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0F" w:rsidRDefault="008C710F" w:rsidP="008C710F">
      <w:pPr>
        <w:pStyle w:val="CM11"/>
        <w:spacing w:line="240" w:lineRule="atLeast"/>
        <w:jc w:val="both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  <w:bookmarkStart w:id="0" w:name="OLE_LINK437"/>
      <w:bookmarkStart w:id="1" w:name="OLE_LINK438"/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附件</w:t>
      </w:r>
      <w:r w:rsidRPr="003E736B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五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>:</w:t>
      </w:r>
    </w:p>
    <w:p w:rsidR="008C710F" w:rsidRDefault="008C710F" w:rsidP="008C710F">
      <w:pPr>
        <w:pStyle w:val="CM11"/>
        <w:spacing w:line="240" w:lineRule="atLeast"/>
        <w:jc w:val="both"/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</w:pP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 xml:space="preserve"> </w:t>
      </w:r>
    </w:p>
    <w:p w:rsidR="008C710F" w:rsidRDefault="008C710F" w:rsidP="008C710F">
      <w:pPr>
        <w:pStyle w:val="CM63"/>
        <w:spacing w:line="240" w:lineRule="atLeast"/>
        <w:jc w:val="center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上海期货交易所指定</w:t>
      </w:r>
      <w:r w:rsidRPr="004E510E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期货保证金存管</w:t>
      </w:r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银行名单</w:t>
      </w:r>
    </w:p>
    <w:p w:rsidR="008C710F" w:rsidRDefault="008C710F" w:rsidP="008C710F">
      <w:pPr>
        <w:pStyle w:val="CM1"/>
      </w:pPr>
    </w:p>
    <w:tbl>
      <w:tblPr>
        <w:tblW w:w="0" w:type="auto"/>
        <w:tblInd w:w="108" w:type="dxa"/>
        <w:tblLook w:val="0000"/>
      </w:tblPr>
      <w:tblGrid>
        <w:gridCol w:w="952"/>
        <w:gridCol w:w="4649"/>
        <w:gridCol w:w="950"/>
        <w:gridCol w:w="1863"/>
      </w:tblGrid>
      <w:tr w:rsidR="008C710F" w:rsidRPr="006D7A6B" w:rsidTr="00355006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中国工商银行</w:t>
            </w:r>
          </w:p>
        </w:tc>
      </w:tr>
      <w:tr w:rsidR="008C710F" w:rsidRPr="006D7A6B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中国工商银行上海市期货大厦支行</w:t>
            </w:r>
          </w:p>
        </w:tc>
      </w:tr>
      <w:tr w:rsidR="008C710F" w:rsidRPr="006D7A6B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号一楼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68401033</w:t>
            </w:r>
          </w:p>
        </w:tc>
      </w:tr>
    </w:tbl>
    <w:p w:rsidR="008C710F" w:rsidRPr="006D7A6B" w:rsidRDefault="008C710F" w:rsidP="008C710F">
      <w:pPr>
        <w:pStyle w:val="CM1"/>
        <w:spacing w:line="240" w:lineRule="atLeast"/>
        <w:ind w:firstLineChars="200" w:firstLine="452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</w:p>
    <w:tbl>
      <w:tblPr>
        <w:tblW w:w="0" w:type="auto"/>
        <w:tblInd w:w="108" w:type="dxa"/>
        <w:tblLook w:val="0000"/>
      </w:tblPr>
      <w:tblGrid>
        <w:gridCol w:w="952"/>
        <w:gridCol w:w="4649"/>
        <w:gridCol w:w="950"/>
        <w:gridCol w:w="1863"/>
      </w:tblGrid>
      <w:tr w:rsidR="008C710F" w:rsidRPr="006D7A6B" w:rsidTr="00355006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交通银行</w:t>
            </w:r>
          </w:p>
        </w:tc>
      </w:tr>
      <w:tr w:rsidR="008C710F" w:rsidRPr="006D7A6B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交通银行上海市期货大厦支行</w:t>
            </w:r>
          </w:p>
        </w:tc>
      </w:tr>
      <w:tr w:rsidR="008C710F" w:rsidRPr="006D7A6B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号一楼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68401026</w:t>
            </w:r>
          </w:p>
        </w:tc>
      </w:tr>
    </w:tbl>
    <w:p w:rsidR="008C710F" w:rsidRPr="006D7A6B" w:rsidRDefault="008C710F" w:rsidP="008C710F">
      <w:pPr>
        <w:pStyle w:val="CM1"/>
        <w:spacing w:line="520" w:lineRule="exact"/>
        <w:jc w:val="both"/>
        <w:rPr>
          <w:rFonts w:ascii="Times New Roman" w:eastAsia="仿宋_GB2312"/>
          <w:sz w:val="32"/>
          <w:szCs w:val="32"/>
        </w:rPr>
      </w:pPr>
    </w:p>
    <w:tbl>
      <w:tblPr>
        <w:tblW w:w="0" w:type="auto"/>
        <w:tblInd w:w="108" w:type="dxa"/>
        <w:tblLook w:val="0000"/>
      </w:tblPr>
      <w:tblGrid>
        <w:gridCol w:w="952"/>
        <w:gridCol w:w="4649"/>
        <w:gridCol w:w="950"/>
        <w:gridCol w:w="1863"/>
      </w:tblGrid>
      <w:tr w:rsidR="008C710F" w:rsidRPr="006D7A6B" w:rsidTr="00355006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中国建设银行</w:t>
            </w:r>
          </w:p>
        </w:tc>
      </w:tr>
      <w:tr w:rsidR="008C710F" w:rsidRPr="006D7A6B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中国建设银行上海市期货大厦支行</w:t>
            </w:r>
          </w:p>
        </w:tc>
      </w:tr>
      <w:tr w:rsidR="008C710F" w:rsidRPr="006D7A6B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号一楼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68401040</w:t>
            </w:r>
          </w:p>
        </w:tc>
      </w:tr>
    </w:tbl>
    <w:p w:rsidR="008C710F" w:rsidRPr="006D7A6B" w:rsidRDefault="008C710F" w:rsidP="008C710F">
      <w:pPr>
        <w:pStyle w:val="CM1"/>
        <w:spacing w:line="520" w:lineRule="exact"/>
        <w:ind w:firstLineChars="200" w:firstLine="640"/>
        <w:jc w:val="both"/>
        <w:rPr>
          <w:rFonts w:ascii="Times New Roman" w:eastAsia="仿宋_GB2312"/>
          <w:sz w:val="32"/>
          <w:szCs w:val="32"/>
        </w:rPr>
      </w:pPr>
    </w:p>
    <w:tbl>
      <w:tblPr>
        <w:tblW w:w="0" w:type="auto"/>
        <w:tblInd w:w="108" w:type="dxa"/>
        <w:tblLook w:val="0000"/>
      </w:tblPr>
      <w:tblGrid>
        <w:gridCol w:w="952"/>
        <w:gridCol w:w="4649"/>
        <w:gridCol w:w="950"/>
        <w:gridCol w:w="1863"/>
      </w:tblGrid>
      <w:tr w:rsidR="008C710F" w:rsidRPr="006D7A6B" w:rsidTr="00355006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中国银行</w:t>
            </w:r>
          </w:p>
        </w:tc>
      </w:tr>
      <w:tr w:rsidR="008C710F" w:rsidRPr="006D7A6B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中国银行上海市期货大厦支行</w:t>
            </w:r>
          </w:p>
        </w:tc>
      </w:tr>
      <w:tr w:rsidR="008C710F" w:rsidRPr="006D7A6B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号二楼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68402458</w:t>
            </w:r>
          </w:p>
        </w:tc>
      </w:tr>
    </w:tbl>
    <w:p w:rsidR="008C710F" w:rsidRPr="006D7A6B" w:rsidRDefault="008C710F" w:rsidP="008C710F">
      <w:pPr>
        <w:pStyle w:val="CM1"/>
        <w:spacing w:line="520" w:lineRule="exact"/>
        <w:jc w:val="both"/>
        <w:rPr>
          <w:rFonts w:ascii="Times New Roman" w:eastAsia="仿宋_GB2312"/>
          <w:sz w:val="32"/>
          <w:szCs w:val="32"/>
        </w:rPr>
      </w:pPr>
    </w:p>
    <w:tbl>
      <w:tblPr>
        <w:tblW w:w="0" w:type="auto"/>
        <w:tblInd w:w="108" w:type="dxa"/>
        <w:tblLook w:val="0000"/>
      </w:tblPr>
      <w:tblGrid>
        <w:gridCol w:w="952"/>
        <w:gridCol w:w="4649"/>
        <w:gridCol w:w="950"/>
        <w:gridCol w:w="1863"/>
      </w:tblGrid>
      <w:tr w:rsidR="008C710F" w:rsidRPr="006D7A6B" w:rsidTr="00355006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中国农业银行</w:t>
            </w:r>
          </w:p>
        </w:tc>
      </w:tr>
      <w:tr w:rsidR="008C710F" w:rsidRPr="006D7A6B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中国农业银行上海市期货大厦支行</w:t>
            </w:r>
          </w:p>
        </w:tc>
      </w:tr>
      <w:tr w:rsidR="008C710F" w:rsidRPr="006D7A6B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号一楼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68400986</w:t>
            </w:r>
          </w:p>
        </w:tc>
      </w:tr>
    </w:tbl>
    <w:p w:rsidR="008C710F" w:rsidRPr="00D61B58" w:rsidRDefault="008C710F" w:rsidP="008C710F">
      <w:pPr>
        <w:pStyle w:val="CM16"/>
        <w:spacing w:line="480" w:lineRule="exact"/>
        <w:jc w:val="both"/>
      </w:pPr>
    </w:p>
    <w:tbl>
      <w:tblPr>
        <w:tblW w:w="0" w:type="auto"/>
        <w:tblInd w:w="108" w:type="dxa"/>
        <w:tblLook w:val="0000"/>
      </w:tblPr>
      <w:tblGrid>
        <w:gridCol w:w="951"/>
        <w:gridCol w:w="4650"/>
        <w:gridCol w:w="950"/>
        <w:gridCol w:w="1863"/>
      </w:tblGrid>
      <w:tr w:rsidR="008C710F" w:rsidRPr="006D7A6B" w:rsidTr="00355006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上海浦东发展银行</w:t>
            </w:r>
          </w:p>
        </w:tc>
      </w:tr>
      <w:tr w:rsidR="008C710F" w:rsidRPr="001B1C4E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上海浦东发展银行期交所支行</w:t>
            </w:r>
          </w:p>
        </w:tc>
      </w:tr>
      <w:tr w:rsidR="008C710F" w:rsidRPr="001B1C4E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上海市浦电路</w:t>
            </w:r>
            <w:r w:rsidRPr="001B1C4E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577</w:t>
            </w: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号</w:t>
            </w:r>
            <w:r w:rsidRPr="001B1C4E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</w:t>
            </w: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楼</w:t>
            </w:r>
            <w:r w:rsidRPr="001B1C4E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02A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50495573</w:t>
            </w:r>
          </w:p>
        </w:tc>
      </w:tr>
    </w:tbl>
    <w:p w:rsidR="008C710F" w:rsidRPr="001B1C4E" w:rsidRDefault="008C710F" w:rsidP="008C710F">
      <w:pPr>
        <w:pStyle w:val="CM16"/>
        <w:spacing w:line="480" w:lineRule="exact"/>
        <w:jc w:val="both"/>
      </w:pPr>
    </w:p>
    <w:tbl>
      <w:tblPr>
        <w:tblW w:w="0" w:type="auto"/>
        <w:tblInd w:w="108" w:type="dxa"/>
        <w:tblLook w:val="0000"/>
      </w:tblPr>
      <w:tblGrid>
        <w:gridCol w:w="951"/>
        <w:gridCol w:w="4650"/>
        <w:gridCol w:w="950"/>
        <w:gridCol w:w="1863"/>
      </w:tblGrid>
      <w:tr w:rsidR="008C710F" w:rsidRPr="001B1C4E" w:rsidTr="00355006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兴业银行</w:t>
            </w:r>
          </w:p>
        </w:tc>
      </w:tr>
      <w:tr w:rsidR="008C710F" w:rsidRPr="001B1C4E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兴业银行股份有限公司上海交易所支行</w:t>
            </w:r>
          </w:p>
        </w:tc>
      </w:tr>
      <w:tr w:rsidR="008C710F" w:rsidRPr="001B1C4E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lastRenderedPageBreak/>
              <w:t>地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上海市浦电路</w:t>
            </w:r>
            <w:r w:rsidRPr="001B1C4E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555</w:t>
            </w: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号中国钻石交易中心大厦一层</w:t>
            </w:r>
            <w:r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#103</w:t>
            </w:r>
            <w:r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单元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50203692</w:t>
            </w:r>
          </w:p>
        </w:tc>
      </w:tr>
    </w:tbl>
    <w:p w:rsidR="008C710F" w:rsidRDefault="008C710F" w:rsidP="008C710F">
      <w:pPr>
        <w:pStyle w:val="CM16"/>
        <w:spacing w:line="480" w:lineRule="exact"/>
        <w:rPr>
          <w:rFonts w:ascii="Times New Roman" w:eastAsia="仿宋_GB2312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/>
      </w:tblPr>
      <w:tblGrid>
        <w:gridCol w:w="951"/>
        <w:gridCol w:w="4650"/>
        <w:gridCol w:w="950"/>
        <w:gridCol w:w="1863"/>
      </w:tblGrid>
      <w:tr w:rsidR="008C710F" w:rsidRPr="001B1C4E" w:rsidTr="00355006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中国光大银行</w:t>
            </w:r>
          </w:p>
        </w:tc>
      </w:tr>
      <w:tr w:rsidR="008C710F" w:rsidRPr="001B1C4E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中国光大银行股份有限公司上海期交所支行</w:t>
            </w:r>
          </w:p>
        </w:tc>
      </w:tr>
      <w:tr w:rsidR="008C710F" w:rsidRPr="001B1C4E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上海市世纪大道</w:t>
            </w:r>
            <w:r w:rsidRPr="001B1C4E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1589</w:t>
            </w: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号长泰国际金融大厦</w:t>
            </w:r>
            <w:r w:rsidRPr="001B1C4E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</w:t>
            </w: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58310167</w:t>
            </w:r>
          </w:p>
        </w:tc>
      </w:tr>
    </w:tbl>
    <w:p w:rsidR="008C710F" w:rsidRDefault="008C710F" w:rsidP="008C710F">
      <w:pPr>
        <w:pStyle w:val="CM16"/>
        <w:spacing w:line="480" w:lineRule="exact"/>
        <w:rPr>
          <w:rFonts w:ascii="Times New Roman" w:eastAsia="仿宋_GB2312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/>
      </w:tblPr>
      <w:tblGrid>
        <w:gridCol w:w="951"/>
        <w:gridCol w:w="4650"/>
        <w:gridCol w:w="950"/>
        <w:gridCol w:w="1863"/>
      </w:tblGrid>
      <w:tr w:rsidR="008C710F" w:rsidRPr="001B1C4E" w:rsidTr="00355006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招商银行</w:t>
            </w:r>
          </w:p>
        </w:tc>
      </w:tr>
      <w:tr w:rsidR="008C710F" w:rsidRPr="001B1C4E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招商银行股份有限公司上海世纪大道支行</w:t>
            </w:r>
          </w:p>
        </w:tc>
      </w:tr>
      <w:tr w:rsidR="008C710F" w:rsidRPr="001B1C4E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招商银行上海世纪大道</w:t>
            </w:r>
            <w:r w:rsidRPr="001B1C4E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1589</w:t>
            </w: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号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58449005</w:t>
            </w:r>
          </w:p>
        </w:tc>
      </w:tr>
    </w:tbl>
    <w:p w:rsidR="008C710F" w:rsidRPr="001B1C4E" w:rsidRDefault="008C710F" w:rsidP="008C710F">
      <w:pPr>
        <w:pStyle w:val="Default"/>
      </w:pPr>
    </w:p>
    <w:tbl>
      <w:tblPr>
        <w:tblW w:w="0" w:type="auto"/>
        <w:tblInd w:w="108" w:type="dxa"/>
        <w:tblLook w:val="0000"/>
      </w:tblPr>
      <w:tblGrid>
        <w:gridCol w:w="952"/>
        <w:gridCol w:w="4649"/>
        <w:gridCol w:w="950"/>
        <w:gridCol w:w="1863"/>
      </w:tblGrid>
      <w:tr w:rsidR="008C710F" w:rsidRPr="001B1C4E" w:rsidTr="00355006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中信银行</w:t>
            </w:r>
          </w:p>
        </w:tc>
      </w:tr>
      <w:tr w:rsidR="008C710F" w:rsidRPr="001B1C4E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中信银行股份有限公司上海浦电路支行</w:t>
            </w:r>
          </w:p>
        </w:tc>
      </w:tr>
      <w:tr w:rsidR="008C710F" w:rsidRPr="001B1C4E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上海市浦电路</w:t>
            </w:r>
            <w:r w:rsidRPr="001B1C4E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438</w:t>
            </w: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号双</w:t>
            </w:r>
            <w:proofErr w:type="gramStart"/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鸽大厦</w:t>
            </w:r>
            <w:proofErr w:type="gramEnd"/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首层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50192613</w:t>
            </w:r>
          </w:p>
        </w:tc>
      </w:tr>
    </w:tbl>
    <w:p w:rsidR="008C710F" w:rsidRDefault="008C710F" w:rsidP="008C710F">
      <w:pPr>
        <w:pStyle w:val="CM16"/>
        <w:spacing w:line="480" w:lineRule="exact"/>
        <w:rPr>
          <w:rFonts w:ascii="Times New Roman" w:eastAsia="仿宋_GB2312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/>
      </w:tblPr>
      <w:tblGrid>
        <w:gridCol w:w="952"/>
        <w:gridCol w:w="4649"/>
        <w:gridCol w:w="950"/>
        <w:gridCol w:w="1863"/>
      </w:tblGrid>
      <w:tr w:rsidR="008C710F" w:rsidRPr="001B1C4E" w:rsidTr="00355006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中国民生银行</w:t>
            </w:r>
          </w:p>
        </w:tc>
      </w:tr>
      <w:tr w:rsidR="008C710F" w:rsidRPr="001B1C4E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中国民生银行股份有限公司上海期交所支行</w:t>
            </w:r>
          </w:p>
        </w:tc>
      </w:tr>
      <w:tr w:rsidR="008C710F" w:rsidRPr="001B1C4E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上海市浦电路</w:t>
            </w:r>
            <w:r w:rsidRPr="001B1C4E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577</w:t>
            </w: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号葛洲坝大厦</w:t>
            </w:r>
            <w:r w:rsidRPr="001B1C4E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</w:t>
            </w: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50125497</w:t>
            </w:r>
          </w:p>
        </w:tc>
      </w:tr>
    </w:tbl>
    <w:p w:rsidR="008C710F" w:rsidRDefault="008C710F" w:rsidP="008C710F">
      <w:pPr>
        <w:pStyle w:val="CM16"/>
        <w:spacing w:line="480" w:lineRule="exact"/>
        <w:rPr>
          <w:rFonts w:ascii="Times New Roman" w:eastAsia="仿宋_GB2312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/>
      </w:tblPr>
      <w:tblGrid>
        <w:gridCol w:w="950"/>
        <w:gridCol w:w="4651"/>
        <w:gridCol w:w="950"/>
        <w:gridCol w:w="1863"/>
      </w:tblGrid>
      <w:tr w:rsidR="008C710F" w:rsidRPr="001B1C4E" w:rsidTr="00355006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平安银行</w:t>
            </w: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ab/>
            </w:r>
          </w:p>
        </w:tc>
      </w:tr>
      <w:tr w:rsidR="008C710F" w:rsidRPr="001B1C4E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平安银行股份有限公司上海交易所支行</w:t>
            </w:r>
          </w:p>
        </w:tc>
      </w:tr>
      <w:tr w:rsidR="008C710F" w:rsidRPr="001B1C4E" w:rsidTr="00355006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上海市向城路</w:t>
            </w:r>
            <w:r w:rsidRPr="001B1C4E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288</w:t>
            </w: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号</w:t>
            </w:r>
            <w:r w:rsidRPr="001B1C4E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SOHO</w:t>
            </w: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世纪广场</w:t>
            </w:r>
            <w:r w:rsidRPr="001B1C4E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</w:t>
            </w: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楼</w:t>
            </w:r>
            <w:r w:rsidRPr="001B1C4E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ab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6D7A6B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10F" w:rsidRPr="006D7A6B" w:rsidRDefault="008C710F" w:rsidP="00355006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1B1C4E">
              <w:rPr>
                <w:rFonts w:ascii="Times New Roman" w:eastAsia="仿宋_GB2312" w:hint="eastAsia"/>
                <w:spacing w:val="8"/>
                <w:kern w:val="2"/>
                <w:sz w:val="21"/>
                <w:szCs w:val="21"/>
              </w:rPr>
              <w:t>58666527</w:t>
            </w:r>
          </w:p>
        </w:tc>
      </w:tr>
      <w:bookmarkEnd w:id="0"/>
      <w:bookmarkEnd w:id="1"/>
    </w:tbl>
    <w:p w:rsidR="008C710F" w:rsidRDefault="008C710F" w:rsidP="008C710F">
      <w:pPr>
        <w:pStyle w:val="CM16"/>
        <w:spacing w:line="480" w:lineRule="exact"/>
        <w:jc w:val="both"/>
        <w:rPr>
          <w:rFonts w:ascii="Times New Roman" w:eastAsia="仿宋_GB2312" w:cs="Times New Roman"/>
          <w:color w:val="000000"/>
          <w:sz w:val="30"/>
          <w:szCs w:val="30"/>
        </w:rPr>
      </w:pPr>
    </w:p>
    <w:p w:rsidR="00DD34D7" w:rsidRDefault="00DD34D7" w:rsidP="008C710F"/>
    <w:sectPr w:rsidR="00DD34D7" w:rsidSect="00DD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710F"/>
    <w:rsid w:val="0061266C"/>
    <w:rsid w:val="008C710F"/>
    <w:rsid w:val="008D7951"/>
    <w:rsid w:val="00DD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0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10F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8C710F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8C710F"/>
    <w:pPr>
      <w:spacing w:line="40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C710F"/>
    <w:pPr>
      <w:spacing w:line="403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8C710F"/>
    <w:pPr>
      <w:spacing w:line="403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>SHFE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孙易之</dc:creator>
  <cp:lastModifiedBy>孙易之</cp:lastModifiedBy>
  <cp:revision>1</cp:revision>
  <dcterms:created xsi:type="dcterms:W3CDTF">2016-07-15T02:07:00Z</dcterms:created>
  <dcterms:modified xsi:type="dcterms:W3CDTF">2016-07-15T02:07:00Z</dcterms:modified>
</cp:coreProperties>
</file>