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01" w:rsidRPr="00656352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656352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656352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656352" w:rsidRDefault="005B06C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656352">
        <w:rPr>
          <w:rFonts w:asciiTheme="majorEastAsia" w:eastAsiaTheme="majorEastAsia" w:hAnsiTheme="majorEastAsia" w:hint="eastAsia"/>
          <w:b/>
          <w:sz w:val="42"/>
          <w:szCs w:val="42"/>
        </w:rPr>
        <w:t>2018</w:t>
      </w:r>
      <w:r w:rsidR="00362E50" w:rsidRPr="00656352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CC7A8A" w:rsidRPr="00656352">
        <w:rPr>
          <w:rFonts w:asciiTheme="majorEastAsia" w:eastAsiaTheme="majorEastAsia" w:hAnsiTheme="majorEastAsia" w:hint="eastAsia"/>
          <w:b/>
          <w:sz w:val="42"/>
          <w:szCs w:val="42"/>
        </w:rPr>
        <w:t>7</w:t>
      </w:r>
      <w:r w:rsidR="00EE72FD" w:rsidRPr="00656352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656352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656352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5B06CB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</w:t>
      </w:r>
      <w:r w:rsidR="00EE0901">
        <w:rPr>
          <w:rFonts w:ascii="仿宋" w:eastAsia="仿宋" w:hAnsi="仿宋" w:hint="eastAsia"/>
          <w:sz w:val="30"/>
          <w:szCs w:val="30"/>
        </w:rPr>
        <w:t>年</w:t>
      </w:r>
      <w:r w:rsidR="00CC7A8A">
        <w:rPr>
          <w:rFonts w:ascii="仿宋" w:eastAsia="仿宋" w:hAnsi="仿宋" w:hint="eastAsia"/>
          <w:sz w:val="30"/>
          <w:szCs w:val="30"/>
        </w:rPr>
        <w:t>7</w:t>
      </w:r>
      <w:r w:rsidR="00EE0901">
        <w:rPr>
          <w:rFonts w:ascii="仿宋" w:eastAsia="仿宋" w:hAnsi="仿宋" w:hint="eastAsia"/>
          <w:sz w:val="30"/>
          <w:szCs w:val="30"/>
        </w:rPr>
        <w:t>月份</w:t>
      </w:r>
      <w:r w:rsidR="00FC0CD6" w:rsidRPr="00C161F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MSC共受理各类市场咨询和意见建议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450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件次（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全部来自800热线）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环比</w:t>
      </w:r>
      <w:r w:rsidR="00717BD6">
        <w:rPr>
          <w:rFonts w:ascii="仿宋" w:eastAsia="仿宋" w:hAnsi="仿宋" w:hint="eastAsia"/>
          <w:color w:val="000000"/>
          <w:sz w:val="30"/>
          <w:szCs w:val="30"/>
        </w:rPr>
        <w:t>减少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5.86</w:t>
      </w:r>
      <w:r w:rsidR="00C44A87" w:rsidRPr="00411422">
        <w:rPr>
          <w:rFonts w:ascii="仿宋" w:eastAsia="仿宋" w:hAnsi="仿宋"/>
          <w:color w:val="000000"/>
          <w:sz w:val="30"/>
          <w:szCs w:val="30"/>
        </w:rPr>
        <w:t>%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，同比增加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38.46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。其中，咨询类问题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447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件次，答复率</w:t>
      </w:r>
      <w:r w:rsidR="007C0AB6" w:rsidRPr="007C0AB6">
        <w:rPr>
          <w:rFonts w:ascii="仿宋" w:eastAsia="仿宋" w:hAnsi="仿宋"/>
          <w:color w:val="000000"/>
          <w:sz w:val="30"/>
          <w:szCs w:val="30"/>
        </w:rPr>
        <w:t>100%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717BD6" w:rsidRPr="00411422">
        <w:rPr>
          <w:rFonts w:ascii="仿宋" w:eastAsia="仿宋" w:hAnsi="仿宋" w:hint="eastAsia"/>
          <w:color w:val="000000"/>
          <w:sz w:val="30"/>
          <w:szCs w:val="30"/>
        </w:rPr>
        <w:t>意见和建议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3</w:t>
      </w:r>
      <w:r w:rsidR="00717BD6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717BD6">
        <w:rPr>
          <w:rFonts w:ascii="仿宋" w:eastAsia="仿宋" w:hAnsi="仿宋" w:hint="eastAsia"/>
          <w:sz w:val="30"/>
          <w:szCs w:val="30"/>
        </w:rPr>
        <w:t>，</w:t>
      </w:r>
      <w:r w:rsidR="00717BD6" w:rsidRPr="00E30CB5">
        <w:rPr>
          <w:rFonts w:ascii="仿宋" w:eastAsia="仿宋" w:hAnsi="仿宋" w:hint="eastAsia"/>
          <w:sz w:val="30"/>
          <w:szCs w:val="30"/>
        </w:rPr>
        <w:t>答复率</w:t>
      </w:r>
      <w:r w:rsidR="00CC7A8A">
        <w:rPr>
          <w:rFonts w:ascii="仿宋" w:eastAsia="仿宋" w:hAnsi="仿宋" w:hint="eastAsia"/>
          <w:sz w:val="30"/>
          <w:szCs w:val="30"/>
        </w:rPr>
        <w:t>66.67</w:t>
      </w:r>
      <w:r w:rsidR="00717BD6" w:rsidRPr="00E30CB5">
        <w:rPr>
          <w:rFonts w:ascii="仿宋" w:eastAsia="仿宋" w:hAnsi="仿宋" w:hint="eastAsia"/>
          <w:sz w:val="30"/>
          <w:szCs w:val="30"/>
        </w:rPr>
        <w:t>%</w:t>
      </w:r>
      <w:r w:rsidR="00717BD6">
        <w:rPr>
          <w:rFonts w:ascii="仿宋" w:eastAsia="仿宋" w:hAnsi="仿宋" w:hint="eastAsia"/>
          <w:sz w:val="30"/>
          <w:szCs w:val="30"/>
        </w:rPr>
        <w:t>,剩余</w:t>
      </w:r>
      <w:r w:rsidR="00CC7A8A">
        <w:rPr>
          <w:rFonts w:ascii="仿宋" w:eastAsia="仿宋" w:hAnsi="仿宋" w:hint="eastAsia"/>
          <w:sz w:val="30"/>
          <w:szCs w:val="30"/>
        </w:rPr>
        <w:t>1条</w:t>
      </w:r>
      <w:r w:rsidR="00717BD6">
        <w:rPr>
          <w:rFonts w:ascii="仿宋" w:eastAsia="仿宋" w:hAnsi="仿宋" w:hint="eastAsia"/>
          <w:sz w:val="30"/>
          <w:szCs w:val="30"/>
        </w:rPr>
        <w:t>意见建议正在按流程运转。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E04F49" w:rsidRDefault="00C161FF" w:rsidP="00E04F49">
      <w:pPr>
        <w:ind w:right="-2" w:firstLineChars="189" w:firstLine="569"/>
        <w:rPr>
          <w:rFonts w:ascii="仿宋" w:eastAsia="仿宋" w:hAnsi="仿宋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CC7A8A" w:rsidRPr="00411422">
        <w:rPr>
          <w:rFonts w:ascii="仿宋" w:eastAsia="仿宋" w:hAnsi="仿宋" w:hint="eastAsia"/>
          <w:color w:val="000000"/>
          <w:sz w:val="30"/>
          <w:szCs w:val="30"/>
        </w:rPr>
        <w:t>各类投资者开户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、套期保值额度及限仓、做市商申请、集合竞价、原油交易席位等</w:t>
      </w:r>
      <w:r w:rsidR="00CC7A8A" w:rsidRPr="00411422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C7A8A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104</w:t>
      </w:r>
      <w:r w:rsidR="00CC7A8A" w:rsidRPr="00417F09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CC7A8A" w:rsidRPr="005152E6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23.11</w:t>
      </w:r>
      <w:r w:rsidR="00CC7A8A" w:rsidRPr="005152E6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原油品种保证金及手续费调整、部分期货品种交割合约的保证金收取、平今折扣率、手续费返还、结售汇、征询函等</w:t>
      </w:r>
      <w:r w:rsidR="00CC7A8A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ED138A">
        <w:rPr>
          <w:rFonts w:ascii="仿宋" w:eastAsia="仿宋" w:hAnsi="仿宋" w:hint="eastAsia"/>
          <w:color w:val="000000"/>
          <w:sz w:val="30"/>
          <w:szCs w:val="30"/>
        </w:rPr>
        <w:t>47</w:t>
      </w:r>
      <w:r w:rsidR="00CC7A8A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ED138A">
        <w:rPr>
          <w:rFonts w:ascii="仿宋" w:eastAsia="仿宋" w:hAnsi="仿宋" w:hint="eastAsia"/>
          <w:color w:val="000000"/>
          <w:sz w:val="30"/>
          <w:szCs w:val="30"/>
        </w:rPr>
        <w:t>10.44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相关品种（有色、橡胶、钢材）指定交割仓库申请、铅和线材品种的交割品牌申请、原油及镍品种交割品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lastRenderedPageBreak/>
        <w:t>级、标准仓单系统（开户、销户、登录、密钥）、燃料油交割流程、部分品种的仓储费、商品检验费</w:t>
      </w:r>
      <w:r w:rsidR="00CC7A8A" w:rsidRPr="00411422">
        <w:rPr>
          <w:rFonts w:ascii="仿宋" w:eastAsia="仿宋" w:hAnsi="仿宋" w:hint="eastAsia"/>
          <w:color w:val="000000"/>
          <w:sz w:val="30"/>
          <w:szCs w:val="30"/>
        </w:rPr>
        <w:t>等，共计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36</w:t>
      </w:r>
      <w:r w:rsidR="00CC7A8A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8</w:t>
      </w:r>
      <w:r w:rsidR="00CC7A8A" w:rsidRPr="00411422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06CB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5B2E6C">
        <w:rPr>
          <w:rFonts w:ascii="仿宋" w:eastAsia="仿宋" w:hAnsi="仿宋" w:hint="eastAsia"/>
          <w:b/>
          <w:sz w:val="30"/>
          <w:szCs w:val="30"/>
        </w:rPr>
        <w:t>发布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主要涉及</w:t>
      </w:r>
      <w:r w:rsidR="00CC7A8A">
        <w:rPr>
          <w:rFonts w:ascii="仿宋" w:eastAsia="仿宋" w:hAnsi="仿宋" w:hint="eastAsia"/>
          <w:sz w:val="30"/>
          <w:szCs w:val="30"/>
        </w:rPr>
        <w:t>原油及燃料油品种交易量排名、国际市场行情数据、历史数据购买、五档行情数据发布、行情转发商申请、交易所交易价格是否含税等</w:t>
      </w:r>
      <w:r w:rsidR="00CC7A8A" w:rsidRPr="00517711">
        <w:rPr>
          <w:rFonts w:ascii="仿宋" w:eastAsia="仿宋" w:hAnsi="仿宋" w:hint="eastAsia"/>
          <w:sz w:val="30"/>
          <w:szCs w:val="30"/>
        </w:rPr>
        <w:t>，共计</w:t>
      </w:r>
      <w:r w:rsidR="00CC7A8A">
        <w:rPr>
          <w:rFonts w:ascii="仿宋" w:eastAsia="仿宋" w:hAnsi="仿宋" w:hint="eastAsia"/>
          <w:sz w:val="30"/>
          <w:szCs w:val="30"/>
        </w:rPr>
        <w:t>45</w:t>
      </w:r>
      <w:r w:rsidR="00CC7A8A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CC7A8A">
        <w:rPr>
          <w:rFonts w:ascii="仿宋" w:eastAsia="仿宋" w:hAnsi="仿宋" w:hint="eastAsia"/>
          <w:sz w:val="30"/>
          <w:szCs w:val="30"/>
        </w:rPr>
        <w:t>10</w:t>
      </w:r>
      <w:r w:rsidR="00CC7A8A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主要涉及</w:t>
      </w:r>
      <w:r w:rsidR="00CC7A8A">
        <w:rPr>
          <w:rFonts w:ascii="仿宋" w:eastAsia="仿宋" w:hAnsi="仿宋" w:hint="eastAsia"/>
          <w:sz w:val="30"/>
          <w:szCs w:val="30"/>
        </w:rPr>
        <w:t>交易所及能源中心会员申请、</w:t>
      </w:r>
      <w:r w:rsidR="00CC7A8A" w:rsidRPr="00517711">
        <w:rPr>
          <w:rFonts w:ascii="仿宋" w:eastAsia="仿宋" w:hAnsi="仿宋" w:hint="eastAsia"/>
          <w:sz w:val="30"/>
          <w:szCs w:val="30"/>
        </w:rPr>
        <w:t>会员信息更新</w:t>
      </w:r>
      <w:r w:rsidR="00CC7A8A">
        <w:rPr>
          <w:rFonts w:ascii="仿宋" w:eastAsia="仿宋" w:hAnsi="仿宋" w:hint="eastAsia"/>
          <w:sz w:val="30"/>
          <w:szCs w:val="30"/>
        </w:rPr>
        <w:t>和查询、原油投资者适当性管理办法、原油开户测试题、风险管理培训班、交易员结算交割员培训等</w:t>
      </w:r>
      <w:r w:rsidR="00CC7A8A" w:rsidRPr="00517711">
        <w:rPr>
          <w:rFonts w:ascii="仿宋" w:eastAsia="仿宋" w:hAnsi="仿宋" w:hint="eastAsia"/>
          <w:sz w:val="30"/>
          <w:szCs w:val="30"/>
        </w:rPr>
        <w:t>，共计</w:t>
      </w:r>
      <w:r w:rsidR="00CC7A8A">
        <w:rPr>
          <w:rFonts w:ascii="仿宋" w:eastAsia="仿宋" w:hAnsi="仿宋" w:hint="eastAsia"/>
          <w:sz w:val="30"/>
          <w:szCs w:val="30"/>
        </w:rPr>
        <w:t>51</w:t>
      </w:r>
      <w:r w:rsidR="00CC7A8A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CC7A8A">
        <w:rPr>
          <w:rFonts w:ascii="仿宋" w:eastAsia="仿宋" w:hAnsi="仿宋" w:hint="eastAsia"/>
          <w:sz w:val="30"/>
          <w:szCs w:val="30"/>
        </w:rPr>
        <w:t>11.33</w:t>
      </w:r>
      <w:r w:rsidR="00CC7A8A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主要涉及</w:t>
      </w:r>
      <w:r w:rsidR="00CC7A8A">
        <w:rPr>
          <w:rFonts w:ascii="仿宋" w:eastAsia="仿宋" w:hAnsi="仿宋" w:hint="eastAsia"/>
          <w:sz w:val="30"/>
          <w:szCs w:val="30"/>
        </w:rPr>
        <w:t>标准</w:t>
      </w:r>
      <w:r w:rsidR="00CC7A8A" w:rsidRPr="00517711">
        <w:rPr>
          <w:rFonts w:ascii="仿宋" w:eastAsia="仿宋" w:hAnsi="仿宋" w:hint="eastAsia"/>
          <w:sz w:val="30"/>
          <w:szCs w:val="30"/>
        </w:rPr>
        <w:t>仓单系统</w:t>
      </w:r>
      <w:r w:rsidR="00CC7A8A">
        <w:rPr>
          <w:rFonts w:ascii="仿宋" w:eastAsia="仿宋" w:hAnsi="仿宋" w:hint="eastAsia"/>
          <w:sz w:val="30"/>
          <w:szCs w:val="30"/>
        </w:rPr>
        <w:t>、环境测试系统、会服系统等</w:t>
      </w:r>
      <w:r w:rsidR="00CC7A8A" w:rsidRPr="00517711">
        <w:rPr>
          <w:rFonts w:ascii="仿宋" w:eastAsia="仿宋" w:hAnsi="仿宋" w:hint="eastAsia"/>
          <w:sz w:val="30"/>
          <w:szCs w:val="30"/>
        </w:rPr>
        <w:t>，共计</w:t>
      </w:r>
      <w:r w:rsidR="00CC7A8A">
        <w:rPr>
          <w:rFonts w:ascii="仿宋" w:eastAsia="仿宋" w:hAnsi="仿宋" w:hint="eastAsia"/>
          <w:sz w:val="30"/>
          <w:szCs w:val="30"/>
        </w:rPr>
        <w:t>22</w:t>
      </w:r>
      <w:r w:rsidR="00CC7A8A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CC7A8A">
        <w:rPr>
          <w:rFonts w:ascii="仿宋" w:eastAsia="仿宋" w:hAnsi="仿宋" w:hint="eastAsia"/>
          <w:sz w:val="30"/>
          <w:szCs w:val="30"/>
        </w:rPr>
        <w:t>4.89</w:t>
      </w:r>
      <w:r w:rsidR="00CC7A8A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="005B06CB" w:rsidRPr="005B06CB">
        <w:rPr>
          <w:rFonts w:ascii="仿宋" w:eastAsia="仿宋" w:hAnsi="仿宋" w:hint="eastAsia"/>
          <w:b/>
          <w:sz w:val="30"/>
          <w:szCs w:val="30"/>
        </w:rPr>
        <w:t>法律法规方面,</w:t>
      </w:r>
      <w:r w:rsidR="005B06CB" w:rsidRPr="005B06CB">
        <w:rPr>
          <w:rFonts w:ascii="仿宋" w:eastAsia="仿宋" w:hAnsi="仿宋" w:hint="eastAsia"/>
          <w:sz w:val="30"/>
          <w:szCs w:val="30"/>
        </w:rPr>
        <w:t xml:space="preserve"> </w:t>
      </w:r>
      <w:r w:rsidR="00C44A87">
        <w:rPr>
          <w:rFonts w:ascii="仿宋" w:eastAsia="仿宋" w:hAnsi="仿宋" w:hint="eastAsia"/>
          <w:sz w:val="30"/>
          <w:szCs w:val="30"/>
        </w:rPr>
        <w:t>主要涉及</w:t>
      </w:r>
      <w:r w:rsidR="00CC7A8A">
        <w:rPr>
          <w:rFonts w:ascii="仿宋" w:eastAsia="仿宋" w:hAnsi="仿宋" w:hint="eastAsia"/>
          <w:sz w:val="30"/>
          <w:szCs w:val="30"/>
        </w:rPr>
        <w:t>会员单位真伪查询等，共计20件次，占比</w:t>
      </w:r>
      <w:r w:rsidR="00ED138A">
        <w:rPr>
          <w:rFonts w:ascii="仿宋" w:eastAsia="仿宋" w:hAnsi="仿宋" w:hint="eastAsia"/>
          <w:sz w:val="30"/>
          <w:szCs w:val="30"/>
        </w:rPr>
        <w:t>4.45</w:t>
      </w:r>
      <w:r w:rsidR="00CC7A8A">
        <w:rPr>
          <w:rFonts w:ascii="仿宋" w:eastAsia="仿宋" w:hAnsi="仿宋" w:hint="eastAsia"/>
          <w:sz w:val="30"/>
          <w:szCs w:val="30"/>
        </w:rPr>
        <w:t>%</w:t>
      </w:r>
      <w:r w:rsidR="005B06CB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其他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类别，</w:t>
      </w:r>
      <w:r w:rsidR="00E04F49">
        <w:rPr>
          <w:rFonts w:ascii="仿宋" w:eastAsia="仿宋" w:hAnsi="仿宋" w:hint="eastAsia"/>
          <w:sz w:val="30"/>
          <w:szCs w:val="30"/>
        </w:rPr>
        <w:t>主要包括</w:t>
      </w:r>
      <w:r w:rsidR="00E32D91" w:rsidRPr="00411422">
        <w:rPr>
          <w:rFonts w:ascii="仿宋" w:eastAsia="仿宋" w:hAnsi="仿宋" w:hint="eastAsia"/>
          <w:color w:val="000000"/>
          <w:sz w:val="30"/>
          <w:szCs w:val="30"/>
        </w:rPr>
        <w:t>风控</w:t>
      </w:r>
      <w:r w:rsidR="00E32D91">
        <w:rPr>
          <w:rFonts w:ascii="仿宋" w:eastAsia="仿宋" w:hAnsi="仿宋" w:hint="eastAsia"/>
          <w:color w:val="000000"/>
          <w:sz w:val="30"/>
          <w:szCs w:val="30"/>
        </w:rPr>
        <w:t>、创新</w:t>
      </w:r>
      <w:r w:rsidR="00E32D91" w:rsidRPr="00411422">
        <w:rPr>
          <w:rFonts w:ascii="仿宋" w:eastAsia="仿宋" w:hAnsi="仿宋" w:hint="eastAsia"/>
          <w:color w:val="000000"/>
          <w:sz w:val="30"/>
          <w:szCs w:val="30"/>
        </w:rPr>
        <w:t>等其他方面的咨询问题共计</w:t>
      </w:r>
      <w:r w:rsidR="00E32D91">
        <w:rPr>
          <w:rFonts w:ascii="仿宋" w:eastAsia="仿宋" w:hAnsi="仿宋" w:hint="eastAsia"/>
          <w:color w:val="000000"/>
          <w:sz w:val="30"/>
          <w:szCs w:val="30"/>
        </w:rPr>
        <w:t>125</w:t>
      </w:r>
      <w:r w:rsidR="00E32D91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E32D91">
        <w:rPr>
          <w:rFonts w:ascii="仿宋" w:eastAsia="仿宋" w:hAnsi="仿宋" w:hint="eastAsia"/>
          <w:color w:val="000000"/>
          <w:sz w:val="30"/>
          <w:szCs w:val="30"/>
        </w:rPr>
        <w:t>27.78</w:t>
      </w:r>
      <w:r w:rsidR="00E32D91" w:rsidRPr="00411422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F55B34">
        <w:rPr>
          <w:rFonts w:ascii="仿宋" w:eastAsia="仿宋" w:hAnsi="仿宋" w:hint="eastAsia"/>
          <w:sz w:val="30"/>
          <w:szCs w:val="30"/>
        </w:rPr>
        <w:t>。</w:t>
      </w:r>
      <w:r w:rsidR="00E32D91">
        <w:rPr>
          <w:rFonts w:ascii="仿宋" w:eastAsia="仿宋" w:hAnsi="仿宋" w:hint="eastAsia"/>
          <w:color w:val="000000"/>
          <w:sz w:val="30"/>
          <w:szCs w:val="30"/>
        </w:rPr>
        <w:t>其中咨询上海期货交易所仓单交易系统（交易开户、存管银行开户、手续费等）、铜期权、期货+保险、纸浆和20号胶何时上市等相关问题达17件次</w:t>
      </w:r>
      <w:r w:rsidR="0084753E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C44A87" w:rsidRPr="00C44A87">
        <w:rPr>
          <w:rFonts w:ascii="仿宋" w:eastAsia="仿宋" w:hAnsi="仿宋" w:hint="eastAsia"/>
          <w:sz w:val="30"/>
          <w:szCs w:val="30"/>
        </w:rPr>
        <w:t>无</w:t>
      </w:r>
    </w:p>
    <w:p w:rsidR="00E04F49" w:rsidRPr="0088216C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问题按合规</w:t>
      </w:r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意见建议</w:t>
      </w:r>
    </w:p>
    <w:p w:rsidR="00B17A5C" w:rsidRPr="00B17A5C" w:rsidRDefault="00E32D91" w:rsidP="00B17A5C">
      <w:pPr>
        <w:ind w:right="-2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249A1">
        <w:rPr>
          <w:rFonts w:ascii="仿宋" w:eastAsia="仿宋" w:hAnsi="仿宋" w:hint="eastAsia"/>
          <w:color w:val="000000"/>
          <w:sz w:val="30"/>
          <w:szCs w:val="30"/>
        </w:rPr>
        <w:lastRenderedPageBreak/>
        <w:t>本月MSC</w:t>
      </w:r>
      <w:r>
        <w:rPr>
          <w:rFonts w:ascii="仿宋" w:eastAsia="仿宋" w:hAnsi="仿宋" w:hint="eastAsia"/>
          <w:color w:val="000000"/>
          <w:sz w:val="30"/>
          <w:szCs w:val="30"/>
        </w:rPr>
        <w:t>受理的</w:t>
      </w:r>
      <w:r w:rsidRPr="005249A1">
        <w:rPr>
          <w:rFonts w:ascii="仿宋" w:eastAsia="仿宋" w:hAnsi="仿宋" w:hint="eastAsia"/>
          <w:color w:val="000000"/>
          <w:sz w:val="30"/>
          <w:szCs w:val="30"/>
        </w:rPr>
        <w:t>意见建议</w:t>
      </w:r>
      <w:r>
        <w:rPr>
          <w:rFonts w:ascii="仿宋" w:eastAsia="仿宋" w:hAnsi="仿宋" w:hint="eastAsia"/>
          <w:color w:val="000000"/>
          <w:sz w:val="30"/>
          <w:szCs w:val="30"/>
        </w:rPr>
        <w:t>3件次，主要涉及三方面。一是反映怀疑白银品种价格被操纵，请交易所加以监督。二是反映沥青部分合约价格有异常，希望交易所加强监管。三是反映螺纹钢品种价格出现期现背离，怀疑有人为操纵行为，请交易所予以关注。</w:t>
      </w:r>
      <w:r w:rsidR="00B17A5C" w:rsidRPr="00411422">
        <w:rPr>
          <w:rFonts w:ascii="仿宋" w:eastAsia="仿宋" w:hAnsi="仿宋" w:hint="eastAsia"/>
          <w:color w:val="000000"/>
          <w:sz w:val="30"/>
          <w:szCs w:val="30"/>
        </w:rPr>
        <w:t>以上建议均已转至相关部门，并由MSC将答复意见回复投资者</w:t>
      </w:r>
      <w:r w:rsidR="00F06FE7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AE28C7" w:rsidRDefault="00B46CAB" w:rsidP="003B2F1C">
      <w:pPr>
        <w:tabs>
          <w:tab w:val="left" w:pos="142"/>
        </w:tabs>
        <w:ind w:leftChars="-67" w:left="-141" w:rightChars="-432" w:right="-907"/>
        <w:jc w:val="center"/>
      </w:pPr>
      <w:r>
        <w:t xml:space="preserve"> </w:t>
      </w:r>
    </w:p>
    <w:p w:rsidR="003B2F1C" w:rsidRDefault="00E32D91" w:rsidP="003B2F1C">
      <w:pPr>
        <w:tabs>
          <w:tab w:val="left" w:pos="142"/>
        </w:tabs>
        <w:ind w:leftChars="-67" w:left="-141" w:rightChars="-432" w:right="-907"/>
        <w:jc w:val="center"/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4310" cy="308250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2714625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C7" w:rsidRDefault="00E32D91" w:rsidP="003B2F1C">
      <w:pPr>
        <w:ind w:leftChars="135" w:left="283" w:rightChars="-162" w:right="-34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74612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645623" w:rsidRDefault="00645623" w:rsidP="00645623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</w:p>
    <w:p w:rsidR="00645623" w:rsidRDefault="00645623" w:rsidP="00645623">
      <w:pPr>
        <w:ind w:firstLineChars="200" w:firstLine="600"/>
        <w:rPr>
          <w:rFonts w:ascii="仿宋" w:eastAsia="仿宋" w:hAnsi="仿宋" w:cstheme="minorEastAsia"/>
          <w:sz w:val="30"/>
          <w:szCs w:val="30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656352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二〇一八年八月十三</w:t>
      </w:r>
      <w:r w:rsidR="005B06CB" w:rsidRPr="00656352">
        <w:rPr>
          <w:rFonts w:ascii="仿宋" w:eastAsia="仿宋" w:hAnsi="仿宋" w:cstheme="minorEastAsia" w:hint="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86" w:rsidRDefault="00D77E86" w:rsidP="00CC6C8C">
      <w:r>
        <w:separator/>
      </w:r>
    </w:p>
  </w:endnote>
  <w:endnote w:type="continuationSeparator" w:id="0">
    <w:p w:rsidR="00D77E86" w:rsidRDefault="00D77E86" w:rsidP="00CC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0076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6562B6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6562B6" w:rsidRPr="00CC6C8C">
              <w:rPr>
                <w:bCs/>
                <w:sz w:val="24"/>
                <w:szCs w:val="24"/>
              </w:rPr>
              <w:fldChar w:fldCharType="separate"/>
            </w:r>
            <w:r w:rsidR="00656352">
              <w:rPr>
                <w:bCs/>
                <w:noProof/>
                <w:sz w:val="24"/>
                <w:szCs w:val="24"/>
              </w:rPr>
              <w:t>2</w:t>
            </w:r>
            <w:r w:rsidR="006562B6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6562B6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6562B6" w:rsidRPr="00CC6C8C">
              <w:rPr>
                <w:bCs/>
                <w:sz w:val="24"/>
                <w:szCs w:val="24"/>
              </w:rPr>
              <w:fldChar w:fldCharType="separate"/>
            </w:r>
            <w:r w:rsidR="00656352">
              <w:rPr>
                <w:bCs/>
                <w:noProof/>
                <w:sz w:val="24"/>
                <w:szCs w:val="24"/>
              </w:rPr>
              <w:t>4</w:t>
            </w:r>
            <w:r w:rsidR="006562B6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86" w:rsidRDefault="00D77E86" w:rsidP="00CC6C8C">
      <w:r>
        <w:separator/>
      </w:r>
    </w:p>
  </w:footnote>
  <w:footnote w:type="continuationSeparator" w:id="0">
    <w:p w:rsidR="00D77E86" w:rsidRDefault="00D77E86" w:rsidP="00CC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CFD"/>
    <w:rsid w:val="00003B39"/>
    <w:rsid w:val="000176E3"/>
    <w:rsid w:val="000239D9"/>
    <w:rsid w:val="000269F3"/>
    <w:rsid w:val="0003213D"/>
    <w:rsid w:val="00033FAA"/>
    <w:rsid w:val="00052A01"/>
    <w:rsid w:val="000565E6"/>
    <w:rsid w:val="00064FA4"/>
    <w:rsid w:val="00067C8F"/>
    <w:rsid w:val="00077861"/>
    <w:rsid w:val="000A399A"/>
    <w:rsid w:val="000D7ADD"/>
    <w:rsid w:val="000F7EFF"/>
    <w:rsid w:val="00106DAB"/>
    <w:rsid w:val="0011414B"/>
    <w:rsid w:val="00121E64"/>
    <w:rsid w:val="00123E7F"/>
    <w:rsid w:val="001642BA"/>
    <w:rsid w:val="001672D3"/>
    <w:rsid w:val="00176874"/>
    <w:rsid w:val="00193B45"/>
    <w:rsid w:val="001A1078"/>
    <w:rsid w:val="001B1953"/>
    <w:rsid w:val="001B2BFD"/>
    <w:rsid w:val="001D1D4D"/>
    <w:rsid w:val="001D2581"/>
    <w:rsid w:val="001E535E"/>
    <w:rsid w:val="001E77A1"/>
    <w:rsid w:val="001F3AD7"/>
    <w:rsid w:val="001F3FF6"/>
    <w:rsid w:val="00232BD4"/>
    <w:rsid w:val="00245C93"/>
    <w:rsid w:val="00260177"/>
    <w:rsid w:val="00261034"/>
    <w:rsid w:val="002914B8"/>
    <w:rsid w:val="00296627"/>
    <w:rsid w:val="002A228F"/>
    <w:rsid w:val="002C541B"/>
    <w:rsid w:val="002E1142"/>
    <w:rsid w:val="002E77E9"/>
    <w:rsid w:val="002F6291"/>
    <w:rsid w:val="003058C1"/>
    <w:rsid w:val="003059FF"/>
    <w:rsid w:val="00307FD8"/>
    <w:rsid w:val="00314CA7"/>
    <w:rsid w:val="00340DC3"/>
    <w:rsid w:val="00362E50"/>
    <w:rsid w:val="003907D6"/>
    <w:rsid w:val="0039267E"/>
    <w:rsid w:val="00394199"/>
    <w:rsid w:val="003A3F8D"/>
    <w:rsid w:val="003B2F1C"/>
    <w:rsid w:val="003C3F75"/>
    <w:rsid w:val="003F674F"/>
    <w:rsid w:val="00401551"/>
    <w:rsid w:val="00402207"/>
    <w:rsid w:val="00427B43"/>
    <w:rsid w:val="00461069"/>
    <w:rsid w:val="00463BF0"/>
    <w:rsid w:val="00470088"/>
    <w:rsid w:val="00483CEB"/>
    <w:rsid w:val="004871F2"/>
    <w:rsid w:val="004955C2"/>
    <w:rsid w:val="004A24AA"/>
    <w:rsid w:val="004A2CE2"/>
    <w:rsid w:val="004A344F"/>
    <w:rsid w:val="004D24A9"/>
    <w:rsid w:val="0050398D"/>
    <w:rsid w:val="00527FB9"/>
    <w:rsid w:val="00531928"/>
    <w:rsid w:val="005559C8"/>
    <w:rsid w:val="00564521"/>
    <w:rsid w:val="00575C69"/>
    <w:rsid w:val="00583465"/>
    <w:rsid w:val="00594AB5"/>
    <w:rsid w:val="005A151F"/>
    <w:rsid w:val="005A62DA"/>
    <w:rsid w:val="005B06CB"/>
    <w:rsid w:val="005B2E6C"/>
    <w:rsid w:val="005B7D9B"/>
    <w:rsid w:val="005F34AA"/>
    <w:rsid w:val="00617201"/>
    <w:rsid w:val="00645623"/>
    <w:rsid w:val="006562B6"/>
    <w:rsid w:val="00656352"/>
    <w:rsid w:val="00662A52"/>
    <w:rsid w:val="00681A9E"/>
    <w:rsid w:val="0069622A"/>
    <w:rsid w:val="006A11A1"/>
    <w:rsid w:val="006B2C83"/>
    <w:rsid w:val="006C0D7E"/>
    <w:rsid w:val="006D03B0"/>
    <w:rsid w:val="006D0DA9"/>
    <w:rsid w:val="006D41DA"/>
    <w:rsid w:val="006D6D81"/>
    <w:rsid w:val="006F1AAD"/>
    <w:rsid w:val="007025F7"/>
    <w:rsid w:val="007103C1"/>
    <w:rsid w:val="00717BD6"/>
    <w:rsid w:val="00724E63"/>
    <w:rsid w:val="00760049"/>
    <w:rsid w:val="0076049D"/>
    <w:rsid w:val="007A4DB9"/>
    <w:rsid w:val="007B0BD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56D6"/>
    <w:rsid w:val="0088216C"/>
    <w:rsid w:val="0089398C"/>
    <w:rsid w:val="008E1CFD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94E2F"/>
    <w:rsid w:val="009A0B71"/>
    <w:rsid w:val="009A3A89"/>
    <w:rsid w:val="009A453D"/>
    <w:rsid w:val="009A62A9"/>
    <w:rsid w:val="009B5124"/>
    <w:rsid w:val="009E5178"/>
    <w:rsid w:val="00A048E4"/>
    <w:rsid w:val="00A060B2"/>
    <w:rsid w:val="00A37E88"/>
    <w:rsid w:val="00A413D7"/>
    <w:rsid w:val="00A63599"/>
    <w:rsid w:val="00A87F10"/>
    <w:rsid w:val="00AE28C7"/>
    <w:rsid w:val="00AF22E8"/>
    <w:rsid w:val="00B00214"/>
    <w:rsid w:val="00B159BD"/>
    <w:rsid w:val="00B17A5C"/>
    <w:rsid w:val="00B2577F"/>
    <w:rsid w:val="00B26CB6"/>
    <w:rsid w:val="00B3459C"/>
    <w:rsid w:val="00B3765D"/>
    <w:rsid w:val="00B46CAB"/>
    <w:rsid w:val="00B66428"/>
    <w:rsid w:val="00B7192A"/>
    <w:rsid w:val="00B855D3"/>
    <w:rsid w:val="00BB1294"/>
    <w:rsid w:val="00BD4896"/>
    <w:rsid w:val="00BD5B4D"/>
    <w:rsid w:val="00BE0059"/>
    <w:rsid w:val="00BF4D6B"/>
    <w:rsid w:val="00C06919"/>
    <w:rsid w:val="00C161FF"/>
    <w:rsid w:val="00C41D5E"/>
    <w:rsid w:val="00C44A87"/>
    <w:rsid w:val="00C72963"/>
    <w:rsid w:val="00C736D3"/>
    <w:rsid w:val="00C81C47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542D"/>
    <w:rsid w:val="00D558EC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E70E8"/>
    <w:rsid w:val="00E04127"/>
    <w:rsid w:val="00E04F49"/>
    <w:rsid w:val="00E32D91"/>
    <w:rsid w:val="00E505D5"/>
    <w:rsid w:val="00E52C88"/>
    <w:rsid w:val="00E548EE"/>
    <w:rsid w:val="00EA03D6"/>
    <w:rsid w:val="00EB3D2C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7AFE-126D-4C34-A40B-6E3E156C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</Words>
  <Characters>1233</Characters>
  <Application>Microsoft Office Word</Application>
  <DocSecurity>0</DocSecurity>
  <Lines>10</Lines>
  <Paragraphs>2</Paragraphs>
  <ScaleCrop>false</ScaleCrop>
  <Company>SHFE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徐庆雯</cp:lastModifiedBy>
  <cp:revision>6</cp:revision>
  <cp:lastPrinted>2017-07-11T06:03:00Z</cp:lastPrinted>
  <dcterms:created xsi:type="dcterms:W3CDTF">2018-08-08T01:51:00Z</dcterms:created>
  <dcterms:modified xsi:type="dcterms:W3CDTF">2018-08-13T06:00:00Z</dcterms:modified>
</cp:coreProperties>
</file>