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B9" w:rsidRPr="00F60037" w:rsidRDefault="007839B9" w:rsidP="007839B9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  <w:proofErr w:type="spellStart"/>
      <w:r w:rsidRPr="00F60037">
        <w:rPr>
          <w:rFonts w:eastAsia="仿宋_GB2312"/>
          <w:color w:val="000000"/>
          <w:spacing w:val="8"/>
          <w:sz w:val="21"/>
          <w:szCs w:val="21"/>
        </w:rPr>
        <w:t>附件一</w:t>
      </w:r>
      <w:proofErr w:type="spellEnd"/>
      <w:r w:rsidRPr="00F60037">
        <w:rPr>
          <w:rFonts w:eastAsia="仿宋_GB2312"/>
          <w:color w:val="000000"/>
          <w:spacing w:val="8"/>
          <w:sz w:val="21"/>
          <w:szCs w:val="21"/>
        </w:rPr>
        <w:t>：</w:t>
      </w:r>
    </w:p>
    <w:p w:rsidR="007839B9" w:rsidRPr="00F60037" w:rsidRDefault="007839B9" w:rsidP="007839B9">
      <w:pPr>
        <w:pStyle w:val="CM50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上海期货交易所</w:t>
      </w:r>
    </w:p>
    <w:p w:rsidR="007839B9" w:rsidRPr="00F60037" w:rsidRDefault="007839B9" w:rsidP="007839B9">
      <w:pPr>
        <w:pStyle w:val="CM50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即时行情（样本）</w:t>
      </w:r>
    </w:p>
    <w:p w:rsidR="007839B9" w:rsidRPr="00F60037" w:rsidRDefault="007839B9" w:rsidP="007839B9">
      <w:pPr>
        <w:pStyle w:val="CM50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（表式）</w:t>
      </w:r>
    </w:p>
    <w:p w:rsidR="007839B9" w:rsidRPr="00F60037" w:rsidRDefault="007839B9" w:rsidP="007839B9">
      <w:pPr>
        <w:pStyle w:val="CM1"/>
        <w:spacing w:line="240" w:lineRule="atLeast"/>
        <w:rPr>
          <w:rFonts w:ascii="Times New Roman" w:eastAsia="仿宋"/>
        </w:rPr>
      </w:pPr>
    </w:p>
    <w:tbl>
      <w:tblPr>
        <w:tblW w:w="13248" w:type="dxa"/>
        <w:jc w:val="center"/>
        <w:tblLook w:val="0000"/>
      </w:tblPr>
      <w:tblGrid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7839B9" w:rsidRPr="00F60037" w:rsidTr="00736D13">
        <w:trPr>
          <w:trHeight w:val="1286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9B9" w:rsidRPr="00F60037" w:rsidRDefault="007839B9" w:rsidP="00736D13">
            <w:pPr>
              <w:pStyle w:val="Default"/>
              <w:rPr>
                <w:rFonts w:ascii="Times New Roman" w:eastAsia="仿宋" w:cs="Times New Roman"/>
                <w:color w:val="auto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 w:cs="Times New Roman"/>
                <w:color w:val="auto"/>
                <w:spacing w:val="8"/>
                <w:kern w:val="2"/>
                <w:sz w:val="21"/>
                <w:szCs w:val="21"/>
              </w:rPr>
              <w:t>合约名称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9B9" w:rsidRPr="00F60037" w:rsidRDefault="007839B9" w:rsidP="00736D13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最新</w:t>
            </w:r>
          </w:p>
          <w:p w:rsidR="007839B9" w:rsidRPr="00F60037" w:rsidRDefault="007839B9" w:rsidP="00736D13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9B9" w:rsidRPr="00F60037" w:rsidRDefault="007839B9" w:rsidP="00736D13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涨跌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9B9" w:rsidRPr="00F60037" w:rsidRDefault="007839B9" w:rsidP="00736D13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成交量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9B9" w:rsidRPr="00F60037" w:rsidRDefault="007839B9" w:rsidP="00736D13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持仓量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9B9" w:rsidRPr="00F60037" w:rsidRDefault="007839B9" w:rsidP="00736D13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持仓量变化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9B9" w:rsidRPr="00F60037" w:rsidRDefault="007839B9" w:rsidP="00736D13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申买价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9B9" w:rsidRPr="00F60037" w:rsidRDefault="007839B9" w:rsidP="00736D13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申卖价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9B9" w:rsidRPr="00F60037" w:rsidRDefault="007839B9" w:rsidP="00736D13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申买量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9B9" w:rsidRPr="00F60037" w:rsidRDefault="007839B9" w:rsidP="00736D13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申卖量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9B9" w:rsidRPr="00F60037" w:rsidRDefault="007839B9" w:rsidP="00736D13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结算价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9B9" w:rsidRPr="00F60037" w:rsidRDefault="007839B9" w:rsidP="00736D13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开盘价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9B9" w:rsidRPr="00F60037" w:rsidRDefault="007839B9" w:rsidP="00736D13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收盘价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9B9" w:rsidRPr="00F60037" w:rsidRDefault="007839B9" w:rsidP="00736D13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最高价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9B9" w:rsidRPr="00F60037" w:rsidRDefault="007839B9" w:rsidP="00736D13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最低价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39B9" w:rsidRPr="00F60037" w:rsidRDefault="007839B9" w:rsidP="00736D13">
            <w:pPr>
              <w:pStyle w:val="CM1"/>
              <w:spacing w:line="240" w:lineRule="atLeast"/>
              <w:jc w:val="center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  <w:r w:rsidRPr="00F60037"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  <w:t>前结算价</w:t>
            </w:r>
          </w:p>
        </w:tc>
      </w:tr>
      <w:tr w:rsidR="007839B9" w:rsidRPr="00F60037" w:rsidTr="00736D13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7839B9" w:rsidRPr="00F60037" w:rsidTr="00736D13">
        <w:trPr>
          <w:trHeight w:val="551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7839B9" w:rsidRPr="00F60037" w:rsidTr="00736D13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7839B9" w:rsidRPr="00F60037" w:rsidTr="00736D13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7839B9" w:rsidRPr="00F60037" w:rsidTr="00736D13">
        <w:trPr>
          <w:trHeight w:val="551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7839B9" w:rsidRPr="00F60037" w:rsidTr="00736D13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7839B9" w:rsidRPr="00F60037" w:rsidTr="00736D13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7839B9" w:rsidRPr="00F60037" w:rsidTr="00736D13">
        <w:trPr>
          <w:trHeight w:val="551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  <w:tr w:rsidR="007839B9" w:rsidRPr="00F60037" w:rsidTr="00736D13">
        <w:trPr>
          <w:trHeight w:val="548"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9B9" w:rsidRPr="00F60037" w:rsidRDefault="007839B9" w:rsidP="00736D13">
            <w:pPr>
              <w:pStyle w:val="CM1"/>
              <w:spacing w:line="240" w:lineRule="atLeast"/>
              <w:ind w:firstLineChars="200" w:firstLine="452"/>
              <w:jc w:val="both"/>
              <w:rPr>
                <w:rFonts w:ascii="Times New Roman" w:eastAsia="仿宋"/>
                <w:spacing w:val="8"/>
                <w:kern w:val="2"/>
                <w:sz w:val="21"/>
                <w:szCs w:val="21"/>
              </w:rPr>
            </w:pPr>
          </w:p>
        </w:tc>
      </w:tr>
    </w:tbl>
    <w:p w:rsidR="007839B9" w:rsidRPr="00F60037" w:rsidRDefault="007839B9" w:rsidP="007839B9">
      <w:pPr>
        <w:pStyle w:val="CM1"/>
        <w:spacing w:line="240" w:lineRule="atLeast"/>
        <w:jc w:val="both"/>
        <w:rPr>
          <w:rFonts w:ascii="Times New Roman" w:eastAsia="仿宋"/>
          <w:spacing w:val="8"/>
          <w:kern w:val="2"/>
          <w:sz w:val="21"/>
          <w:szCs w:val="21"/>
        </w:rPr>
      </w:pPr>
      <w:r w:rsidRPr="00F60037">
        <w:rPr>
          <w:rFonts w:ascii="Times New Roman" w:eastAsia="仿宋"/>
          <w:spacing w:val="8"/>
          <w:kern w:val="2"/>
          <w:sz w:val="21"/>
          <w:szCs w:val="21"/>
        </w:rPr>
        <w:t xml:space="preserve">           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>注：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>①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>价格：元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>/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>吨；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 xml:space="preserve">  ②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>交易量、持仓量：手（按双边计算）；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 xml:space="preserve">  ③</w:t>
      </w:r>
      <w:r w:rsidRPr="00F60037">
        <w:rPr>
          <w:rFonts w:ascii="Times New Roman" w:eastAsia="仿宋"/>
          <w:spacing w:val="8"/>
          <w:kern w:val="2"/>
          <w:sz w:val="21"/>
          <w:szCs w:val="21"/>
        </w:rPr>
        <w:t>涨跌：最新价与前结算价之差。</w:t>
      </w:r>
    </w:p>
    <w:sectPr w:rsidR="007839B9" w:rsidRPr="00F60037" w:rsidSect="007839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39B9"/>
    <w:rsid w:val="004A4CBE"/>
    <w:rsid w:val="007839B9"/>
    <w:rsid w:val="00A96C59"/>
    <w:rsid w:val="00FB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B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9B9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7839B9"/>
    <w:rPr>
      <w:rFonts w:cs="Times New Roman"/>
      <w:color w:val="auto"/>
    </w:rPr>
  </w:style>
  <w:style w:type="paragraph" w:styleId="a3">
    <w:name w:val="footer"/>
    <w:basedOn w:val="a"/>
    <w:link w:val="Char"/>
    <w:rsid w:val="007839B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rsid w:val="007839B9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customStyle="1" w:styleId="CM50">
    <w:name w:val="CM50"/>
    <w:basedOn w:val="Default"/>
    <w:next w:val="Default"/>
    <w:rsid w:val="007839B9"/>
    <w:pPr>
      <w:spacing w:line="403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SHFE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1</cp:revision>
  <dcterms:created xsi:type="dcterms:W3CDTF">2018-09-06T08:41:00Z</dcterms:created>
  <dcterms:modified xsi:type="dcterms:W3CDTF">2018-09-06T08:42:00Z</dcterms:modified>
</cp:coreProperties>
</file>