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9C" w:rsidRDefault="00A57B9C" w:rsidP="005609B8">
      <w:pPr>
        <w:rPr>
          <w:rFonts w:ascii="方正大标宋简体" w:eastAsia="方正大标宋简体" w:hAnsi="宋体"/>
          <w:sz w:val="42"/>
          <w:szCs w:val="42"/>
        </w:rPr>
      </w:pPr>
      <w:r w:rsidRPr="007055B1">
        <w:rPr>
          <w:rFonts w:ascii="方正大标宋简体" w:eastAsia="方正大标宋简体" w:hAnsi="宋体" w:cs="方正大标宋简体" w:hint="eastAsia"/>
          <w:sz w:val="42"/>
          <w:szCs w:val="42"/>
        </w:rPr>
        <w:t>附件：</w:t>
      </w:r>
    </w:p>
    <w:p w:rsidR="00A57B9C" w:rsidRDefault="00A57B9C" w:rsidP="005609B8">
      <w:pPr>
        <w:rPr>
          <w:rFonts w:ascii="方正大标宋简体" w:eastAsia="方正大标宋简体" w:hAnsi="宋体"/>
          <w:sz w:val="42"/>
          <w:szCs w:val="42"/>
        </w:rPr>
      </w:pPr>
    </w:p>
    <w:p w:rsidR="00A57B9C" w:rsidRDefault="00A57B9C" w:rsidP="007055B1">
      <w:pPr>
        <w:jc w:val="center"/>
        <w:rPr>
          <w:rFonts w:ascii="方正大标宋简体" w:eastAsia="方正大标宋简体" w:hAnsi="宋体"/>
          <w:sz w:val="42"/>
          <w:szCs w:val="42"/>
        </w:rPr>
      </w:pPr>
      <w:r w:rsidRPr="007055B1">
        <w:rPr>
          <w:rFonts w:ascii="方正大标宋简体" w:eastAsia="方正大标宋简体" w:hAnsi="宋体" w:cs="方正大标宋简体" w:hint="eastAsia"/>
          <w:sz w:val="42"/>
          <w:szCs w:val="42"/>
        </w:rPr>
        <w:t>上海期货交易所纸浆期货指定检验机构</w:t>
      </w:r>
    </w:p>
    <w:p w:rsidR="00A57B9C" w:rsidRPr="007055B1" w:rsidRDefault="00A57B9C" w:rsidP="007055B1">
      <w:pPr>
        <w:jc w:val="center"/>
        <w:rPr>
          <w:rFonts w:ascii="方正大标宋简体" w:eastAsia="方正大标宋简体"/>
          <w:sz w:val="42"/>
          <w:szCs w:val="42"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2211"/>
        <w:gridCol w:w="1474"/>
        <w:gridCol w:w="1134"/>
        <w:gridCol w:w="1843"/>
        <w:gridCol w:w="1736"/>
      </w:tblGrid>
      <w:tr w:rsidR="00A57B9C" w:rsidRPr="007055B1">
        <w:trPr>
          <w:trHeight w:val="480"/>
          <w:jc w:val="center"/>
        </w:trPr>
        <w:tc>
          <w:tcPr>
            <w:tcW w:w="704" w:type="dxa"/>
            <w:noWrap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11" w:type="dxa"/>
            <w:noWrap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指定检验机构名称</w:t>
            </w:r>
          </w:p>
        </w:tc>
        <w:tc>
          <w:tcPr>
            <w:tcW w:w="1474" w:type="dxa"/>
            <w:noWrap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办公地址</w:t>
            </w:r>
          </w:p>
        </w:tc>
        <w:tc>
          <w:tcPr>
            <w:tcW w:w="1134" w:type="dxa"/>
            <w:noWrap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843" w:type="dxa"/>
            <w:noWrap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业务电话</w:t>
            </w:r>
          </w:p>
        </w:tc>
        <w:tc>
          <w:tcPr>
            <w:tcW w:w="1688" w:type="dxa"/>
            <w:noWrap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业务传真</w:t>
            </w:r>
          </w:p>
        </w:tc>
      </w:tr>
      <w:tr w:rsidR="00A57B9C" w:rsidRPr="007055B1">
        <w:trPr>
          <w:trHeight w:val="988"/>
          <w:jc w:val="center"/>
        </w:trPr>
        <w:tc>
          <w:tcPr>
            <w:tcW w:w="704" w:type="dxa"/>
            <w:vMerge w:val="restart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广东出入境检验检疫局检验检疫技术中心</w:t>
            </w:r>
          </w:p>
        </w:tc>
        <w:tc>
          <w:tcPr>
            <w:tcW w:w="1474" w:type="dxa"/>
            <w:vMerge w:val="restart"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广州市珠江新城花城大道</w:t>
            </w:r>
            <w:r w:rsidRPr="007055B1">
              <w:rPr>
                <w:rFonts w:eastAsia="方正仿宋简体"/>
                <w:sz w:val="24"/>
                <w:szCs w:val="24"/>
              </w:rPr>
              <w:t>66</w:t>
            </w: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号</w:t>
            </w:r>
            <w:r w:rsidRPr="007055B1">
              <w:rPr>
                <w:rFonts w:eastAsia="方正仿宋简体"/>
                <w:sz w:val="24"/>
                <w:szCs w:val="24"/>
              </w:rPr>
              <w:t>B</w:t>
            </w: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座</w:t>
            </w:r>
          </w:p>
        </w:tc>
        <w:tc>
          <w:tcPr>
            <w:tcW w:w="1134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项署临</w:t>
            </w:r>
          </w:p>
        </w:tc>
        <w:tc>
          <w:tcPr>
            <w:tcW w:w="1843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020-38290491</w:t>
            </w:r>
          </w:p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13710861009</w:t>
            </w:r>
          </w:p>
        </w:tc>
        <w:tc>
          <w:tcPr>
            <w:tcW w:w="1688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020-38290477</w:t>
            </w:r>
          </w:p>
        </w:tc>
      </w:tr>
      <w:tr w:rsidR="00A57B9C" w:rsidRPr="007055B1">
        <w:trPr>
          <w:trHeight w:val="988"/>
          <w:jc w:val="center"/>
        </w:trPr>
        <w:tc>
          <w:tcPr>
            <w:tcW w:w="704" w:type="dxa"/>
            <w:vMerge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郭仁宏</w:t>
            </w:r>
          </w:p>
        </w:tc>
        <w:tc>
          <w:tcPr>
            <w:tcW w:w="1843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020-38290470</w:t>
            </w:r>
          </w:p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13902270452</w:t>
            </w:r>
          </w:p>
        </w:tc>
        <w:tc>
          <w:tcPr>
            <w:tcW w:w="1688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020-38290470</w:t>
            </w:r>
          </w:p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A57B9C" w:rsidRPr="007055B1">
        <w:trPr>
          <w:trHeight w:val="988"/>
          <w:jc w:val="center"/>
        </w:trPr>
        <w:tc>
          <w:tcPr>
            <w:tcW w:w="704" w:type="dxa"/>
            <w:vMerge w:val="restart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2211" w:type="dxa"/>
            <w:vMerge w:val="restart"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山东出入境检验检疫局检验检疫技术中心</w:t>
            </w:r>
          </w:p>
        </w:tc>
        <w:tc>
          <w:tcPr>
            <w:tcW w:w="1474" w:type="dxa"/>
            <w:vMerge w:val="restart"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山东省青岛市瞿塘峡路</w:t>
            </w:r>
            <w:r w:rsidRPr="007055B1">
              <w:rPr>
                <w:rFonts w:eastAsia="方正仿宋简体"/>
                <w:sz w:val="24"/>
                <w:szCs w:val="24"/>
              </w:rPr>
              <w:t>70</w:t>
            </w: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闫萍萍</w:t>
            </w:r>
          </w:p>
        </w:tc>
        <w:tc>
          <w:tcPr>
            <w:tcW w:w="1843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0532-80885530</w:t>
            </w:r>
          </w:p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18678922615</w:t>
            </w:r>
          </w:p>
        </w:tc>
        <w:tc>
          <w:tcPr>
            <w:tcW w:w="1688" w:type="dxa"/>
            <w:vMerge w:val="restart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0532-80885530</w:t>
            </w:r>
          </w:p>
        </w:tc>
      </w:tr>
      <w:tr w:rsidR="00A57B9C" w:rsidRPr="007055B1">
        <w:trPr>
          <w:trHeight w:val="988"/>
          <w:jc w:val="center"/>
        </w:trPr>
        <w:tc>
          <w:tcPr>
            <w:tcW w:w="704" w:type="dxa"/>
            <w:vMerge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李国华</w:t>
            </w:r>
          </w:p>
        </w:tc>
        <w:tc>
          <w:tcPr>
            <w:tcW w:w="1843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0532-80885516</w:t>
            </w:r>
          </w:p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13953258107</w:t>
            </w:r>
          </w:p>
        </w:tc>
        <w:tc>
          <w:tcPr>
            <w:tcW w:w="1688" w:type="dxa"/>
            <w:vMerge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A57B9C" w:rsidRPr="007055B1">
        <w:trPr>
          <w:trHeight w:val="988"/>
          <w:jc w:val="center"/>
        </w:trPr>
        <w:tc>
          <w:tcPr>
            <w:tcW w:w="704" w:type="dxa"/>
            <w:vMerge w:val="restart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3</w:t>
            </w:r>
          </w:p>
        </w:tc>
        <w:tc>
          <w:tcPr>
            <w:tcW w:w="2211" w:type="dxa"/>
            <w:vMerge w:val="restart"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上海中储材料检验有限公司</w:t>
            </w:r>
          </w:p>
        </w:tc>
        <w:tc>
          <w:tcPr>
            <w:tcW w:w="1474" w:type="dxa"/>
            <w:vMerge w:val="restart"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上海市宝山区铁山路</w:t>
            </w:r>
            <w:r w:rsidRPr="007055B1">
              <w:rPr>
                <w:rFonts w:eastAsia="方正仿宋简体"/>
                <w:sz w:val="24"/>
                <w:szCs w:val="24"/>
              </w:rPr>
              <w:t>489</w:t>
            </w: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宋益华</w:t>
            </w:r>
          </w:p>
        </w:tc>
        <w:tc>
          <w:tcPr>
            <w:tcW w:w="1843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021-36583611</w:t>
            </w:r>
          </w:p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13585515287</w:t>
            </w:r>
          </w:p>
        </w:tc>
        <w:tc>
          <w:tcPr>
            <w:tcW w:w="1688" w:type="dxa"/>
            <w:vMerge w:val="restart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021-36583614</w:t>
            </w:r>
          </w:p>
        </w:tc>
      </w:tr>
      <w:tr w:rsidR="00A57B9C" w:rsidRPr="007055B1">
        <w:trPr>
          <w:trHeight w:val="988"/>
          <w:jc w:val="center"/>
        </w:trPr>
        <w:tc>
          <w:tcPr>
            <w:tcW w:w="704" w:type="dxa"/>
            <w:vMerge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朱宝珠</w:t>
            </w:r>
          </w:p>
        </w:tc>
        <w:tc>
          <w:tcPr>
            <w:tcW w:w="1843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021-36583602</w:t>
            </w:r>
          </w:p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13311671069</w:t>
            </w:r>
          </w:p>
        </w:tc>
        <w:tc>
          <w:tcPr>
            <w:tcW w:w="1688" w:type="dxa"/>
            <w:vMerge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A57B9C" w:rsidRPr="007055B1">
        <w:trPr>
          <w:trHeight w:val="988"/>
          <w:jc w:val="center"/>
        </w:trPr>
        <w:tc>
          <w:tcPr>
            <w:tcW w:w="704" w:type="dxa"/>
            <w:vMerge w:val="restart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4</w:t>
            </w:r>
          </w:p>
        </w:tc>
        <w:tc>
          <w:tcPr>
            <w:tcW w:w="2211" w:type="dxa"/>
            <w:vMerge w:val="restart"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上海出入境检验检疫局工业品与原材料检测技术中心</w:t>
            </w:r>
          </w:p>
        </w:tc>
        <w:tc>
          <w:tcPr>
            <w:tcW w:w="1474" w:type="dxa"/>
            <w:vMerge w:val="restart"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上海市金山区联发路</w:t>
            </w:r>
            <w:r w:rsidRPr="007055B1">
              <w:rPr>
                <w:rFonts w:eastAsia="方正仿宋简体"/>
                <w:sz w:val="24"/>
                <w:szCs w:val="24"/>
              </w:rPr>
              <w:t>208</w:t>
            </w: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张晓蓉</w:t>
            </w:r>
          </w:p>
        </w:tc>
        <w:tc>
          <w:tcPr>
            <w:tcW w:w="1843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021-60757709</w:t>
            </w:r>
          </w:p>
        </w:tc>
        <w:tc>
          <w:tcPr>
            <w:tcW w:w="1688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021-60757728</w:t>
            </w:r>
          </w:p>
        </w:tc>
      </w:tr>
      <w:tr w:rsidR="00A57B9C" w:rsidRPr="007055B1">
        <w:trPr>
          <w:trHeight w:val="480"/>
          <w:jc w:val="center"/>
        </w:trPr>
        <w:tc>
          <w:tcPr>
            <w:tcW w:w="704" w:type="dxa"/>
            <w:vMerge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朱洪坤</w:t>
            </w:r>
          </w:p>
        </w:tc>
        <w:tc>
          <w:tcPr>
            <w:tcW w:w="1843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021-60757700</w:t>
            </w:r>
          </w:p>
        </w:tc>
        <w:tc>
          <w:tcPr>
            <w:tcW w:w="1688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021-60757728</w:t>
            </w:r>
          </w:p>
        </w:tc>
      </w:tr>
      <w:tr w:rsidR="00A57B9C" w:rsidRPr="007055B1">
        <w:trPr>
          <w:trHeight w:val="480"/>
          <w:jc w:val="center"/>
        </w:trPr>
        <w:tc>
          <w:tcPr>
            <w:tcW w:w="704" w:type="dxa"/>
            <w:vMerge w:val="restart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5</w:t>
            </w:r>
          </w:p>
        </w:tc>
        <w:tc>
          <w:tcPr>
            <w:tcW w:w="2211" w:type="dxa"/>
            <w:vMerge w:val="restart"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天津出入境检验检疫局工业产品安全技术中心</w:t>
            </w:r>
          </w:p>
        </w:tc>
        <w:tc>
          <w:tcPr>
            <w:tcW w:w="1474" w:type="dxa"/>
            <w:vMerge w:val="restart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天津市空港经济区东五道</w:t>
            </w:r>
            <w:r w:rsidRPr="007055B1">
              <w:rPr>
                <w:rFonts w:eastAsia="方正仿宋简体"/>
                <w:sz w:val="24"/>
                <w:szCs w:val="24"/>
              </w:rPr>
              <w:t>2</w:t>
            </w: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赵黎华</w:t>
            </w:r>
          </w:p>
        </w:tc>
        <w:tc>
          <w:tcPr>
            <w:tcW w:w="1843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13920630244</w:t>
            </w:r>
          </w:p>
        </w:tc>
        <w:tc>
          <w:tcPr>
            <w:tcW w:w="1688" w:type="dxa"/>
            <w:vMerge w:val="restart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022-84978164</w:t>
            </w:r>
          </w:p>
        </w:tc>
      </w:tr>
      <w:tr w:rsidR="00A57B9C" w:rsidRPr="007055B1">
        <w:trPr>
          <w:trHeight w:val="480"/>
          <w:jc w:val="center"/>
        </w:trPr>
        <w:tc>
          <w:tcPr>
            <w:tcW w:w="704" w:type="dxa"/>
            <w:vMerge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 w:cs="方正仿宋简体" w:hint="eastAsia"/>
                <w:sz w:val="24"/>
                <w:szCs w:val="24"/>
              </w:rPr>
              <w:t>栗建永</w:t>
            </w:r>
          </w:p>
        </w:tc>
        <w:tc>
          <w:tcPr>
            <w:tcW w:w="1843" w:type="dxa"/>
            <w:noWrap/>
            <w:vAlign w:val="center"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7055B1">
              <w:rPr>
                <w:rFonts w:eastAsia="方正仿宋简体"/>
                <w:sz w:val="24"/>
                <w:szCs w:val="24"/>
              </w:rPr>
              <w:t>13752253259</w:t>
            </w:r>
          </w:p>
        </w:tc>
        <w:tc>
          <w:tcPr>
            <w:tcW w:w="1688" w:type="dxa"/>
            <w:vMerge/>
            <w:noWrap/>
          </w:tcPr>
          <w:p w:rsidR="00A57B9C" w:rsidRPr="007055B1" w:rsidRDefault="00A57B9C" w:rsidP="007055B1">
            <w:pPr>
              <w:spacing w:line="4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</w:tbl>
    <w:p w:rsidR="00A57B9C" w:rsidRDefault="00A57B9C"/>
    <w:sectPr w:rsidR="00A57B9C" w:rsidSect="00435BB3">
      <w:footerReference w:type="default" r:id="rId6"/>
      <w:pgSz w:w="11906" w:h="16838" w:code="9"/>
      <w:pgMar w:top="2098" w:right="1418" w:bottom="170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9C" w:rsidRDefault="00A57B9C" w:rsidP="000C6B75">
      <w:r>
        <w:separator/>
      </w:r>
    </w:p>
  </w:endnote>
  <w:endnote w:type="continuationSeparator" w:id="1">
    <w:p w:rsidR="00A57B9C" w:rsidRDefault="00A57B9C" w:rsidP="000C6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9C" w:rsidRDefault="00A57B9C" w:rsidP="00924B1E">
    <w:pPr>
      <w:pStyle w:val="Footer"/>
      <w:jc w:val="center"/>
    </w:pP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9C" w:rsidRDefault="00A57B9C" w:rsidP="000C6B75">
      <w:r>
        <w:separator/>
      </w:r>
    </w:p>
  </w:footnote>
  <w:footnote w:type="continuationSeparator" w:id="1">
    <w:p w:rsidR="00A57B9C" w:rsidRDefault="00A57B9C" w:rsidP="000C6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9B8"/>
    <w:rsid w:val="000473FD"/>
    <w:rsid w:val="000823D2"/>
    <w:rsid w:val="000C6B75"/>
    <w:rsid w:val="00146A71"/>
    <w:rsid w:val="00176130"/>
    <w:rsid w:val="00364D57"/>
    <w:rsid w:val="00393CF6"/>
    <w:rsid w:val="00435BB3"/>
    <w:rsid w:val="004B779B"/>
    <w:rsid w:val="00502F95"/>
    <w:rsid w:val="005609B8"/>
    <w:rsid w:val="00561195"/>
    <w:rsid w:val="00603C8E"/>
    <w:rsid w:val="007055B1"/>
    <w:rsid w:val="007569FE"/>
    <w:rsid w:val="00813B8E"/>
    <w:rsid w:val="00820C5A"/>
    <w:rsid w:val="008912CE"/>
    <w:rsid w:val="00924B1E"/>
    <w:rsid w:val="009D280A"/>
    <w:rsid w:val="00A57B9C"/>
    <w:rsid w:val="00C466D1"/>
    <w:rsid w:val="00D63C88"/>
    <w:rsid w:val="00E17468"/>
    <w:rsid w:val="00E24988"/>
    <w:rsid w:val="00E94E5E"/>
    <w:rsid w:val="00EE6059"/>
    <w:rsid w:val="00F4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B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0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09B8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609B8"/>
  </w:style>
  <w:style w:type="paragraph" w:styleId="Header">
    <w:name w:val="header"/>
    <w:basedOn w:val="Normal"/>
    <w:link w:val="HeaderChar"/>
    <w:uiPriority w:val="99"/>
    <w:semiHidden/>
    <w:rsid w:val="00EE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60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89</Words>
  <Characters>510</Characters>
  <Application>Microsoft Office Outlook</Application>
  <DocSecurity>0</DocSecurity>
  <Lines>0</Lines>
  <Paragraphs>0</Paragraphs>
  <ScaleCrop>false</ScaleCrop>
  <Company>SHFE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刘佳侬</dc:creator>
  <cp:keywords/>
  <dc:description/>
  <cp:lastModifiedBy>lq</cp:lastModifiedBy>
  <cp:revision>6</cp:revision>
  <dcterms:created xsi:type="dcterms:W3CDTF">2018-11-09T02:33:00Z</dcterms:created>
  <dcterms:modified xsi:type="dcterms:W3CDTF">2018-11-14T06:36:00Z</dcterms:modified>
</cp:coreProperties>
</file>