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36B" w:rsidRPr="00C94A40" w:rsidRDefault="0042236B" w:rsidP="0042236B">
      <w:pPr>
        <w:widowControl/>
        <w:jc w:val="left"/>
        <w:rPr>
          <w:rFonts w:eastAsia="华文中宋"/>
          <w:b/>
          <w:sz w:val="42"/>
          <w:szCs w:val="42"/>
        </w:rPr>
      </w:pPr>
      <w:r w:rsidRPr="00C94A40">
        <w:rPr>
          <w:rFonts w:eastAsia="华文中宋"/>
          <w:b/>
          <w:sz w:val="42"/>
          <w:szCs w:val="42"/>
        </w:rPr>
        <w:t>附件</w:t>
      </w:r>
      <w:r w:rsidRPr="00C94A40">
        <w:rPr>
          <w:rFonts w:eastAsia="华文中宋"/>
          <w:b/>
          <w:sz w:val="42"/>
          <w:szCs w:val="42"/>
        </w:rPr>
        <w:t>3</w:t>
      </w:r>
    </w:p>
    <w:p w:rsidR="0042236B" w:rsidRPr="00C94A40" w:rsidRDefault="0042236B" w:rsidP="0042236B">
      <w:pPr>
        <w:rPr>
          <w:rFonts w:eastAsia="华文中宋"/>
          <w:b/>
          <w:sz w:val="42"/>
          <w:szCs w:val="42"/>
        </w:rPr>
      </w:pPr>
    </w:p>
    <w:p w:rsidR="0042236B" w:rsidRPr="00C94A40" w:rsidRDefault="0042236B" w:rsidP="0042236B">
      <w:pPr>
        <w:jc w:val="center"/>
        <w:rPr>
          <w:rFonts w:eastAsia="华文中宋"/>
          <w:b/>
          <w:sz w:val="42"/>
          <w:szCs w:val="42"/>
        </w:rPr>
      </w:pPr>
      <w:r w:rsidRPr="00C94A40">
        <w:rPr>
          <w:rFonts w:eastAsia="华文中宋"/>
          <w:b/>
          <w:sz w:val="42"/>
          <w:szCs w:val="42"/>
        </w:rPr>
        <w:t>做</w:t>
      </w:r>
      <w:proofErr w:type="gramStart"/>
      <w:r w:rsidRPr="00C94A40">
        <w:rPr>
          <w:rFonts w:eastAsia="华文中宋"/>
          <w:b/>
          <w:sz w:val="42"/>
          <w:szCs w:val="42"/>
        </w:rPr>
        <w:t>市业务</w:t>
      </w:r>
      <w:proofErr w:type="gramEnd"/>
      <w:r w:rsidRPr="00C94A40">
        <w:rPr>
          <w:rFonts w:eastAsia="华文中宋"/>
          <w:b/>
          <w:sz w:val="42"/>
          <w:szCs w:val="42"/>
        </w:rPr>
        <w:t>实施方案与管理制度参考要点</w:t>
      </w:r>
    </w:p>
    <w:p w:rsidR="0042236B" w:rsidRPr="0005380A" w:rsidRDefault="0042236B" w:rsidP="0042236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"/>
        <w:gridCol w:w="3002"/>
        <w:gridCol w:w="4526"/>
      </w:tblGrid>
      <w:tr w:rsidR="0042236B" w:rsidRPr="0005380A" w:rsidTr="00B9118E">
        <w:tc>
          <w:tcPr>
            <w:tcW w:w="779" w:type="dxa"/>
            <w:shd w:val="clear" w:color="auto" w:fill="auto"/>
          </w:tcPr>
          <w:p w:rsidR="0042236B" w:rsidRPr="0005380A" w:rsidRDefault="0042236B" w:rsidP="00B9118E">
            <w:pPr>
              <w:spacing w:line="440" w:lineRule="exact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3088" w:type="dxa"/>
            <w:shd w:val="clear" w:color="auto" w:fill="auto"/>
          </w:tcPr>
          <w:p w:rsidR="0042236B" w:rsidRPr="0005380A" w:rsidRDefault="0042236B" w:rsidP="00B9118E">
            <w:pPr>
              <w:spacing w:line="440" w:lineRule="exact"/>
              <w:rPr>
                <w:rFonts w:eastAsia="方正仿宋简体"/>
                <w:kern w:val="0"/>
                <w:sz w:val="24"/>
              </w:rPr>
            </w:pPr>
            <w:r w:rsidRPr="0005380A">
              <w:rPr>
                <w:rFonts w:eastAsia="方正仿宋简体"/>
                <w:kern w:val="0"/>
                <w:sz w:val="24"/>
              </w:rPr>
              <w:t>主要方面</w:t>
            </w:r>
          </w:p>
        </w:tc>
        <w:tc>
          <w:tcPr>
            <w:tcW w:w="4655" w:type="dxa"/>
            <w:shd w:val="clear" w:color="auto" w:fill="auto"/>
          </w:tcPr>
          <w:p w:rsidR="0042236B" w:rsidRPr="0005380A" w:rsidRDefault="0042236B" w:rsidP="00B9118E">
            <w:pPr>
              <w:spacing w:line="440" w:lineRule="exact"/>
              <w:rPr>
                <w:rFonts w:eastAsia="方正仿宋简体"/>
                <w:kern w:val="0"/>
                <w:sz w:val="24"/>
              </w:rPr>
            </w:pPr>
            <w:r w:rsidRPr="0005380A">
              <w:rPr>
                <w:rFonts w:eastAsia="方正仿宋简体"/>
                <w:kern w:val="0"/>
                <w:sz w:val="24"/>
              </w:rPr>
              <w:t>参考要点</w:t>
            </w:r>
          </w:p>
        </w:tc>
      </w:tr>
      <w:tr w:rsidR="0042236B" w:rsidRPr="0005380A" w:rsidTr="00B9118E">
        <w:tc>
          <w:tcPr>
            <w:tcW w:w="8522" w:type="dxa"/>
            <w:gridSpan w:val="3"/>
            <w:shd w:val="clear" w:color="auto" w:fill="auto"/>
          </w:tcPr>
          <w:p w:rsidR="0042236B" w:rsidRPr="0005380A" w:rsidRDefault="0042236B" w:rsidP="00B9118E">
            <w:pPr>
              <w:spacing w:line="440" w:lineRule="exact"/>
              <w:rPr>
                <w:rFonts w:eastAsia="方正仿宋简体"/>
                <w:b/>
                <w:kern w:val="0"/>
                <w:sz w:val="24"/>
              </w:rPr>
            </w:pPr>
            <w:r w:rsidRPr="0005380A">
              <w:rPr>
                <w:rFonts w:eastAsia="方正仿宋简体"/>
                <w:b/>
                <w:kern w:val="0"/>
                <w:sz w:val="24"/>
              </w:rPr>
              <w:t>做</w:t>
            </w:r>
            <w:proofErr w:type="gramStart"/>
            <w:r w:rsidRPr="0005380A">
              <w:rPr>
                <w:rFonts w:eastAsia="方正仿宋简体"/>
                <w:b/>
                <w:kern w:val="0"/>
                <w:sz w:val="24"/>
              </w:rPr>
              <w:t>市业务</w:t>
            </w:r>
            <w:proofErr w:type="gramEnd"/>
            <w:r w:rsidRPr="0005380A">
              <w:rPr>
                <w:rFonts w:eastAsia="方正仿宋简体"/>
                <w:b/>
                <w:kern w:val="0"/>
                <w:sz w:val="24"/>
              </w:rPr>
              <w:t>实施方案</w:t>
            </w:r>
          </w:p>
        </w:tc>
      </w:tr>
      <w:tr w:rsidR="0042236B" w:rsidRPr="0005380A" w:rsidTr="00B9118E">
        <w:tc>
          <w:tcPr>
            <w:tcW w:w="779" w:type="dxa"/>
            <w:shd w:val="clear" w:color="auto" w:fill="auto"/>
            <w:vAlign w:val="center"/>
          </w:tcPr>
          <w:p w:rsidR="0042236B" w:rsidRPr="0005380A" w:rsidRDefault="0042236B" w:rsidP="00B9118E">
            <w:pPr>
              <w:spacing w:line="440" w:lineRule="exact"/>
              <w:rPr>
                <w:rFonts w:eastAsia="方正仿宋简体"/>
                <w:kern w:val="0"/>
                <w:sz w:val="24"/>
              </w:rPr>
            </w:pPr>
            <w:r w:rsidRPr="0005380A">
              <w:rPr>
                <w:rFonts w:eastAsia="方正仿宋简体"/>
                <w:kern w:val="0"/>
                <w:sz w:val="24"/>
              </w:rPr>
              <w:t>1</w:t>
            </w:r>
          </w:p>
        </w:tc>
        <w:tc>
          <w:tcPr>
            <w:tcW w:w="3088" w:type="dxa"/>
            <w:shd w:val="clear" w:color="auto" w:fill="auto"/>
            <w:vAlign w:val="center"/>
          </w:tcPr>
          <w:p w:rsidR="0042236B" w:rsidRPr="0005380A" w:rsidRDefault="0042236B" w:rsidP="00B9118E">
            <w:pPr>
              <w:spacing w:line="440" w:lineRule="exact"/>
              <w:rPr>
                <w:rFonts w:eastAsia="方正仿宋简体"/>
                <w:kern w:val="0"/>
                <w:sz w:val="24"/>
              </w:rPr>
            </w:pPr>
            <w:r w:rsidRPr="0005380A">
              <w:rPr>
                <w:rFonts w:eastAsia="方正仿宋简体"/>
                <w:kern w:val="0"/>
                <w:sz w:val="24"/>
              </w:rPr>
              <w:t>做</w:t>
            </w:r>
            <w:proofErr w:type="gramStart"/>
            <w:r w:rsidRPr="0005380A">
              <w:rPr>
                <w:rFonts w:eastAsia="方正仿宋简体"/>
                <w:kern w:val="0"/>
                <w:sz w:val="24"/>
              </w:rPr>
              <w:t>市业务</w:t>
            </w:r>
            <w:proofErr w:type="gramEnd"/>
            <w:r w:rsidRPr="0005380A">
              <w:rPr>
                <w:rFonts w:eastAsia="方正仿宋简体"/>
                <w:kern w:val="0"/>
                <w:sz w:val="24"/>
              </w:rPr>
              <w:t>总体设想</w:t>
            </w:r>
          </w:p>
        </w:tc>
        <w:tc>
          <w:tcPr>
            <w:tcW w:w="4655" w:type="dxa"/>
            <w:shd w:val="clear" w:color="auto" w:fill="auto"/>
          </w:tcPr>
          <w:p w:rsidR="0042236B" w:rsidRPr="0005380A" w:rsidRDefault="0042236B" w:rsidP="00B9118E">
            <w:pPr>
              <w:spacing w:line="440" w:lineRule="exact"/>
              <w:rPr>
                <w:rFonts w:eastAsia="方正仿宋简体"/>
                <w:kern w:val="0"/>
                <w:sz w:val="24"/>
              </w:rPr>
            </w:pPr>
            <w:r w:rsidRPr="0005380A">
              <w:rPr>
                <w:rFonts w:eastAsia="方正仿宋简体"/>
                <w:kern w:val="0"/>
                <w:sz w:val="24"/>
              </w:rPr>
              <w:t>投入申请品种期货做</w:t>
            </w:r>
            <w:proofErr w:type="gramStart"/>
            <w:r w:rsidRPr="0005380A">
              <w:rPr>
                <w:rFonts w:eastAsia="方正仿宋简体"/>
                <w:kern w:val="0"/>
                <w:sz w:val="24"/>
              </w:rPr>
              <w:t>市业务</w:t>
            </w:r>
            <w:proofErr w:type="gramEnd"/>
            <w:r w:rsidRPr="0005380A">
              <w:rPr>
                <w:rFonts w:eastAsia="方正仿宋简体"/>
                <w:kern w:val="0"/>
                <w:sz w:val="24"/>
              </w:rPr>
              <w:t>的资金规模及用法、投入人员及详细情况</w:t>
            </w:r>
          </w:p>
        </w:tc>
      </w:tr>
      <w:tr w:rsidR="0042236B" w:rsidRPr="0005380A" w:rsidTr="00B9118E">
        <w:tc>
          <w:tcPr>
            <w:tcW w:w="779" w:type="dxa"/>
            <w:shd w:val="clear" w:color="auto" w:fill="auto"/>
            <w:vAlign w:val="center"/>
          </w:tcPr>
          <w:p w:rsidR="0042236B" w:rsidRPr="0005380A" w:rsidRDefault="0042236B" w:rsidP="00B9118E">
            <w:pPr>
              <w:spacing w:line="440" w:lineRule="exact"/>
              <w:rPr>
                <w:rFonts w:eastAsia="方正仿宋简体"/>
                <w:kern w:val="0"/>
                <w:sz w:val="24"/>
              </w:rPr>
            </w:pPr>
            <w:r w:rsidRPr="0005380A">
              <w:rPr>
                <w:rFonts w:eastAsia="方正仿宋简体"/>
                <w:kern w:val="0"/>
                <w:sz w:val="24"/>
              </w:rPr>
              <w:t>2</w:t>
            </w:r>
          </w:p>
        </w:tc>
        <w:tc>
          <w:tcPr>
            <w:tcW w:w="3088" w:type="dxa"/>
            <w:shd w:val="clear" w:color="auto" w:fill="auto"/>
            <w:vAlign w:val="center"/>
          </w:tcPr>
          <w:p w:rsidR="0042236B" w:rsidRPr="0005380A" w:rsidRDefault="0042236B" w:rsidP="00B9118E">
            <w:pPr>
              <w:spacing w:line="440" w:lineRule="exact"/>
              <w:rPr>
                <w:rFonts w:eastAsia="方正仿宋简体"/>
                <w:kern w:val="0"/>
                <w:sz w:val="24"/>
              </w:rPr>
            </w:pPr>
            <w:r w:rsidRPr="0005380A">
              <w:rPr>
                <w:rFonts w:eastAsia="方正仿宋简体"/>
                <w:kern w:val="0"/>
                <w:sz w:val="24"/>
              </w:rPr>
              <w:t>做市策略</w:t>
            </w:r>
          </w:p>
        </w:tc>
        <w:tc>
          <w:tcPr>
            <w:tcW w:w="4655" w:type="dxa"/>
            <w:shd w:val="clear" w:color="auto" w:fill="auto"/>
          </w:tcPr>
          <w:p w:rsidR="0042236B" w:rsidRPr="0005380A" w:rsidRDefault="0042236B" w:rsidP="00B9118E">
            <w:pPr>
              <w:spacing w:line="440" w:lineRule="exact"/>
              <w:rPr>
                <w:rFonts w:eastAsia="方正仿宋简体"/>
                <w:kern w:val="0"/>
                <w:sz w:val="24"/>
              </w:rPr>
            </w:pPr>
            <w:r w:rsidRPr="0005380A">
              <w:rPr>
                <w:rFonts w:eastAsia="方正仿宋简体"/>
                <w:kern w:val="0"/>
                <w:sz w:val="24"/>
              </w:rPr>
              <w:t>定价模型，不同情况下的报价策略、对冲策略、持仓管理、资金管理及决策流程</w:t>
            </w:r>
          </w:p>
        </w:tc>
      </w:tr>
      <w:tr w:rsidR="0042236B" w:rsidRPr="0005380A" w:rsidTr="00B9118E">
        <w:tc>
          <w:tcPr>
            <w:tcW w:w="779" w:type="dxa"/>
            <w:shd w:val="clear" w:color="auto" w:fill="auto"/>
            <w:vAlign w:val="center"/>
          </w:tcPr>
          <w:p w:rsidR="0042236B" w:rsidRPr="0005380A" w:rsidRDefault="0042236B" w:rsidP="00B9118E">
            <w:pPr>
              <w:spacing w:line="440" w:lineRule="exact"/>
              <w:rPr>
                <w:rFonts w:eastAsia="方正仿宋简体"/>
                <w:kern w:val="0"/>
                <w:sz w:val="24"/>
              </w:rPr>
            </w:pPr>
            <w:r w:rsidRPr="0005380A">
              <w:rPr>
                <w:rFonts w:eastAsia="方正仿宋简体"/>
                <w:kern w:val="0"/>
                <w:sz w:val="24"/>
              </w:rPr>
              <w:t>3</w:t>
            </w:r>
          </w:p>
        </w:tc>
        <w:tc>
          <w:tcPr>
            <w:tcW w:w="3088" w:type="dxa"/>
            <w:shd w:val="clear" w:color="auto" w:fill="auto"/>
            <w:vAlign w:val="center"/>
          </w:tcPr>
          <w:p w:rsidR="0042236B" w:rsidRPr="0005380A" w:rsidRDefault="0042236B" w:rsidP="00B9118E">
            <w:pPr>
              <w:spacing w:line="440" w:lineRule="exact"/>
              <w:rPr>
                <w:rFonts w:eastAsia="方正仿宋简体"/>
                <w:kern w:val="0"/>
                <w:sz w:val="24"/>
              </w:rPr>
            </w:pPr>
            <w:r w:rsidRPr="0005380A">
              <w:rPr>
                <w:rFonts w:eastAsia="方正仿宋简体"/>
                <w:kern w:val="0"/>
                <w:sz w:val="24"/>
              </w:rPr>
              <w:t>做市报价价差与参与率管理</w:t>
            </w:r>
          </w:p>
        </w:tc>
        <w:tc>
          <w:tcPr>
            <w:tcW w:w="4655" w:type="dxa"/>
            <w:shd w:val="clear" w:color="auto" w:fill="auto"/>
          </w:tcPr>
          <w:p w:rsidR="0042236B" w:rsidRPr="0005380A" w:rsidRDefault="0042236B" w:rsidP="00B9118E">
            <w:pPr>
              <w:spacing w:line="440" w:lineRule="exact"/>
              <w:rPr>
                <w:rFonts w:eastAsia="方正仿宋简体"/>
                <w:kern w:val="0"/>
                <w:sz w:val="24"/>
              </w:rPr>
            </w:pPr>
            <w:r w:rsidRPr="0005380A">
              <w:rPr>
                <w:rFonts w:eastAsia="方正仿宋简体"/>
                <w:kern w:val="0"/>
                <w:sz w:val="24"/>
              </w:rPr>
              <w:t>报价价差、报价数量、合约覆盖情况，单边市等极端情况下的参与情况</w:t>
            </w:r>
          </w:p>
        </w:tc>
      </w:tr>
      <w:tr w:rsidR="0042236B" w:rsidRPr="0005380A" w:rsidTr="00B9118E">
        <w:tc>
          <w:tcPr>
            <w:tcW w:w="779" w:type="dxa"/>
            <w:shd w:val="clear" w:color="auto" w:fill="auto"/>
            <w:vAlign w:val="center"/>
          </w:tcPr>
          <w:p w:rsidR="0042236B" w:rsidRPr="0005380A" w:rsidRDefault="0042236B" w:rsidP="00B9118E">
            <w:pPr>
              <w:spacing w:line="440" w:lineRule="exact"/>
              <w:rPr>
                <w:rFonts w:eastAsia="方正仿宋简体"/>
                <w:kern w:val="0"/>
                <w:sz w:val="24"/>
              </w:rPr>
            </w:pPr>
            <w:r w:rsidRPr="0005380A">
              <w:rPr>
                <w:rFonts w:eastAsia="方正仿宋简体"/>
                <w:kern w:val="0"/>
                <w:sz w:val="24"/>
              </w:rPr>
              <w:t>4</w:t>
            </w:r>
          </w:p>
        </w:tc>
        <w:tc>
          <w:tcPr>
            <w:tcW w:w="3088" w:type="dxa"/>
            <w:shd w:val="clear" w:color="auto" w:fill="auto"/>
          </w:tcPr>
          <w:p w:rsidR="0042236B" w:rsidRPr="0005380A" w:rsidRDefault="0042236B" w:rsidP="00B9118E">
            <w:pPr>
              <w:spacing w:line="440" w:lineRule="exact"/>
              <w:rPr>
                <w:rFonts w:eastAsia="方正仿宋简体"/>
                <w:kern w:val="0"/>
                <w:sz w:val="24"/>
              </w:rPr>
            </w:pPr>
            <w:r w:rsidRPr="0005380A">
              <w:rPr>
                <w:rFonts w:eastAsia="方正仿宋简体"/>
                <w:kern w:val="0"/>
                <w:sz w:val="24"/>
              </w:rPr>
              <w:t>做市策略预期评估结果与盈亏测算</w:t>
            </w:r>
          </w:p>
        </w:tc>
        <w:tc>
          <w:tcPr>
            <w:tcW w:w="4655" w:type="dxa"/>
            <w:shd w:val="clear" w:color="auto" w:fill="auto"/>
          </w:tcPr>
          <w:p w:rsidR="0042236B" w:rsidRPr="0005380A" w:rsidRDefault="0042236B" w:rsidP="00B9118E">
            <w:pPr>
              <w:spacing w:line="440" w:lineRule="exact"/>
              <w:rPr>
                <w:rFonts w:eastAsia="方正仿宋简体"/>
                <w:kern w:val="0"/>
                <w:sz w:val="24"/>
              </w:rPr>
            </w:pPr>
            <w:r w:rsidRPr="0005380A">
              <w:rPr>
                <w:rFonts w:eastAsia="方正仿宋简体"/>
                <w:kern w:val="0"/>
                <w:sz w:val="24"/>
              </w:rPr>
              <w:t>每日</w:t>
            </w:r>
            <w:proofErr w:type="gramStart"/>
            <w:r w:rsidRPr="0005380A">
              <w:rPr>
                <w:rFonts w:eastAsia="方正仿宋简体"/>
                <w:kern w:val="0"/>
                <w:sz w:val="24"/>
              </w:rPr>
              <w:t>测算做市评价</w:t>
            </w:r>
            <w:proofErr w:type="gramEnd"/>
            <w:r w:rsidRPr="0005380A">
              <w:rPr>
                <w:rFonts w:eastAsia="方正仿宋简体"/>
                <w:kern w:val="0"/>
                <w:sz w:val="24"/>
              </w:rPr>
              <w:t>预期结果</w:t>
            </w:r>
          </w:p>
        </w:tc>
      </w:tr>
      <w:tr w:rsidR="0042236B" w:rsidRPr="0005380A" w:rsidTr="00B9118E">
        <w:tc>
          <w:tcPr>
            <w:tcW w:w="8522" w:type="dxa"/>
            <w:gridSpan w:val="3"/>
            <w:shd w:val="clear" w:color="auto" w:fill="auto"/>
          </w:tcPr>
          <w:p w:rsidR="0042236B" w:rsidRPr="0005380A" w:rsidRDefault="0042236B" w:rsidP="00B9118E">
            <w:pPr>
              <w:spacing w:line="440" w:lineRule="exact"/>
              <w:rPr>
                <w:rFonts w:eastAsia="方正仿宋简体"/>
                <w:b/>
                <w:kern w:val="0"/>
                <w:sz w:val="24"/>
              </w:rPr>
            </w:pPr>
            <w:r w:rsidRPr="0005380A">
              <w:rPr>
                <w:rFonts w:eastAsia="方正仿宋简体"/>
                <w:b/>
                <w:kern w:val="0"/>
                <w:sz w:val="24"/>
              </w:rPr>
              <w:t>内部管理制度</w:t>
            </w:r>
          </w:p>
        </w:tc>
      </w:tr>
      <w:tr w:rsidR="0042236B" w:rsidRPr="0005380A" w:rsidTr="00B9118E">
        <w:tc>
          <w:tcPr>
            <w:tcW w:w="779" w:type="dxa"/>
            <w:shd w:val="clear" w:color="auto" w:fill="auto"/>
          </w:tcPr>
          <w:p w:rsidR="0042236B" w:rsidRPr="0005380A" w:rsidRDefault="0042236B" w:rsidP="00B9118E">
            <w:pPr>
              <w:spacing w:line="440" w:lineRule="exact"/>
              <w:rPr>
                <w:rFonts w:eastAsia="方正仿宋简体"/>
                <w:kern w:val="0"/>
                <w:sz w:val="24"/>
              </w:rPr>
            </w:pPr>
            <w:r w:rsidRPr="0005380A">
              <w:rPr>
                <w:rFonts w:eastAsia="方正仿宋简体"/>
                <w:kern w:val="0"/>
                <w:sz w:val="24"/>
              </w:rPr>
              <w:t>1</w:t>
            </w:r>
          </w:p>
        </w:tc>
        <w:tc>
          <w:tcPr>
            <w:tcW w:w="3088" w:type="dxa"/>
            <w:shd w:val="clear" w:color="auto" w:fill="auto"/>
          </w:tcPr>
          <w:p w:rsidR="0042236B" w:rsidRPr="0005380A" w:rsidRDefault="0042236B" w:rsidP="00B9118E">
            <w:pPr>
              <w:spacing w:line="440" w:lineRule="exact"/>
              <w:rPr>
                <w:rFonts w:eastAsia="方正仿宋简体"/>
                <w:kern w:val="0"/>
                <w:sz w:val="24"/>
              </w:rPr>
            </w:pPr>
            <w:r w:rsidRPr="0005380A">
              <w:rPr>
                <w:rFonts w:eastAsia="方正仿宋简体"/>
                <w:kern w:val="0"/>
                <w:sz w:val="24"/>
              </w:rPr>
              <w:t>业务运行管理</w:t>
            </w:r>
          </w:p>
        </w:tc>
        <w:tc>
          <w:tcPr>
            <w:tcW w:w="4655" w:type="dxa"/>
            <w:shd w:val="clear" w:color="auto" w:fill="auto"/>
          </w:tcPr>
          <w:p w:rsidR="0042236B" w:rsidRPr="0005380A" w:rsidRDefault="0042236B" w:rsidP="00B9118E">
            <w:pPr>
              <w:spacing w:line="440" w:lineRule="exact"/>
              <w:rPr>
                <w:rFonts w:eastAsia="方正仿宋简体"/>
                <w:kern w:val="0"/>
                <w:sz w:val="24"/>
              </w:rPr>
            </w:pPr>
            <w:r w:rsidRPr="0005380A">
              <w:rPr>
                <w:rFonts w:eastAsia="方正仿宋简体"/>
                <w:kern w:val="0"/>
                <w:sz w:val="24"/>
              </w:rPr>
              <w:t>做</w:t>
            </w:r>
            <w:proofErr w:type="gramStart"/>
            <w:r w:rsidRPr="0005380A">
              <w:rPr>
                <w:rFonts w:eastAsia="方正仿宋简体"/>
                <w:kern w:val="0"/>
                <w:sz w:val="24"/>
              </w:rPr>
              <w:t>市业务</w:t>
            </w:r>
            <w:proofErr w:type="gramEnd"/>
            <w:r w:rsidRPr="0005380A">
              <w:rPr>
                <w:rFonts w:eastAsia="方正仿宋简体"/>
                <w:kern w:val="0"/>
                <w:sz w:val="24"/>
              </w:rPr>
              <w:t>运行管理各要素</w:t>
            </w:r>
          </w:p>
        </w:tc>
      </w:tr>
      <w:tr w:rsidR="0042236B" w:rsidRPr="0005380A" w:rsidTr="00B9118E">
        <w:tc>
          <w:tcPr>
            <w:tcW w:w="779" w:type="dxa"/>
            <w:shd w:val="clear" w:color="auto" w:fill="auto"/>
          </w:tcPr>
          <w:p w:rsidR="0042236B" w:rsidRPr="0005380A" w:rsidRDefault="0042236B" w:rsidP="00B9118E">
            <w:pPr>
              <w:spacing w:line="440" w:lineRule="exact"/>
              <w:rPr>
                <w:rFonts w:eastAsia="方正仿宋简体"/>
                <w:kern w:val="0"/>
                <w:sz w:val="24"/>
              </w:rPr>
            </w:pPr>
            <w:r w:rsidRPr="0005380A">
              <w:rPr>
                <w:rFonts w:eastAsia="方正仿宋简体"/>
                <w:kern w:val="0"/>
                <w:sz w:val="24"/>
              </w:rPr>
              <w:t>2</w:t>
            </w:r>
          </w:p>
        </w:tc>
        <w:tc>
          <w:tcPr>
            <w:tcW w:w="3088" w:type="dxa"/>
            <w:shd w:val="clear" w:color="auto" w:fill="auto"/>
          </w:tcPr>
          <w:p w:rsidR="0042236B" w:rsidRPr="0005380A" w:rsidRDefault="0042236B" w:rsidP="00B9118E">
            <w:pPr>
              <w:spacing w:line="440" w:lineRule="exact"/>
              <w:rPr>
                <w:rFonts w:eastAsia="方正仿宋简体"/>
                <w:kern w:val="0"/>
                <w:sz w:val="24"/>
              </w:rPr>
            </w:pPr>
            <w:r w:rsidRPr="0005380A">
              <w:rPr>
                <w:rFonts w:eastAsia="方正仿宋简体"/>
                <w:kern w:val="0"/>
                <w:sz w:val="24"/>
              </w:rPr>
              <w:t>合</w:t>
            </w:r>
            <w:proofErr w:type="gramStart"/>
            <w:r w:rsidRPr="0005380A">
              <w:rPr>
                <w:rFonts w:eastAsia="方正仿宋简体"/>
                <w:kern w:val="0"/>
                <w:sz w:val="24"/>
              </w:rPr>
              <w:t>规</w:t>
            </w:r>
            <w:proofErr w:type="gramEnd"/>
            <w:r w:rsidRPr="0005380A">
              <w:rPr>
                <w:rFonts w:eastAsia="方正仿宋简体"/>
                <w:kern w:val="0"/>
                <w:sz w:val="24"/>
              </w:rPr>
              <w:t>与内部控制</w:t>
            </w:r>
          </w:p>
        </w:tc>
        <w:tc>
          <w:tcPr>
            <w:tcW w:w="4655" w:type="dxa"/>
            <w:shd w:val="clear" w:color="auto" w:fill="auto"/>
          </w:tcPr>
          <w:p w:rsidR="0042236B" w:rsidRPr="0005380A" w:rsidRDefault="0042236B" w:rsidP="00B9118E">
            <w:pPr>
              <w:spacing w:line="440" w:lineRule="exact"/>
              <w:rPr>
                <w:rFonts w:eastAsia="方正仿宋简体"/>
                <w:kern w:val="0"/>
                <w:sz w:val="24"/>
              </w:rPr>
            </w:pPr>
            <w:r w:rsidRPr="0005380A">
              <w:rPr>
                <w:rFonts w:eastAsia="方正仿宋简体"/>
                <w:kern w:val="0"/>
                <w:sz w:val="24"/>
              </w:rPr>
              <w:t>授权管理机制、投资决策流程和业务隔离机制等</w:t>
            </w:r>
          </w:p>
        </w:tc>
      </w:tr>
      <w:tr w:rsidR="0042236B" w:rsidRPr="0005380A" w:rsidTr="00B9118E">
        <w:tc>
          <w:tcPr>
            <w:tcW w:w="779" w:type="dxa"/>
            <w:shd w:val="clear" w:color="auto" w:fill="auto"/>
          </w:tcPr>
          <w:p w:rsidR="0042236B" w:rsidRPr="0005380A" w:rsidRDefault="0042236B" w:rsidP="00B9118E">
            <w:pPr>
              <w:spacing w:line="440" w:lineRule="exact"/>
              <w:rPr>
                <w:rFonts w:eastAsia="方正仿宋简体"/>
                <w:kern w:val="0"/>
                <w:sz w:val="24"/>
              </w:rPr>
            </w:pPr>
            <w:r w:rsidRPr="0005380A">
              <w:rPr>
                <w:rFonts w:eastAsia="方正仿宋简体"/>
                <w:kern w:val="0"/>
                <w:sz w:val="24"/>
              </w:rPr>
              <w:t>3</w:t>
            </w:r>
          </w:p>
        </w:tc>
        <w:tc>
          <w:tcPr>
            <w:tcW w:w="3088" w:type="dxa"/>
            <w:shd w:val="clear" w:color="auto" w:fill="auto"/>
          </w:tcPr>
          <w:p w:rsidR="0042236B" w:rsidRPr="0005380A" w:rsidRDefault="0042236B" w:rsidP="00B9118E">
            <w:pPr>
              <w:spacing w:line="440" w:lineRule="exact"/>
              <w:rPr>
                <w:rFonts w:eastAsia="方正仿宋简体"/>
                <w:kern w:val="0"/>
                <w:sz w:val="24"/>
              </w:rPr>
            </w:pPr>
            <w:r w:rsidRPr="0005380A">
              <w:rPr>
                <w:rFonts w:eastAsia="方正仿宋简体"/>
                <w:kern w:val="0"/>
                <w:sz w:val="24"/>
              </w:rPr>
              <w:t>公司对做</w:t>
            </w:r>
            <w:proofErr w:type="gramStart"/>
            <w:r w:rsidRPr="0005380A">
              <w:rPr>
                <w:rFonts w:eastAsia="方正仿宋简体"/>
                <w:kern w:val="0"/>
                <w:sz w:val="24"/>
              </w:rPr>
              <w:t>市业务</w:t>
            </w:r>
            <w:proofErr w:type="gramEnd"/>
            <w:r w:rsidRPr="0005380A">
              <w:rPr>
                <w:rFonts w:eastAsia="方正仿宋简体"/>
                <w:kern w:val="0"/>
                <w:sz w:val="24"/>
              </w:rPr>
              <w:t>的监督管理</w:t>
            </w:r>
          </w:p>
        </w:tc>
        <w:tc>
          <w:tcPr>
            <w:tcW w:w="4655" w:type="dxa"/>
            <w:shd w:val="clear" w:color="auto" w:fill="auto"/>
          </w:tcPr>
          <w:p w:rsidR="0042236B" w:rsidRPr="0005380A" w:rsidRDefault="0042236B" w:rsidP="00B9118E">
            <w:pPr>
              <w:spacing w:line="440" w:lineRule="exact"/>
              <w:rPr>
                <w:rFonts w:eastAsia="方正仿宋简体"/>
                <w:kern w:val="0"/>
                <w:sz w:val="24"/>
              </w:rPr>
            </w:pPr>
            <w:r w:rsidRPr="0005380A">
              <w:rPr>
                <w:rFonts w:eastAsia="方正仿宋简体"/>
                <w:kern w:val="0"/>
                <w:sz w:val="24"/>
              </w:rPr>
              <w:t>公司层面对做</w:t>
            </w:r>
            <w:proofErr w:type="gramStart"/>
            <w:r w:rsidRPr="0005380A">
              <w:rPr>
                <w:rFonts w:eastAsia="方正仿宋简体"/>
                <w:kern w:val="0"/>
                <w:sz w:val="24"/>
              </w:rPr>
              <w:t>市业务</w:t>
            </w:r>
            <w:proofErr w:type="gramEnd"/>
            <w:r w:rsidRPr="0005380A">
              <w:rPr>
                <w:rFonts w:eastAsia="方正仿宋简体"/>
                <w:kern w:val="0"/>
                <w:sz w:val="24"/>
              </w:rPr>
              <w:t>的监督管理措施等</w:t>
            </w:r>
          </w:p>
        </w:tc>
      </w:tr>
      <w:tr w:rsidR="0042236B" w:rsidRPr="0005380A" w:rsidTr="00B9118E">
        <w:tc>
          <w:tcPr>
            <w:tcW w:w="779" w:type="dxa"/>
            <w:shd w:val="clear" w:color="auto" w:fill="auto"/>
          </w:tcPr>
          <w:p w:rsidR="0042236B" w:rsidRPr="0005380A" w:rsidRDefault="0042236B" w:rsidP="00B9118E">
            <w:pPr>
              <w:spacing w:line="440" w:lineRule="exact"/>
              <w:rPr>
                <w:rFonts w:eastAsia="方正仿宋简体"/>
                <w:kern w:val="0"/>
                <w:sz w:val="24"/>
              </w:rPr>
            </w:pPr>
            <w:r w:rsidRPr="0005380A">
              <w:rPr>
                <w:rFonts w:eastAsia="方正仿宋简体"/>
                <w:kern w:val="0"/>
                <w:sz w:val="24"/>
              </w:rPr>
              <w:t>4</w:t>
            </w:r>
          </w:p>
        </w:tc>
        <w:tc>
          <w:tcPr>
            <w:tcW w:w="3088" w:type="dxa"/>
            <w:shd w:val="clear" w:color="auto" w:fill="auto"/>
          </w:tcPr>
          <w:p w:rsidR="0042236B" w:rsidRPr="0005380A" w:rsidRDefault="0042236B" w:rsidP="00B9118E">
            <w:pPr>
              <w:spacing w:line="440" w:lineRule="exact"/>
              <w:rPr>
                <w:rFonts w:eastAsia="方正仿宋简体"/>
                <w:kern w:val="0"/>
                <w:sz w:val="24"/>
              </w:rPr>
            </w:pPr>
            <w:r w:rsidRPr="0005380A">
              <w:rPr>
                <w:rFonts w:eastAsia="方正仿宋简体"/>
                <w:kern w:val="0"/>
                <w:sz w:val="24"/>
              </w:rPr>
              <w:t>额度管理</w:t>
            </w:r>
          </w:p>
        </w:tc>
        <w:tc>
          <w:tcPr>
            <w:tcW w:w="4655" w:type="dxa"/>
            <w:shd w:val="clear" w:color="auto" w:fill="auto"/>
          </w:tcPr>
          <w:p w:rsidR="0042236B" w:rsidRPr="0005380A" w:rsidRDefault="0042236B" w:rsidP="00B9118E">
            <w:pPr>
              <w:spacing w:line="440" w:lineRule="exact"/>
              <w:rPr>
                <w:rFonts w:eastAsia="方正仿宋简体"/>
                <w:kern w:val="0"/>
                <w:sz w:val="24"/>
              </w:rPr>
            </w:pPr>
            <w:r w:rsidRPr="0005380A">
              <w:rPr>
                <w:rFonts w:eastAsia="方正仿宋简体"/>
                <w:kern w:val="0"/>
                <w:sz w:val="24"/>
              </w:rPr>
              <w:t>公司内部关于做市持仓限额申请流程等</w:t>
            </w:r>
          </w:p>
        </w:tc>
      </w:tr>
      <w:tr w:rsidR="0042236B" w:rsidRPr="0005380A" w:rsidTr="00B9118E">
        <w:tc>
          <w:tcPr>
            <w:tcW w:w="779" w:type="dxa"/>
            <w:shd w:val="clear" w:color="auto" w:fill="auto"/>
          </w:tcPr>
          <w:p w:rsidR="0042236B" w:rsidRPr="0005380A" w:rsidRDefault="0042236B" w:rsidP="00B9118E">
            <w:pPr>
              <w:spacing w:line="440" w:lineRule="exact"/>
              <w:rPr>
                <w:rFonts w:eastAsia="方正仿宋简体"/>
                <w:kern w:val="0"/>
                <w:sz w:val="24"/>
              </w:rPr>
            </w:pPr>
            <w:r w:rsidRPr="0005380A">
              <w:rPr>
                <w:rFonts w:eastAsia="方正仿宋简体"/>
                <w:kern w:val="0"/>
                <w:sz w:val="24"/>
              </w:rPr>
              <w:t>5</w:t>
            </w:r>
          </w:p>
        </w:tc>
        <w:tc>
          <w:tcPr>
            <w:tcW w:w="3088" w:type="dxa"/>
            <w:shd w:val="clear" w:color="auto" w:fill="auto"/>
          </w:tcPr>
          <w:p w:rsidR="0042236B" w:rsidRPr="0005380A" w:rsidRDefault="0042236B" w:rsidP="00B9118E">
            <w:pPr>
              <w:spacing w:line="440" w:lineRule="exact"/>
              <w:rPr>
                <w:rFonts w:eastAsia="方正仿宋简体"/>
                <w:kern w:val="0"/>
                <w:sz w:val="24"/>
              </w:rPr>
            </w:pPr>
            <w:r w:rsidRPr="0005380A">
              <w:rPr>
                <w:rFonts w:eastAsia="方正仿宋简体"/>
                <w:kern w:val="0"/>
                <w:sz w:val="24"/>
              </w:rPr>
              <w:t>岗位设置与工作职责</w:t>
            </w:r>
          </w:p>
        </w:tc>
        <w:tc>
          <w:tcPr>
            <w:tcW w:w="4655" w:type="dxa"/>
            <w:shd w:val="clear" w:color="auto" w:fill="auto"/>
          </w:tcPr>
          <w:p w:rsidR="0042236B" w:rsidRPr="0005380A" w:rsidRDefault="0042236B" w:rsidP="00B9118E">
            <w:pPr>
              <w:spacing w:line="440" w:lineRule="exact"/>
              <w:rPr>
                <w:rFonts w:eastAsia="方正仿宋简体"/>
                <w:kern w:val="0"/>
                <w:sz w:val="24"/>
              </w:rPr>
            </w:pPr>
            <w:r w:rsidRPr="0005380A">
              <w:rPr>
                <w:rFonts w:eastAsia="方正仿宋简体"/>
                <w:kern w:val="0"/>
                <w:sz w:val="24"/>
              </w:rPr>
              <w:t>做</w:t>
            </w:r>
            <w:proofErr w:type="gramStart"/>
            <w:r w:rsidRPr="0005380A">
              <w:rPr>
                <w:rFonts w:eastAsia="方正仿宋简体"/>
                <w:kern w:val="0"/>
                <w:sz w:val="24"/>
              </w:rPr>
              <w:t>市业务</w:t>
            </w:r>
            <w:proofErr w:type="gramEnd"/>
            <w:r w:rsidRPr="0005380A">
              <w:rPr>
                <w:rFonts w:eastAsia="方正仿宋简体"/>
                <w:kern w:val="0"/>
                <w:sz w:val="24"/>
              </w:rPr>
              <w:t>相关部门、岗位人员及其职责</w:t>
            </w:r>
          </w:p>
        </w:tc>
      </w:tr>
      <w:tr w:rsidR="0042236B" w:rsidRPr="0005380A" w:rsidTr="00B9118E">
        <w:tc>
          <w:tcPr>
            <w:tcW w:w="8522" w:type="dxa"/>
            <w:gridSpan w:val="3"/>
            <w:shd w:val="clear" w:color="auto" w:fill="auto"/>
          </w:tcPr>
          <w:p w:rsidR="0042236B" w:rsidRPr="0005380A" w:rsidRDefault="0042236B" w:rsidP="00B9118E">
            <w:pPr>
              <w:spacing w:line="440" w:lineRule="exact"/>
              <w:rPr>
                <w:rFonts w:eastAsia="方正仿宋简体"/>
                <w:b/>
                <w:kern w:val="0"/>
                <w:sz w:val="24"/>
              </w:rPr>
            </w:pPr>
            <w:r w:rsidRPr="0005380A">
              <w:rPr>
                <w:rFonts w:eastAsia="方正仿宋简体"/>
                <w:b/>
                <w:kern w:val="0"/>
                <w:sz w:val="24"/>
              </w:rPr>
              <w:t>风险控制制度</w:t>
            </w:r>
          </w:p>
        </w:tc>
      </w:tr>
      <w:tr w:rsidR="0042236B" w:rsidRPr="0005380A" w:rsidTr="00B9118E">
        <w:tc>
          <w:tcPr>
            <w:tcW w:w="779" w:type="dxa"/>
            <w:shd w:val="clear" w:color="auto" w:fill="auto"/>
          </w:tcPr>
          <w:p w:rsidR="0042236B" w:rsidRPr="0005380A" w:rsidRDefault="0042236B" w:rsidP="00B9118E">
            <w:pPr>
              <w:spacing w:line="440" w:lineRule="exact"/>
              <w:rPr>
                <w:rFonts w:eastAsia="方正仿宋简体"/>
                <w:kern w:val="0"/>
                <w:sz w:val="24"/>
              </w:rPr>
            </w:pPr>
            <w:r w:rsidRPr="0005380A">
              <w:rPr>
                <w:rFonts w:eastAsia="方正仿宋简体"/>
                <w:kern w:val="0"/>
                <w:sz w:val="24"/>
              </w:rPr>
              <w:t>1</w:t>
            </w:r>
          </w:p>
        </w:tc>
        <w:tc>
          <w:tcPr>
            <w:tcW w:w="3088" w:type="dxa"/>
            <w:shd w:val="clear" w:color="auto" w:fill="auto"/>
          </w:tcPr>
          <w:p w:rsidR="0042236B" w:rsidRPr="0005380A" w:rsidRDefault="0042236B" w:rsidP="00B9118E">
            <w:pPr>
              <w:spacing w:line="440" w:lineRule="exact"/>
              <w:rPr>
                <w:rFonts w:eastAsia="方正仿宋简体"/>
                <w:kern w:val="0"/>
                <w:sz w:val="24"/>
              </w:rPr>
            </w:pPr>
            <w:r w:rsidRPr="0005380A">
              <w:rPr>
                <w:rFonts w:eastAsia="方正仿宋简体"/>
                <w:kern w:val="0"/>
                <w:sz w:val="24"/>
              </w:rPr>
              <w:t>保证金管理</w:t>
            </w:r>
          </w:p>
        </w:tc>
        <w:tc>
          <w:tcPr>
            <w:tcW w:w="4655" w:type="dxa"/>
            <w:shd w:val="clear" w:color="auto" w:fill="auto"/>
          </w:tcPr>
          <w:p w:rsidR="0042236B" w:rsidRPr="0005380A" w:rsidRDefault="0042236B" w:rsidP="00B9118E">
            <w:pPr>
              <w:spacing w:line="440" w:lineRule="exact"/>
              <w:rPr>
                <w:rFonts w:eastAsia="方正仿宋简体"/>
                <w:kern w:val="0"/>
                <w:sz w:val="24"/>
              </w:rPr>
            </w:pPr>
            <w:r w:rsidRPr="0005380A">
              <w:rPr>
                <w:rFonts w:eastAsia="方正仿宋简体"/>
                <w:kern w:val="0"/>
                <w:sz w:val="24"/>
              </w:rPr>
              <w:t>保证金监控、强行平仓管理</w:t>
            </w:r>
          </w:p>
        </w:tc>
      </w:tr>
      <w:tr w:rsidR="0042236B" w:rsidRPr="0005380A" w:rsidTr="00B9118E">
        <w:tc>
          <w:tcPr>
            <w:tcW w:w="779" w:type="dxa"/>
            <w:shd w:val="clear" w:color="auto" w:fill="auto"/>
          </w:tcPr>
          <w:p w:rsidR="0042236B" w:rsidRPr="0005380A" w:rsidRDefault="0042236B" w:rsidP="00B9118E">
            <w:pPr>
              <w:spacing w:line="440" w:lineRule="exact"/>
              <w:rPr>
                <w:rFonts w:eastAsia="方正仿宋简体"/>
                <w:kern w:val="0"/>
                <w:sz w:val="24"/>
              </w:rPr>
            </w:pPr>
            <w:r w:rsidRPr="0005380A">
              <w:rPr>
                <w:rFonts w:eastAsia="方正仿宋简体"/>
                <w:kern w:val="0"/>
                <w:sz w:val="24"/>
              </w:rPr>
              <w:t>2</w:t>
            </w:r>
          </w:p>
        </w:tc>
        <w:tc>
          <w:tcPr>
            <w:tcW w:w="3088" w:type="dxa"/>
            <w:shd w:val="clear" w:color="auto" w:fill="auto"/>
          </w:tcPr>
          <w:p w:rsidR="0042236B" w:rsidRPr="0005380A" w:rsidRDefault="0042236B" w:rsidP="00B9118E">
            <w:pPr>
              <w:spacing w:line="440" w:lineRule="exact"/>
              <w:rPr>
                <w:rFonts w:eastAsia="方正仿宋简体"/>
                <w:kern w:val="0"/>
                <w:sz w:val="24"/>
              </w:rPr>
            </w:pPr>
            <w:r w:rsidRPr="0005380A">
              <w:rPr>
                <w:rFonts w:eastAsia="方正仿宋简体"/>
                <w:kern w:val="0"/>
                <w:sz w:val="24"/>
              </w:rPr>
              <w:t>市场风险管理</w:t>
            </w:r>
          </w:p>
        </w:tc>
        <w:tc>
          <w:tcPr>
            <w:tcW w:w="4655" w:type="dxa"/>
            <w:shd w:val="clear" w:color="auto" w:fill="auto"/>
          </w:tcPr>
          <w:p w:rsidR="0042236B" w:rsidRPr="0005380A" w:rsidRDefault="0042236B" w:rsidP="00B9118E">
            <w:pPr>
              <w:spacing w:line="440" w:lineRule="exact"/>
              <w:rPr>
                <w:rFonts w:eastAsia="方正仿宋简体"/>
                <w:kern w:val="0"/>
                <w:sz w:val="24"/>
              </w:rPr>
            </w:pPr>
            <w:r w:rsidRPr="0005380A">
              <w:rPr>
                <w:rFonts w:eastAsia="方正仿宋简体"/>
                <w:kern w:val="0"/>
                <w:sz w:val="24"/>
              </w:rPr>
              <w:t>隔夜风险管理、市场大幅波动风险管理等</w:t>
            </w:r>
          </w:p>
        </w:tc>
      </w:tr>
      <w:tr w:rsidR="0042236B" w:rsidRPr="0005380A" w:rsidTr="00B9118E">
        <w:tc>
          <w:tcPr>
            <w:tcW w:w="779" w:type="dxa"/>
            <w:shd w:val="clear" w:color="auto" w:fill="auto"/>
          </w:tcPr>
          <w:p w:rsidR="0042236B" w:rsidRPr="0005380A" w:rsidRDefault="0042236B" w:rsidP="00B9118E">
            <w:pPr>
              <w:spacing w:line="440" w:lineRule="exact"/>
              <w:rPr>
                <w:rFonts w:eastAsia="方正仿宋简体"/>
                <w:kern w:val="0"/>
                <w:sz w:val="24"/>
              </w:rPr>
            </w:pPr>
            <w:r w:rsidRPr="0005380A">
              <w:rPr>
                <w:rFonts w:eastAsia="方正仿宋简体"/>
                <w:kern w:val="0"/>
                <w:sz w:val="24"/>
              </w:rPr>
              <w:t>3</w:t>
            </w:r>
          </w:p>
        </w:tc>
        <w:tc>
          <w:tcPr>
            <w:tcW w:w="3088" w:type="dxa"/>
            <w:shd w:val="clear" w:color="auto" w:fill="auto"/>
          </w:tcPr>
          <w:p w:rsidR="0042236B" w:rsidRPr="0005380A" w:rsidRDefault="0042236B" w:rsidP="00B9118E">
            <w:pPr>
              <w:spacing w:line="440" w:lineRule="exact"/>
              <w:rPr>
                <w:rFonts w:eastAsia="方正仿宋简体"/>
                <w:kern w:val="0"/>
                <w:sz w:val="24"/>
              </w:rPr>
            </w:pPr>
            <w:r w:rsidRPr="0005380A">
              <w:rPr>
                <w:rFonts w:eastAsia="方正仿宋简体"/>
                <w:kern w:val="0"/>
                <w:sz w:val="24"/>
              </w:rPr>
              <w:t>合约到期及结算风险管理</w:t>
            </w:r>
          </w:p>
        </w:tc>
        <w:tc>
          <w:tcPr>
            <w:tcW w:w="4655" w:type="dxa"/>
            <w:shd w:val="clear" w:color="auto" w:fill="auto"/>
          </w:tcPr>
          <w:p w:rsidR="0042236B" w:rsidRPr="0005380A" w:rsidRDefault="0042236B" w:rsidP="00B9118E">
            <w:pPr>
              <w:spacing w:line="440" w:lineRule="exact"/>
              <w:rPr>
                <w:rFonts w:eastAsia="方正仿宋简体"/>
                <w:kern w:val="0"/>
                <w:sz w:val="24"/>
              </w:rPr>
            </w:pPr>
            <w:r w:rsidRPr="0005380A">
              <w:rPr>
                <w:rFonts w:eastAsia="方正仿宋简体"/>
                <w:kern w:val="0"/>
                <w:sz w:val="24"/>
              </w:rPr>
              <w:t>快到期持仓管理、结算风险管理</w:t>
            </w:r>
          </w:p>
        </w:tc>
      </w:tr>
      <w:tr w:rsidR="0042236B" w:rsidRPr="0005380A" w:rsidTr="00B9118E">
        <w:tc>
          <w:tcPr>
            <w:tcW w:w="779" w:type="dxa"/>
            <w:shd w:val="clear" w:color="auto" w:fill="auto"/>
            <w:vAlign w:val="center"/>
          </w:tcPr>
          <w:p w:rsidR="0042236B" w:rsidRPr="0005380A" w:rsidRDefault="0042236B" w:rsidP="00B9118E">
            <w:pPr>
              <w:spacing w:line="440" w:lineRule="exact"/>
              <w:rPr>
                <w:rFonts w:eastAsia="方正仿宋简体"/>
                <w:kern w:val="0"/>
                <w:sz w:val="24"/>
              </w:rPr>
            </w:pPr>
            <w:r w:rsidRPr="0005380A">
              <w:rPr>
                <w:rFonts w:eastAsia="方正仿宋简体"/>
                <w:kern w:val="0"/>
                <w:sz w:val="24"/>
              </w:rPr>
              <w:t>4</w:t>
            </w:r>
          </w:p>
        </w:tc>
        <w:tc>
          <w:tcPr>
            <w:tcW w:w="3088" w:type="dxa"/>
            <w:shd w:val="clear" w:color="auto" w:fill="auto"/>
            <w:vAlign w:val="center"/>
          </w:tcPr>
          <w:p w:rsidR="0042236B" w:rsidRPr="0005380A" w:rsidRDefault="0042236B" w:rsidP="00B9118E">
            <w:pPr>
              <w:spacing w:line="440" w:lineRule="exact"/>
              <w:rPr>
                <w:rFonts w:eastAsia="方正仿宋简体"/>
                <w:kern w:val="0"/>
                <w:sz w:val="24"/>
              </w:rPr>
            </w:pPr>
            <w:r w:rsidRPr="0005380A">
              <w:rPr>
                <w:rFonts w:eastAsia="方正仿宋简体"/>
                <w:kern w:val="0"/>
                <w:sz w:val="24"/>
              </w:rPr>
              <w:t>操作风险管理</w:t>
            </w:r>
          </w:p>
        </w:tc>
        <w:tc>
          <w:tcPr>
            <w:tcW w:w="4655" w:type="dxa"/>
            <w:shd w:val="clear" w:color="auto" w:fill="auto"/>
          </w:tcPr>
          <w:p w:rsidR="0042236B" w:rsidRPr="0005380A" w:rsidRDefault="0042236B" w:rsidP="00B9118E">
            <w:pPr>
              <w:spacing w:line="440" w:lineRule="exact"/>
              <w:rPr>
                <w:rFonts w:eastAsia="方正仿宋简体"/>
                <w:kern w:val="0"/>
                <w:sz w:val="24"/>
              </w:rPr>
            </w:pPr>
            <w:r w:rsidRPr="0005380A">
              <w:rPr>
                <w:rFonts w:eastAsia="方正仿宋简体"/>
                <w:kern w:val="0"/>
                <w:sz w:val="24"/>
              </w:rPr>
              <w:t>持仓、交易和风险敞口的限额，合理性检查、授权权限等前端控制</w:t>
            </w:r>
          </w:p>
        </w:tc>
      </w:tr>
      <w:tr w:rsidR="0042236B" w:rsidRPr="0005380A" w:rsidTr="00B9118E">
        <w:tc>
          <w:tcPr>
            <w:tcW w:w="779" w:type="dxa"/>
            <w:shd w:val="clear" w:color="auto" w:fill="auto"/>
            <w:vAlign w:val="center"/>
          </w:tcPr>
          <w:p w:rsidR="0042236B" w:rsidRPr="0005380A" w:rsidRDefault="0042236B" w:rsidP="00B9118E">
            <w:pPr>
              <w:spacing w:line="440" w:lineRule="exact"/>
              <w:rPr>
                <w:rFonts w:eastAsia="方正仿宋简体"/>
                <w:kern w:val="0"/>
                <w:sz w:val="24"/>
              </w:rPr>
            </w:pPr>
            <w:r w:rsidRPr="0005380A">
              <w:rPr>
                <w:rFonts w:eastAsia="方正仿宋简体"/>
                <w:kern w:val="0"/>
                <w:sz w:val="24"/>
              </w:rPr>
              <w:t>5</w:t>
            </w:r>
          </w:p>
        </w:tc>
        <w:tc>
          <w:tcPr>
            <w:tcW w:w="3088" w:type="dxa"/>
            <w:shd w:val="clear" w:color="auto" w:fill="auto"/>
            <w:vAlign w:val="center"/>
          </w:tcPr>
          <w:p w:rsidR="0042236B" w:rsidRPr="0005380A" w:rsidRDefault="0042236B" w:rsidP="00B9118E">
            <w:pPr>
              <w:spacing w:line="440" w:lineRule="exact"/>
              <w:rPr>
                <w:rFonts w:eastAsia="方正仿宋简体"/>
                <w:kern w:val="0"/>
                <w:sz w:val="24"/>
              </w:rPr>
            </w:pPr>
            <w:r w:rsidRPr="0005380A">
              <w:rPr>
                <w:rFonts w:eastAsia="方正仿宋简体"/>
                <w:kern w:val="0"/>
                <w:sz w:val="24"/>
              </w:rPr>
              <w:t>模型风险管理</w:t>
            </w:r>
          </w:p>
        </w:tc>
        <w:tc>
          <w:tcPr>
            <w:tcW w:w="4655" w:type="dxa"/>
            <w:shd w:val="clear" w:color="auto" w:fill="auto"/>
          </w:tcPr>
          <w:p w:rsidR="0042236B" w:rsidRPr="0005380A" w:rsidRDefault="0042236B" w:rsidP="00B9118E">
            <w:pPr>
              <w:spacing w:line="440" w:lineRule="exact"/>
              <w:rPr>
                <w:rFonts w:eastAsia="方正仿宋简体"/>
                <w:kern w:val="0"/>
                <w:sz w:val="24"/>
              </w:rPr>
            </w:pPr>
            <w:r w:rsidRPr="0005380A">
              <w:rPr>
                <w:rFonts w:eastAsia="方正仿宋简体"/>
                <w:kern w:val="0"/>
                <w:sz w:val="24"/>
              </w:rPr>
              <w:t>模型失效下的应对等</w:t>
            </w:r>
          </w:p>
        </w:tc>
      </w:tr>
      <w:tr w:rsidR="0042236B" w:rsidRPr="0005380A" w:rsidTr="00B9118E">
        <w:tc>
          <w:tcPr>
            <w:tcW w:w="779" w:type="dxa"/>
            <w:shd w:val="clear" w:color="auto" w:fill="auto"/>
            <w:vAlign w:val="center"/>
          </w:tcPr>
          <w:p w:rsidR="0042236B" w:rsidRPr="0005380A" w:rsidRDefault="0042236B" w:rsidP="00B9118E">
            <w:pPr>
              <w:spacing w:line="440" w:lineRule="exact"/>
              <w:rPr>
                <w:rFonts w:eastAsia="方正仿宋简体"/>
                <w:kern w:val="0"/>
                <w:sz w:val="24"/>
              </w:rPr>
            </w:pPr>
            <w:r w:rsidRPr="0005380A">
              <w:rPr>
                <w:rFonts w:eastAsia="方正仿宋简体"/>
                <w:kern w:val="0"/>
                <w:sz w:val="24"/>
              </w:rPr>
              <w:t>6</w:t>
            </w:r>
          </w:p>
        </w:tc>
        <w:tc>
          <w:tcPr>
            <w:tcW w:w="3088" w:type="dxa"/>
            <w:shd w:val="clear" w:color="auto" w:fill="auto"/>
            <w:vAlign w:val="center"/>
          </w:tcPr>
          <w:p w:rsidR="0042236B" w:rsidRPr="0005380A" w:rsidRDefault="0042236B" w:rsidP="00B9118E">
            <w:pPr>
              <w:spacing w:line="440" w:lineRule="exact"/>
              <w:rPr>
                <w:rFonts w:eastAsia="方正仿宋简体"/>
                <w:kern w:val="0"/>
                <w:sz w:val="24"/>
              </w:rPr>
            </w:pPr>
            <w:r w:rsidRPr="0005380A">
              <w:rPr>
                <w:rFonts w:eastAsia="方正仿宋简体"/>
                <w:kern w:val="0"/>
                <w:sz w:val="24"/>
              </w:rPr>
              <w:t>流动性风险管理</w:t>
            </w:r>
          </w:p>
        </w:tc>
        <w:tc>
          <w:tcPr>
            <w:tcW w:w="4655" w:type="dxa"/>
            <w:shd w:val="clear" w:color="auto" w:fill="auto"/>
          </w:tcPr>
          <w:p w:rsidR="0042236B" w:rsidRPr="0005380A" w:rsidRDefault="0042236B" w:rsidP="00B9118E">
            <w:pPr>
              <w:spacing w:line="440" w:lineRule="exact"/>
              <w:rPr>
                <w:rFonts w:eastAsia="方正仿宋简体"/>
                <w:kern w:val="0"/>
                <w:sz w:val="24"/>
              </w:rPr>
            </w:pPr>
            <w:r w:rsidRPr="0005380A">
              <w:rPr>
                <w:rFonts w:eastAsia="方正仿宋简体"/>
                <w:kern w:val="0"/>
                <w:sz w:val="24"/>
              </w:rPr>
              <w:t>流动性风险的应对等</w:t>
            </w:r>
          </w:p>
        </w:tc>
      </w:tr>
      <w:tr w:rsidR="0042236B" w:rsidRPr="0005380A" w:rsidTr="00B9118E">
        <w:tc>
          <w:tcPr>
            <w:tcW w:w="779" w:type="dxa"/>
            <w:shd w:val="clear" w:color="auto" w:fill="auto"/>
            <w:vAlign w:val="center"/>
          </w:tcPr>
          <w:p w:rsidR="0042236B" w:rsidRPr="0005380A" w:rsidRDefault="0042236B" w:rsidP="00B9118E">
            <w:pPr>
              <w:spacing w:line="440" w:lineRule="exact"/>
              <w:rPr>
                <w:rFonts w:eastAsia="方正仿宋简体"/>
                <w:kern w:val="0"/>
                <w:sz w:val="24"/>
              </w:rPr>
            </w:pPr>
            <w:r w:rsidRPr="0005380A">
              <w:rPr>
                <w:rFonts w:eastAsia="方正仿宋简体"/>
                <w:kern w:val="0"/>
                <w:sz w:val="24"/>
              </w:rPr>
              <w:lastRenderedPageBreak/>
              <w:t>7</w:t>
            </w:r>
          </w:p>
        </w:tc>
        <w:tc>
          <w:tcPr>
            <w:tcW w:w="3088" w:type="dxa"/>
            <w:shd w:val="clear" w:color="auto" w:fill="auto"/>
            <w:vAlign w:val="center"/>
          </w:tcPr>
          <w:p w:rsidR="0042236B" w:rsidRPr="0005380A" w:rsidRDefault="0042236B" w:rsidP="00B9118E">
            <w:pPr>
              <w:spacing w:line="440" w:lineRule="exact"/>
              <w:rPr>
                <w:rFonts w:eastAsia="方正仿宋简体"/>
                <w:kern w:val="0"/>
                <w:sz w:val="24"/>
              </w:rPr>
            </w:pPr>
            <w:r w:rsidRPr="0005380A">
              <w:rPr>
                <w:rFonts w:eastAsia="方正仿宋简体"/>
                <w:kern w:val="0"/>
                <w:sz w:val="24"/>
              </w:rPr>
              <w:t>预警设置</w:t>
            </w:r>
          </w:p>
        </w:tc>
        <w:tc>
          <w:tcPr>
            <w:tcW w:w="4655" w:type="dxa"/>
            <w:shd w:val="clear" w:color="auto" w:fill="auto"/>
          </w:tcPr>
          <w:p w:rsidR="0042236B" w:rsidRPr="0005380A" w:rsidRDefault="0042236B" w:rsidP="00B9118E">
            <w:pPr>
              <w:spacing w:line="440" w:lineRule="exact"/>
              <w:rPr>
                <w:rFonts w:eastAsia="方正仿宋简体"/>
                <w:kern w:val="0"/>
                <w:sz w:val="24"/>
              </w:rPr>
            </w:pPr>
            <w:r w:rsidRPr="0005380A">
              <w:rPr>
                <w:rFonts w:eastAsia="方正仿宋简体"/>
                <w:kern w:val="0"/>
                <w:sz w:val="24"/>
              </w:rPr>
              <w:t>持仓限额、每秒报单数量等</w:t>
            </w:r>
          </w:p>
        </w:tc>
      </w:tr>
      <w:tr w:rsidR="0042236B" w:rsidRPr="0005380A" w:rsidTr="00B9118E">
        <w:tc>
          <w:tcPr>
            <w:tcW w:w="779" w:type="dxa"/>
            <w:shd w:val="clear" w:color="auto" w:fill="auto"/>
            <w:vAlign w:val="center"/>
          </w:tcPr>
          <w:p w:rsidR="0042236B" w:rsidRPr="0005380A" w:rsidRDefault="0042236B" w:rsidP="00B9118E">
            <w:pPr>
              <w:spacing w:line="440" w:lineRule="exact"/>
              <w:rPr>
                <w:rFonts w:eastAsia="方正仿宋简体"/>
                <w:kern w:val="0"/>
                <w:sz w:val="24"/>
              </w:rPr>
            </w:pPr>
            <w:r w:rsidRPr="0005380A">
              <w:rPr>
                <w:rFonts w:eastAsia="方正仿宋简体"/>
                <w:kern w:val="0"/>
                <w:sz w:val="24"/>
              </w:rPr>
              <w:t>8</w:t>
            </w:r>
          </w:p>
        </w:tc>
        <w:tc>
          <w:tcPr>
            <w:tcW w:w="3088" w:type="dxa"/>
            <w:shd w:val="clear" w:color="auto" w:fill="auto"/>
            <w:vAlign w:val="center"/>
          </w:tcPr>
          <w:p w:rsidR="0042236B" w:rsidRPr="0005380A" w:rsidRDefault="0042236B" w:rsidP="00B9118E">
            <w:pPr>
              <w:spacing w:line="440" w:lineRule="exact"/>
              <w:rPr>
                <w:rFonts w:eastAsia="方正仿宋简体"/>
                <w:kern w:val="0"/>
                <w:sz w:val="24"/>
              </w:rPr>
            </w:pPr>
            <w:r w:rsidRPr="0005380A">
              <w:rPr>
                <w:rFonts w:eastAsia="方正仿宋简体"/>
                <w:kern w:val="0"/>
                <w:sz w:val="24"/>
              </w:rPr>
              <w:t>盈亏管理</w:t>
            </w:r>
          </w:p>
        </w:tc>
        <w:tc>
          <w:tcPr>
            <w:tcW w:w="4655" w:type="dxa"/>
            <w:shd w:val="clear" w:color="auto" w:fill="auto"/>
          </w:tcPr>
          <w:p w:rsidR="0042236B" w:rsidRPr="0005380A" w:rsidRDefault="0042236B" w:rsidP="00B9118E">
            <w:pPr>
              <w:spacing w:line="440" w:lineRule="exact"/>
              <w:rPr>
                <w:rFonts w:eastAsia="方正仿宋简体"/>
                <w:kern w:val="0"/>
                <w:sz w:val="24"/>
              </w:rPr>
            </w:pPr>
            <w:proofErr w:type="gramStart"/>
            <w:r w:rsidRPr="0005380A">
              <w:rPr>
                <w:rFonts w:eastAsia="方正仿宋简体"/>
                <w:kern w:val="0"/>
                <w:sz w:val="24"/>
              </w:rPr>
              <w:t>日间与</w:t>
            </w:r>
            <w:proofErr w:type="gramEnd"/>
            <w:r w:rsidRPr="0005380A">
              <w:rPr>
                <w:rFonts w:eastAsia="方正仿宋简体"/>
                <w:kern w:val="0"/>
                <w:sz w:val="24"/>
              </w:rPr>
              <w:t>日终的盈亏计算等</w:t>
            </w:r>
          </w:p>
        </w:tc>
      </w:tr>
      <w:tr w:rsidR="0042236B" w:rsidRPr="0005380A" w:rsidTr="00B9118E">
        <w:tc>
          <w:tcPr>
            <w:tcW w:w="779" w:type="dxa"/>
            <w:shd w:val="clear" w:color="auto" w:fill="auto"/>
            <w:vAlign w:val="center"/>
          </w:tcPr>
          <w:p w:rsidR="0042236B" w:rsidRPr="0005380A" w:rsidRDefault="0042236B" w:rsidP="00B9118E">
            <w:pPr>
              <w:spacing w:line="440" w:lineRule="exact"/>
              <w:rPr>
                <w:rFonts w:eastAsia="方正仿宋简体"/>
                <w:kern w:val="0"/>
                <w:sz w:val="24"/>
              </w:rPr>
            </w:pPr>
            <w:r w:rsidRPr="0005380A">
              <w:rPr>
                <w:rFonts w:eastAsia="方正仿宋简体"/>
                <w:kern w:val="0"/>
                <w:sz w:val="24"/>
              </w:rPr>
              <w:t>9</w:t>
            </w:r>
          </w:p>
        </w:tc>
        <w:tc>
          <w:tcPr>
            <w:tcW w:w="3088" w:type="dxa"/>
            <w:shd w:val="clear" w:color="auto" w:fill="auto"/>
            <w:vAlign w:val="center"/>
          </w:tcPr>
          <w:p w:rsidR="0042236B" w:rsidRPr="0005380A" w:rsidRDefault="0042236B" w:rsidP="00B9118E">
            <w:pPr>
              <w:spacing w:line="440" w:lineRule="exact"/>
              <w:rPr>
                <w:rFonts w:eastAsia="方正仿宋简体"/>
                <w:kern w:val="0"/>
                <w:sz w:val="24"/>
              </w:rPr>
            </w:pPr>
            <w:r w:rsidRPr="0005380A">
              <w:rPr>
                <w:rFonts w:eastAsia="方正仿宋简体"/>
                <w:kern w:val="0"/>
                <w:sz w:val="24"/>
              </w:rPr>
              <w:t>技术风险管理</w:t>
            </w:r>
          </w:p>
        </w:tc>
        <w:tc>
          <w:tcPr>
            <w:tcW w:w="4655" w:type="dxa"/>
            <w:shd w:val="clear" w:color="auto" w:fill="auto"/>
          </w:tcPr>
          <w:p w:rsidR="0042236B" w:rsidRPr="0005380A" w:rsidRDefault="0042236B" w:rsidP="00B9118E">
            <w:pPr>
              <w:spacing w:line="440" w:lineRule="exact"/>
              <w:rPr>
                <w:rFonts w:eastAsia="方正仿宋简体"/>
                <w:kern w:val="0"/>
                <w:sz w:val="24"/>
              </w:rPr>
            </w:pPr>
            <w:r w:rsidRPr="0005380A">
              <w:rPr>
                <w:rFonts w:eastAsia="方正仿宋简体"/>
                <w:kern w:val="0"/>
                <w:sz w:val="24"/>
              </w:rPr>
              <w:t>技术系统的风险种类、处理方式等</w:t>
            </w:r>
          </w:p>
        </w:tc>
      </w:tr>
      <w:tr w:rsidR="0042236B" w:rsidRPr="0005380A" w:rsidTr="00B9118E">
        <w:tc>
          <w:tcPr>
            <w:tcW w:w="779" w:type="dxa"/>
            <w:shd w:val="clear" w:color="auto" w:fill="auto"/>
            <w:vAlign w:val="center"/>
          </w:tcPr>
          <w:p w:rsidR="0042236B" w:rsidRPr="0005380A" w:rsidRDefault="0042236B" w:rsidP="00B9118E">
            <w:pPr>
              <w:spacing w:line="440" w:lineRule="exact"/>
              <w:rPr>
                <w:rFonts w:eastAsia="方正仿宋简体"/>
                <w:kern w:val="0"/>
                <w:sz w:val="24"/>
              </w:rPr>
            </w:pPr>
            <w:r w:rsidRPr="0005380A">
              <w:rPr>
                <w:rFonts w:eastAsia="方正仿宋简体"/>
                <w:kern w:val="0"/>
                <w:sz w:val="24"/>
              </w:rPr>
              <w:t>10</w:t>
            </w:r>
          </w:p>
        </w:tc>
        <w:tc>
          <w:tcPr>
            <w:tcW w:w="3088" w:type="dxa"/>
            <w:shd w:val="clear" w:color="auto" w:fill="auto"/>
            <w:vAlign w:val="center"/>
          </w:tcPr>
          <w:p w:rsidR="0042236B" w:rsidRPr="0005380A" w:rsidRDefault="0042236B" w:rsidP="00B9118E">
            <w:pPr>
              <w:spacing w:line="440" w:lineRule="exact"/>
              <w:rPr>
                <w:rFonts w:eastAsia="方正仿宋简体"/>
                <w:kern w:val="0"/>
                <w:sz w:val="24"/>
              </w:rPr>
            </w:pPr>
            <w:r w:rsidRPr="0005380A">
              <w:rPr>
                <w:rFonts w:eastAsia="方正仿宋简体"/>
                <w:kern w:val="0"/>
                <w:sz w:val="24"/>
              </w:rPr>
              <w:t>压力测试及报告</w:t>
            </w:r>
          </w:p>
        </w:tc>
        <w:tc>
          <w:tcPr>
            <w:tcW w:w="4655" w:type="dxa"/>
            <w:shd w:val="clear" w:color="auto" w:fill="auto"/>
          </w:tcPr>
          <w:p w:rsidR="0042236B" w:rsidRPr="0005380A" w:rsidRDefault="0042236B" w:rsidP="00B9118E">
            <w:pPr>
              <w:spacing w:line="440" w:lineRule="exact"/>
              <w:rPr>
                <w:rFonts w:eastAsia="方正仿宋简体"/>
                <w:kern w:val="0"/>
                <w:sz w:val="24"/>
              </w:rPr>
            </w:pPr>
            <w:r w:rsidRPr="0005380A">
              <w:rPr>
                <w:rFonts w:eastAsia="方正仿宋简体"/>
                <w:kern w:val="0"/>
                <w:sz w:val="24"/>
              </w:rPr>
              <w:t>不同场景（含极端情况）下的保证金、收益及报价情况的压力测试</w:t>
            </w:r>
          </w:p>
        </w:tc>
      </w:tr>
      <w:tr w:rsidR="0042236B" w:rsidRPr="0005380A" w:rsidTr="00B9118E">
        <w:tc>
          <w:tcPr>
            <w:tcW w:w="8522" w:type="dxa"/>
            <w:gridSpan w:val="3"/>
            <w:shd w:val="clear" w:color="auto" w:fill="auto"/>
          </w:tcPr>
          <w:p w:rsidR="0042236B" w:rsidRPr="0005380A" w:rsidRDefault="0042236B" w:rsidP="00B9118E">
            <w:pPr>
              <w:spacing w:line="440" w:lineRule="exact"/>
              <w:rPr>
                <w:rFonts w:eastAsia="方正仿宋简体"/>
                <w:b/>
                <w:kern w:val="0"/>
                <w:sz w:val="24"/>
              </w:rPr>
            </w:pPr>
            <w:r w:rsidRPr="0005380A">
              <w:rPr>
                <w:rFonts w:eastAsia="方正仿宋简体"/>
                <w:b/>
                <w:kern w:val="0"/>
                <w:sz w:val="24"/>
              </w:rPr>
              <w:t>做市系统介绍</w:t>
            </w:r>
          </w:p>
        </w:tc>
      </w:tr>
      <w:tr w:rsidR="0042236B" w:rsidRPr="0005380A" w:rsidTr="00B9118E">
        <w:tc>
          <w:tcPr>
            <w:tcW w:w="779" w:type="dxa"/>
            <w:shd w:val="clear" w:color="auto" w:fill="auto"/>
            <w:vAlign w:val="center"/>
          </w:tcPr>
          <w:p w:rsidR="0042236B" w:rsidRPr="0005380A" w:rsidRDefault="0042236B" w:rsidP="00B9118E">
            <w:pPr>
              <w:spacing w:line="440" w:lineRule="exact"/>
              <w:rPr>
                <w:rFonts w:eastAsia="方正仿宋简体"/>
                <w:kern w:val="0"/>
                <w:sz w:val="24"/>
              </w:rPr>
            </w:pPr>
            <w:r w:rsidRPr="0005380A">
              <w:rPr>
                <w:rFonts w:eastAsia="方正仿宋简体"/>
                <w:kern w:val="0"/>
                <w:sz w:val="24"/>
              </w:rPr>
              <w:t>1</w:t>
            </w:r>
          </w:p>
        </w:tc>
        <w:tc>
          <w:tcPr>
            <w:tcW w:w="3088" w:type="dxa"/>
            <w:shd w:val="clear" w:color="auto" w:fill="auto"/>
            <w:vAlign w:val="center"/>
          </w:tcPr>
          <w:p w:rsidR="0042236B" w:rsidRPr="0005380A" w:rsidRDefault="0042236B" w:rsidP="00B9118E">
            <w:pPr>
              <w:spacing w:line="440" w:lineRule="exact"/>
              <w:rPr>
                <w:rFonts w:eastAsia="方正仿宋简体"/>
                <w:kern w:val="0"/>
                <w:sz w:val="24"/>
              </w:rPr>
            </w:pPr>
            <w:r w:rsidRPr="0005380A">
              <w:rPr>
                <w:rFonts w:eastAsia="方正仿宋简体"/>
                <w:kern w:val="0"/>
                <w:sz w:val="24"/>
              </w:rPr>
              <w:t>做市系统基本功能</w:t>
            </w:r>
          </w:p>
        </w:tc>
        <w:tc>
          <w:tcPr>
            <w:tcW w:w="4655" w:type="dxa"/>
            <w:shd w:val="clear" w:color="auto" w:fill="auto"/>
          </w:tcPr>
          <w:p w:rsidR="0042236B" w:rsidRPr="0005380A" w:rsidRDefault="0042236B" w:rsidP="00B9118E">
            <w:pPr>
              <w:spacing w:line="440" w:lineRule="exact"/>
              <w:rPr>
                <w:rFonts w:eastAsia="方正仿宋简体"/>
                <w:kern w:val="0"/>
                <w:sz w:val="24"/>
              </w:rPr>
            </w:pPr>
            <w:r w:rsidRPr="0005380A">
              <w:rPr>
                <w:rFonts w:eastAsia="方正仿宋简体"/>
                <w:kern w:val="0"/>
                <w:sz w:val="24"/>
              </w:rPr>
              <w:t>做市策略交易、合约管理、订单管理、报价参数管理、报价模型管理、批量撤单、前端控制</w:t>
            </w:r>
          </w:p>
        </w:tc>
      </w:tr>
      <w:tr w:rsidR="0042236B" w:rsidRPr="0005380A" w:rsidTr="00B9118E">
        <w:tc>
          <w:tcPr>
            <w:tcW w:w="779" w:type="dxa"/>
            <w:shd w:val="clear" w:color="auto" w:fill="auto"/>
            <w:vAlign w:val="center"/>
          </w:tcPr>
          <w:p w:rsidR="0042236B" w:rsidRPr="0005380A" w:rsidRDefault="0042236B" w:rsidP="00B9118E">
            <w:pPr>
              <w:spacing w:line="440" w:lineRule="exact"/>
              <w:rPr>
                <w:rFonts w:eastAsia="方正仿宋简体"/>
                <w:kern w:val="0"/>
                <w:sz w:val="24"/>
              </w:rPr>
            </w:pPr>
            <w:r w:rsidRPr="0005380A">
              <w:rPr>
                <w:rFonts w:eastAsia="方正仿宋简体"/>
                <w:kern w:val="0"/>
                <w:sz w:val="24"/>
              </w:rPr>
              <w:t>2</w:t>
            </w:r>
          </w:p>
        </w:tc>
        <w:tc>
          <w:tcPr>
            <w:tcW w:w="3088" w:type="dxa"/>
            <w:shd w:val="clear" w:color="auto" w:fill="auto"/>
          </w:tcPr>
          <w:p w:rsidR="0042236B" w:rsidRPr="0005380A" w:rsidRDefault="0042236B" w:rsidP="00B9118E">
            <w:pPr>
              <w:spacing w:line="440" w:lineRule="exact"/>
              <w:rPr>
                <w:rFonts w:eastAsia="方正仿宋简体"/>
                <w:kern w:val="0"/>
                <w:sz w:val="24"/>
              </w:rPr>
            </w:pPr>
            <w:r w:rsidRPr="0005380A">
              <w:rPr>
                <w:rFonts w:eastAsia="方正仿宋简体"/>
                <w:kern w:val="0"/>
                <w:sz w:val="24"/>
              </w:rPr>
              <w:t>数据管理</w:t>
            </w:r>
          </w:p>
        </w:tc>
        <w:tc>
          <w:tcPr>
            <w:tcW w:w="4655" w:type="dxa"/>
            <w:shd w:val="clear" w:color="auto" w:fill="auto"/>
          </w:tcPr>
          <w:p w:rsidR="0042236B" w:rsidRPr="0005380A" w:rsidRDefault="0042236B" w:rsidP="00B9118E">
            <w:pPr>
              <w:spacing w:line="440" w:lineRule="exact"/>
              <w:rPr>
                <w:rFonts w:eastAsia="方正仿宋简体"/>
                <w:kern w:val="0"/>
                <w:sz w:val="24"/>
              </w:rPr>
            </w:pPr>
            <w:r w:rsidRPr="0005380A">
              <w:rPr>
                <w:rFonts w:eastAsia="方正仿宋简体"/>
                <w:kern w:val="0"/>
                <w:sz w:val="24"/>
              </w:rPr>
              <w:t>做市数据库所包括的数据内容、访问权限管理等</w:t>
            </w:r>
          </w:p>
        </w:tc>
      </w:tr>
      <w:tr w:rsidR="0042236B" w:rsidRPr="0005380A" w:rsidTr="00B9118E">
        <w:tc>
          <w:tcPr>
            <w:tcW w:w="8522" w:type="dxa"/>
            <w:gridSpan w:val="3"/>
            <w:shd w:val="clear" w:color="auto" w:fill="auto"/>
          </w:tcPr>
          <w:p w:rsidR="0042236B" w:rsidRPr="0005380A" w:rsidRDefault="0042236B" w:rsidP="00B9118E">
            <w:pPr>
              <w:spacing w:line="440" w:lineRule="exact"/>
              <w:rPr>
                <w:rFonts w:eastAsia="方正仿宋简体"/>
                <w:b/>
                <w:kern w:val="0"/>
                <w:sz w:val="24"/>
              </w:rPr>
            </w:pPr>
            <w:r w:rsidRPr="0005380A">
              <w:rPr>
                <w:rFonts w:eastAsia="方正仿宋简体"/>
                <w:b/>
                <w:kern w:val="0"/>
                <w:sz w:val="24"/>
              </w:rPr>
              <w:t>应急预案</w:t>
            </w:r>
          </w:p>
        </w:tc>
      </w:tr>
      <w:tr w:rsidR="0042236B" w:rsidRPr="0005380A" w:rsidTr="00B9118E">
        <w:tc>
          <w:tcPr>
            <w:tcW w:w="779" w:type="dxa"/>
            <w:shd w:val="clear" w:color="auto" w:fill="auto"/>
          </w:tcPr>
          <w:p w:rsidR="0042236B" w:rsidRPr="0005380A" w:rsidRDefault="0042236B" w:rsidP="00B9118E">
            <w:pPr>
              <w:spacing w:line="440" w:lineRule="exact"/>
              <w:rPr>
                <w:rFonts w:eastAsia="方正仿宋简体"/>
                <w:kern w:val="0"/>
                <w:sz w:val="24"/>
              </w:rPr>
            </w:pPr>
            <w:r w:rsidRPr="0005380A">
              <w:rPr>
                <w:rFonts w:eastAsia="方正仿宋简体"/>
                <w:kern w:val="0"/>
                <w:sz w:val="24"/>
              </w:rPr>
              <w:t>1</w:t>
            </w:r>
          </w:p>
        </w:tc>
        <w:tc>
          <w:tcPr>
            <w:tcW w:w="3088" w:type="dxa"/>
            <w:shd w:val="clear" w:color="auto" w:fill="auto"/>
          </w:tcPr>
          <w:p w:rsidR="0042236B" w:rsidRPr="0005380A" w:rsidRDefault="0042236B" w:rsidP="00B9118E">
            <w:pPr>
              <w:spacing w:line="440" w:lineRule="exact"/>
              <w:rPr>
                <w:rFonts w:eastAsia="方正仿宋简体"/>
                <w:kern w:val="0"/>
                <w:sz w:val="24"/>
              </w:rPr>
            </w:pPr>
            <w:r w:rsidRPr="0005380A">
              <w:rPr>
                <w:rFonts w:eastAsia="方正仿宋简体"/>
                <w:kern w:val="0"/>
                <w:sz w:val="24"/>
              </w:rPr>
              <w:t>突发事件</w:t>
            </w:r>
          </w:p>
        </w:tc>
        <w:tc>
          <w:tcPr>
            <w:tcW w:w="4655" w:type="dxa"/>
            <w:shd w:val="clear" w:color="auto" w:fill="auto"/>
          </w:tcPr>
          <w:p w:rsidR="0042236B" w:rsidRPr="0005380A" w:rsidRDefault="0042236B" w:rsidP="00B9118E">
            <w:pPr>
              <w:spacing w:line="440" w:lineRule="exact"/>
              <w:rPr>
                <w:rFonts w:eastAsia="方正仿宋简体"/>
                <w:kern w:val="0"/>
                <w:sz w:val="24"/>
              </w:rPr>
            </w:pPr>
            <w:r w:rsidRPr="0005380A">
              <w:rPr>
                <w:rFonts w:eastAsia="方正仿宋简体"/>
                <w:kern w:val="0"/>
                <w:sz w:val="24"/>
              </w:rPr>
              <w:t>突发事件的情形的分类及分析</w:t>
            </w:r>
          </w:p>
        </w:tc>
      </w:tr>
      <w:tr w:rsidR="0042236B" w:rsidRPr="0005380A" w:rsidTr="00B9118E">
        <w:tc>
          <w:tcPr>
            <w:tcW w:w="779" w:type="dxa"/>
            <w:shd w:val="clear" w:color="auto" w:fill="auto"/>
          </w:tcPr>
          <w:p w:rsidR="0042236B" w:rsidRPr="0005380A" w:rsidRDefault="0042236B" w:rsidP="00B9118E">
            <w:pPr>
              <w:spacing w:line="440" w:lineRule="exact"/>
              <w:rPr>
                <w:rFonts w:eastAsia="方正仿宋简体"/>
                <w:kern w:val="0"/>
                <w:sz w:val="24"/>
              </w:rPr>
            </w:pPr>
            <w:r w:rsidRPr="0005380A">
              <w:rPr>
                <w:rFonts w:eastAsia="方正仿宋简体"/>
                <w:kern w:val="0"/>
                <w:sz w:val="24"/>
              </w:rPr>
              <w:t>2</w:t>
            </w:r>
          </w:p>
        </w:tc>
        <w:tc>
          <w:tcPr>
            <w:tcW w:w="3088" w:type="dxa"/>
            <w:shd w:val="clear" w:color="auto" w:fill="auto"/>
          </w:tcPr>
          <w:p w:rsidR="0042236B" w:rsidRPr="0005380A" w:rsidRDefault="0042236B" w:rsidP="00B9118E">
            <w:pPr>
              <w:spacing w:line="440" w:lineRule="exact"/>
              <w:rPr>
                <w:rFonts w:eastAsia="方正仿宋简体"/>
                <w:kern w:val="0"/>
                <w:sz w:val="24"/>
              </w:rPr>
            </w:pPr>
            <w:r w:rsidRPr="0005380A">
              <w:rPr>
                <w:rFonts w:eastAsia="方正仿宋简体"/>
                <w:kern w:val="0"/>
                <w:sz w:val="24"/>
              </w:rPr>
              <w:t>预警及响应机制</w:t>
            </w:r>
          </w:p>
        </w:tc>
        <w:tc>
          <w:tcPr>
            <w:tcW w:w="4655" w:type="dxa"/>
            <w:shd w:val="clear" w:color="auto" w:fill="auto"/>
          </w:tcPr>
          <w:p w:rsidR="0042236B" w:rsidRPr="0005380A" w:rsidRDefault="0042236B" w:rsidP="00B9118E">
            <w:pPr>
              <w:spacing w:line="440" w:lineRule="exact"/>
              <w:rPr>
                <w:rFonts w:eastAsia="方正仿宋简体"/>
                <w:kern w:val="0"/>
                <w:sz w:val="24"/>
              </w:rPr>
            </w:pPr>
            <w:r w:rsidRPr="0005380A">
              <w:rPr>
                <w:rFonts w:eastAsia="方正仿宋简体"/>
                <w:kern w:val="0"/>
                <w:sz w:val="24"/>
              </w:rPr>
              <w:t>预警机制、响应机制及内部流程</w:t>
            </w:r>
          </w:p>
        </w:tc>
      </w:tr>
      <w:tr w:rsidR="0042236B" w:rsidRPr="0005380A" w:rsidTr="00B9118E">
        <w:tc>
          <w:tcPr>
            <w:tcW w:w="779" w:type="dxa"/>
            <w:shd w:val="clear" w:color="auto" w:fill="auto"/>
          </w:tcPr>
          <w:p w:rsidR="0042236B" w:rsidRPr="0005380A" w:rsidRDefault="0042236B" w:rsidP="00B9118E">
            <w:pPr>
              <w:spacing w:line="440" w:lineRule="exact"/>
              <w:rPr>
                <w:rFonts w:eastAsia="方正仿宋简体"/>
                <w:kern w:val="0"/>
                <w:sz w:val="24"/>
              </w:rPr>
            </w:pPr>
            <w:r w:rsidRPr="0005380A">
              <w:rPr>
                <w:rFonts w:eastAsia="方正仿宋简体"/>
                <w:kern w:val="0"/>
                <w:sz w:val="24"/>
              </w:rPr>
              <w:t>3</w:t>
            </w:r>
          </w:p>
        </w:tc>
        <w:tc>
          <w:tcPr>
            <w:tcW w:w="3088" w:type="dxa"/>
            <w:shd w:val="clear" w:color="auto" w:fill="auto"/>
          </w:tcPr>
          <w:p w:rsidR="0042236B" w:rsidRPr="0005380A" w:rsidRDefault="0042236B" w:rsidP="00B9118E">
            <w:pPr>
              <w:spacing w:line="440" w:lineRule="exact"/>
              <w:rPr>
                <w:rFonts w:eastAsia="方正仿宋简体"/>
                <w:kern w:val="0"/>
                <w:sz w:val="24"/>
              </w:rPr>
            </w:pPr>
            <w:r w:rsidRPr="0005380A">
              <w:rPr>
                <w:rFonts w:eastAsia="方正仿宋简体"/>
                <w:kern w:val="0"/>
                <w:sz w:val="24"/>
              </w:rPr>
              <w:t>应急处理方式</w:t>
            </w:r>
          </w:p>
        </w:tc>
        <w:tc>
          <w:tcPr>
            <w:tcW w:w="4655" w:type="dxa"/>
            <w:shd w:val="clear" w:color="auto" w:fill="auto"/>
          </w:tcPr>
          <w:p w:rsidR="0042236B" w:rsidRPr="0005380A" w:rsidRDefault="0042236B" w:rsidP="00B9118E">
            <w:pPr>
              <w:spacing w:line="440" w:lineRule="exact"/>
              <w:rPr>
                <w:rFonts w:eastAsia="方正仿宋简体"/>
                <w:kern w:val="0"/>
                <w:sz w:val="24"/>
              </w:rPr>
            </w:pPr>
            <w:r w:rsidRPr="0005380A">
              <w:rPr>
                <w:rFonts w:eastAsia="方正仿宋简体"/>
                <w:kern w:val="0"/>
                <w:sz w:val="24"/>
              </w:rPr>
              <w:t>各类应急处理预案及内部流程</w:t>
            </w:r>
          </w:p>
        </w:tc>
      </w:tr>
    </w:tbl>
    <w:p w:rsidR="0042236B" w:rsidRPr="0005380A" w:rsidRDefault="0042236B" w:rsidP="0042236B">
      <w:pPr>
        <w:spacing w:before="217" w:after="217" w:line="360" w:lineRule="auto"/>
        <w:jc w:val="left"/>
        <w:rPr>
          <w:rFonts w:eastAsia="方正大标宋简体"/>
          <w:sz w:val="42"/>
          <w:szCs w:val="42"/>
        </w:rPr>
      </w:pPr>
    </w:p>
    <w:p w:rsidR="0042236B" w:rsidRPr="0005380A" w:rsidRDefault="0042236B" w:rsidP="0042236B">
      <w:pPr>
        <w:spacing w:before="217" w:after="217" w:line="360" w:lineRule="auto"/>
        <w:jc w:val="left"/>
        <w:rPr>
          <w:rFonts w:eastAsia="方正大标宋简体"/>
          <w:sz w:val="42"/>
          <w:szCs w:val="42"/>
        </w:rPr>
      </w:pPr>
    </w:p>
    <w:p w:rsidR="0042236B" w:rsidRPr="0005380A" w:rsidRDefault="0042236B" w:rsidP="0042236B">
      <w:pPr>
        <w:spacing w:before="217" w:after="217" w:line="360" w:lineRule="auto"/>
        <w:jc w:val="left"/>
        <w:rPr>
          <w:rFonts w:eastAsia="方正大标宋简体"/>
          <w:sz w:val="42"/>
          <w:szCs w:val="42"/>
        </w:rPr>
      </w:pPr>
    </w:p>
    <w:p w:rsidR="0042236B" w:rsidRPr="0005380A" w:rsidRDefault="0042236B" w:rsidP="0042236B">
      <w:pPr>
        <w:spacing w:before="217" w:after="217" w:line="360" w:lineRule="auto"/>
        <w:jc w:val="left"/>
        <w:rPr>
          <w:rFonts w:eastAsia="方正大标宋简体"/>
          <w:sz w:val="42"/>
          <w:szCs w:val="42"/>
        </w:rPr>
      </w:pPr>
    </w:p>
    <w:p w:rsidR="0042236B" w:rsidRPr="0005380A" w:rsidRDefault="0042236B" w:rsidP="0042236B">
      <w:pPr>
        <w:spacing w:before="217" w:after="217" w:line="360" w:lineRule="auto"/>
        <w:jc w:val="left"/>
        <w:rPr>
          <w:rFonts w:eastAsia="方正大标宋简体"/>
          <w:sz w:val="42"/>
          <w:szCs w:val="42"/>
        </w:rPr>
      </w:pPr>
    </w:p>
    <w:p w:rsidR="0042236B" w:rsidRDefault="0042236B" w:rsidP="0042236B">
      <w:pPr>
        <w:widowControl/>
        <w:jc w:val="left"/>
      </w:pPr>
      <w:bookmarkStart w:id="0" w:name="_GoBack"/>
      <w:bookmarkEnd w:id="0"/>
      <w:r w:rsidRPr="0005380A">
        <w:rPr>
          <w:rFonts w:eastAsia="方正仿宋简体"/>
          <w:sz w:val="30"/>
          <w:szCs w:val="30"/>
        </w:rPr>
        <w:t xml:space="preserve"> </w:t>
      </w:r>
    </w:p>
    <w:p w:rsidR="00784A90" w:rsidRDefault="00784A90"/>
    <w:sectPr w:rsidR="00784A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36B"/>
    <w:rsid w:val="0042236B"/>
    <w:rsid w:val="0078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DACCF9-1AE8-441F-9031-B54681103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3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丁月</dc:creator>
  <cp:keywords/>
  <dc:description/>
  <cp:lastModifiedBy>丁月</cp:lastModifiedBy>
  <cp:revision>1</cp:revision>
  <dcterms:created xsi:type="dcterms:W3CDTF">2019-05-14T09:57:00Z</dcterms:created>
  <dcterms:modified xsi:type="dcterms:W3CDTF">2019-05-14T09:57:00Z</dcterms:modified>
</cp:coreProperties>
</file>