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A5" w:rsidRDefault="00B356A5" w:rsidP="00162B58">
      <w:pPr>
        <w:rPr>
          <w:rFonts w:ascii="方正大标宋简体" w:eastAsia="方正大标宋简体" w:hAnsi="Times New Roman" w:cs="方正大标宋简体" w:hint="eastAsia"/>
          <w:sz w:val="40"/>
          <w:szCs w:val="42"/>
        </w:rPr>
      </w:pPr>
      <w:r w:rsidRPr="0055452C">
        <w:rPr>
          <w:rFonts w:ascii="方正大标宋简体" w:eastAsia="方正大标宋简体" w:hAnsi="Times New Roman" w:cs="方正大标宋简体" w:hint="eastAsia"/>
          <w:sz w:val="40"/>
          <w:szCs w:val="42"/>
        </w:rPr>
        <w:t>附件</w:t>
      </w:r>
    </w:p>
    <w:p w:rsidR="00356158" w:rsidRPr="0055452C" w:rsidRDefault="00356158" w:rsidP="00162B58">
      <w:pPr>
        <w:rPr>
          <w:rFonts w:ascii="方正大标宋简体" w:eastAsia="方正大标宋简体" w:hAnsi="Times New Roman" w:cs="方正大标宋简体"/>
          <w:sz w:val="40"/>
          <w:szCs w:val="42"/>
        </w:rPr>
      </w:pPr>
    </w:p>
    <w:p w:rsidR="00325DF0" w:rsidRPr="00E429C3" w:rsidRDefault="00D46FAE" w:rsidP="00E429C3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0"/>
          <w:szCs w:val="42"/>
        </w:rPr>
      </w:pPr>
      <w:r w:rsidRPr="00E429C3">
        <w:rPr>
          <w:rFonts w:ascii="方正大标宋简体" w:eastAsia="方正大标宋简体" w:hAnsi="Times New Roman" w:cs="方正大标宋简体" w:hint="eastAsia"/>
          <w:sz w:val="40"/>
          <w:szCs w:val="42"/>
        </w:rPr>
        <w:t>结算风险隔离全市场应急演练方案</w:t>
      </w:r>
    </w:p>
    <w:p w:rsidR="00EF61A5" w:rsidRPr="00A505EE" w:rsidRDefault="00EF61A5" w:rsidP="00EF61A5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演练目的</w:t>
      </w:r>
    </w:p>
    <w:p w:rsidR="00131EE7" w:rsidRPr="002F468D" w:rsidRDefault="00943457" w:rsidP="00943457">
      <w:pPr>
        <w:ind w:firstLine="420"/>
        <w:rPr>
          <w:rFonts w:ascii="仿宋" w:eastAsia="仿宋" w:hAnsi="仿宋" w:cs="方正仿宋简体"/>
          <w:sz w:val="30"/>
          <w:szCs w:val="30"/>
        </w:rPr>
      </w:pPr>
      <w:r w:rsidRPr="002F468D">
        <w:rPr>
          <w:rFonts w:ascii="仿宋" w:eastAsia="仿宋" w:hAnsi="仿宋" w:hint="eastAsia"/>
          <w:sz w:val="30"/>
          <w:szCs w:val="30"/>
        </w:rPr>
        <w:t>为避免</w:t>
      </w:r>
      <w:r w:rsidR="003113B5" w:rsidRPr="002F468D">
        <w:rPr>
          <w:rFonts w:ascii="仿宋" w:eastAsia="仿宋" w:hAnsi="仿宋" w:hint="eastAsia"/>
          <w:sz w:val="30"/>
          <w:szCs w:val="30"/>
        </w:rPr>
        <w:t>交易</w:t>
      </w:r>
      <w:r w:rsidR="003113B5" w:rsidRPr="002F468D">
        <w:rPr>
          <w:rFonts w:ascii="仿宋" w:eastAsia="仿宋" w:hAnsi="仿宋"/>
          <w:sz w:val="30"/>
          <w:szCs w:val="30"/>
        </w:rPr>
        <w:t>所</w:t>
      </w:r>
      <w:r w:rsidR="00000730" w:rsidRPr="002F468D">
        <w:rPr>
          <w:rFonts w:ascii="仿宋" w:eastAsia="仿宋" w:hAnsi="仿宋" w:hint="eastAsia"/>
          <w:sz w:val="30"/>
          <w:szCs w:val="30"/>
        </w:rPr>
        <w:t>发</w:t>
      </w:r>
      <w:r w:rsidR="00000730" w:rsidRPr="002F468D">
        <w:rPr>
          <w:rFonts w:ascii="仿宋" w:eastAsia="仿宋" w:hAnsi="仿宋"/>
          <w:sz w:val="30"/>
          <w:szCs w:val="30"/>
        </w:rPr>
        <w:t>生</w:t>
      </w:r>
      <w:r w:rsidRPr="002F468D">
        <w:rPr>
          <w:rFonts w:ascii="仿宋" w:eastAsia="仿宋" w:hAnsi="仿宋" w:hint="eastAsia"/>
          <w:sz w:val="30"/>
          <w:szCs w:val="30"/>
        </w:rPr>
        <w:t>结算</w:t>
      </w:r>
      <w:r w:rsidRPr="002F468D">
        <w:rPr>
          <w:rFonts w:ascii="仿宋" w:eastAsia="仿宋" w:hAnsi="仿宋"/>
          <w:sz w:val="30"/>
          <w:szCs w:val="30"/>
        </w:rPr>
        <w:t>故障</w:t>
      </w:r>
      <w:r w:rsidR="004E3376" w:rsidRPr="002F468D">
        <w:rPr>
          <w:rFonts w:ascii="仿宋" w:eastAsia="仿宋" w:hAnsi="仿宋" w:hint="eastAsia"/>
          <w:sz w:val="30"/>
          <w:szCs w:val="30"/>
        </w:rPr>
        <w:t>，</w:t>
      </w:r>
      <w:r w:rsidR="00251930" w:rsidRPr="002F468D">
        <w:rPr>
          <w:rFonts w:ascii="仿宋" w:eastAsia="仿宋" w:hAnsi="仿宋" w:hint="eastAsia"/>
          <w:sz w:val="30"/>
          <w:szCs w:val="30"/>
        </w:rPr>
        <w:t>导致</w:t>
      </w:r>
      <w:r w:rsidRPr="002F468D">
        <w:rPr>
          <w:rFonts w:ascii="仿宋" w:eastAsia="仿宋" w:hAnsi="仿宋" w:hint="eastAsia"/>
          <w:sz w:val="30"/>
          <w:szCs w:val="30"/>
        </w:rPr>
        <w:t>其他交易所的</w:t>
      </w:r>
      <w:r w:rsidR="00E30427" w:rsidRPr="002F468D">
        <w:rPr>
          <w:rFonts w:ascii="仿宋" w:eastAsia="仿宋" w:hAnsi="仿宋" w:hint="eastAsia"/>
          <w:sz w:val="30"/>
          <w:szCs w:val="30"/>
        </w:rPr>
        <w:t>业务</w:t>
      </w:r>
      <w:r w:rsidR="00E30427" w:rsidRPr="002F468D">
        <w:rPr>
          <w:rFonts w:ascii="仿宋" w:eastAsia="仿宋" w:hAnsi="仿宋"/>
          <w:sz w:val="30"/>
          <w:szCs w:val="30"/>
        </w:rPr>
        <w:t>连续性受到影响</w:t>
      </w:r>
      <w:r w:rsidRPr="002F468D">
        <w:rPr>
          <w:rFonts w:ascii="仿宋" w:eastAsia="仿宋" w:hAnsi="仿宋" w:hint="eastAsia"/>
          <w:sz w:val="30"/>
          <w:szCs w:val="30"/>
        </w:rPr>
        <w:t>，</w:t>
      </w:r>
      <w:r w:rsidR="000B1E20" w:rsidRPr="002F468D">
        <w:rPr>
          <w:rFonts w:ascii="仿宋" w:eastAsia="仿宋" w:hAnsi="仿宋" w:cs="方正仿宋简体" w:hint="eastAsia"/>
          <w:sz w:val="30"/>
          <w:szCs w:val="30"/>
        </w:rPr>
        <w:t>上期所、上期能源将于</w:t>
      </w:r>
      <w:r w:rsidR="00AD127C" w:rsidRPr="002F468D">
        <w:rPr>
          <w:rFonts w:ascii="仿宋" w:eastAsia="仿宋" w:hAnsi="仿宋" w:cs="方正仿宋简体" w:hint="eastAsia"/>
          <w:sz w:val="30"/>
          <w:szCs w:val="30"/>
        </w:rPr>
        <w:t>2020年12月5日（周六）</w:t>
      </w:r>
      <w:r w:rsidR="00781AA8" w:rsidRPr="002F468D">
        <w:rPr>
          <w:rFonts w:ascii="仿宋" w:eastAsia="仿宋" w:hAnsi="仿宋" w:cs="方正仿宋简体" w:hint="eastAsia"/>
          <w:sz w:val="30"/>
          <w:szCs w:val="30"/>
        </w:rPr>
        <w:t>联合</w:t>
      </w:r>
      <w:r w:rsidR="002865B1" w:rsidRPr="002F468D">
        <w:rPr>
          <w:rFonts w:ascii="仿宋" w:eastAsia="仿宋" w:hAnsi="仿宋" w:cs="方正仿宋简体" w:hint="eastAsia"/>
          <w:sz w:val="30"/>
          <w:szCs w:val="30"/>
        </w:rPr>
        <w:t>郑商所、大商所</w:t>
      </w:r>
      <w:r w:rsidR="00012DD0" w:rsidRPr="002F468D">
        <w:rPr>
          <w:rFonts w:ascii="仿宋" w:eastAsia="仿宋" w:hAnsi="仿宋" w:cs="方正仿宋简体" w:hint="eastAsia"/>
          <w:sz w:val="30"/>
          <w:szCs w:val="30"/>
        </w:rPr>
        <w:t>、中</w:t>
      </w:r>
      <w:r w:rsidR="002865B1" w:rsidRPr="002F468D">
        <w:rPr>
          <w:rFonts w:ascii="仿宋" w:eastAsia="仿宋" w:hAnsi="仿宋" w:cs="方正仿宋简体" w:hint="eastAsia"/>
          <w:sz w:val="30"/>
          <w:szCs w:val="30"/>
        </w:rPr>
        <w:t>金所</w:t>
      </w:r>
      <w:r w:rsidR="00012DD0" w:rsidRPr="002F468D">
        <w:rPr>
          <w:rFonts w:ascii="仿宋" w:eastAsia="仿宋" w:hAnsi="仿宋" w:cs="方正仿宋简体" w:hint="eastAsia"/>
          <w:sz w:val="30"/>
          <w:szCs w:val="30"/>
        </w:rPr>
        <w:t>及</w:t>
      </w:r>
      <w:r w:rsidR="00012DD0" w:rsidRPr="002F468D">
        <w:rPr>
          <w:rFonts w:ascii="仿宋" w:eastAsia="仿宋" w:hAnsi="仿宋" w:cs="方正仿宋简体"/>
          <w:sz w:val="30"/>
          <w:szCs w:val="30"/>
        </w:rPr>
        <w:t>监控中心</w:t>
      </w:r>
      <w:r w:rsidR="00AD127C" w:rsidRPr="002F468D">
        <w:rPr>
          <w:rFonts w:ascii="仿宋" w:eastAsia="仿宋" w:hAnsi="仿宋" w:cs="方正仿宋简体" w:hint="eastAsia"/>
          <w:sz w:val="30"/>
          <w:szCs w:val="30"/>
        </w:rPr>
        <w:t>开展结算</w:t>
      </w:r>
      <w:r w:rsidR="00A621F9" w:rsidRPr="002F468D">
        <w:rPr>
          <w:rFonts w:ascii="仿宋" w:eastAsia="仿宋" w:hAnsi="仿宋" w:cs="方正仿宋简体" w:hint="eastAsia"/>
          <w:sz w:val="30"/>
          <w:szCs w:val="30"/>
        </w:rPr>
        <w:t>系统发生</w:t>
      </w:r>
      <w:r w:rsidR="00AD127C" w:rsidRPr="002F468D">
        <w:rPr>
          <w:rFonts w:ascii="仿宋" w:eastAsia="仿宋" w:hAnsi="仿宋" w:cs="方正仿宋简体" w:hint="eastAsia"/>
          <w:sz w:val="30"/>
          <w:szCs w:val="30"/>
        </w:rPr>
        <w:t>故障时的</w:t>
      </w:r>
      <w:r w:rsidR="002A1696" w:rsidRPr="002F468D">
        <w:rPr>
          <w:rFonts w:ascii="仿宋" w:eastAsia="仿宋" w:hAnsi="仿宋" w:cs="方正仿宋简体" w:hint="eastAsia"/>
          <w:sz w:val="30"/>
          <w:szCs w:val="30"/>
        </w:rPr>
        <w:t>全市场</w:t>
      </w:r>
      <w:r w:rsidR="00AD127C" w:rsidRPr="002F468D">
        <w:rPr>
          <w:rFonts w:ascii="仿宋" w:eastAsia="仿宋" w:hAnsi="仿宋" w:cs="方正仿宋简体" w:hint="eastAsia"/>
          <w:sz w:val="30"/>
          <w:szCs w:val="30"/>
        </w:rPr>
        <w:t>应急演练。</w:t>
      </w:r>
    </w:p>
    <w:p w:rsidR="00B356A5" w:rsidRPr="00A505EE" w:rsidRDefault="00C95EEF" w:rsidP="00013008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演练</w:t>
      </w:r>
      <w:r w:rsidR="00013008"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参与方</w:t>
      </w:r>
    </w:p>
    <w:p w:rsidR="0089133A" w:rsidRPr="002F468D" w:rsidRDefault="009C3562" w:rsidP="00F57083">
      <w:pPr>
        <w:ind w:firstLine="420"/>
        <w:rPr>
          <w:rFonts w:ascii="仿宋" w:eastAsia="仿宋" w:hAnsi="仿宋"/>
          <w:sz w:val="30"/>
          <w:szCs w:val="30"/>
        </w:rPr>
      </w:pPr>
      <w:r w:rsidRPr="002F468D">
        <w:rPr>
          <w:rFonts w:ascii="仿宋" w:eastAsia="仿宋" w:hAnsi="仿宋" w:hint="eastAsia"/>
          <w:sz w:val="30"/>
          <w:szCs w:val="30"/>
        </w:rPr>
        <w:t>上期所、上期能源、郑商所、大商所、中金所、中国期货市场监控中心</w:t>
      </w:r>
      <w:r w:rsidR="00714CEC" w:rsidRPr="002F468D">
        <w:rPr>
          <w:rFonts w:ascii="仿宋" w:eastAsia="仿宋" w:hAnsi="仿宋" w:hint="eastAsia"/>
          <w:sz w:val="30"/>
          <w:szCs w:val="30"/>
        </w:rPr>
        <w:t>、全体会员</w:t>
      </w:r>
      <w:r w:rsidRPr="002F468D">
        <w:rPr>
          <w:rFonts w:ascii="仿宋" w:eastAsia="仿宋" w:hAnsi="仿宋" w:hint="eastAsia"/>
          <w:sz w:val="30"/>
          <w:szCs w:val="30"/>
        </w:rPr>
        <w:t>。</w:t>
      </w:r>
    </w:p>
    <w:p w:rsidR="00B356A5" w:rsidRPr="00A505EE" w:rsidRDefault="0089133A" w:rsidP="00DA5E88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演练</w:t>
      </w:r>
      <w:r w:rsidR="00B62BD8"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场景</w:t>
      </w:r>
    </w:p>
    <w:p w:rsidR="00B62BD8" w:rsidRPr="002F468D" w:rsidRDefault="001D53B2" w:rsidP="00653C9A">
      <w:pPr>
        <w:ind w:firstLine="420"/>
        <w:rPr>
          <w:rFonts w:ascii="仿宋" w:eastAsia="仿宋" w:hAnsi="仿宋"/>
          <w:sz w:val="30"/>
          <w:szCs w:val="30"/>
        </w:rPr>
      </w:pPr>
      <w:r w:rsidRPr="002F468D">
        <w:rPr>
          <w:rFonts w:ascii="仿宋" w:eastAsia="仿宋" w:hAnsi="仿宋" w:hint="eastAsia"/>
          <w:sz w:val="30"/>
          <w:szCs w:val="30"/>
        </w:rPr>
        <w:t>模拟</w:t>
      </w:r>
      <w:r w:rsidR="00BB7D5F" w:rsidRPr="002F468D">
        <w:rPr>
          <w:rFonts w:ascii="仿宋" w:eastAsia="仿宋" w:hAnsi="仿宋" w:hint="eastAsia"/>
          <w:sz w:val="30"/>
          <w:szCs w:val="30"/>
        </w:rPr>
        <w:t>结算</w:t>
      </w:r>
      <w:r w:rsidR="00C14924" w:rsidRPr="002F468D">
        <w:rPr>
          <w:rFonts w:ascii="仿宋" w:eastAsia="仿宋" w:hAnsi="仿宋" w:hint="eastAsia"/>
          <w:sz w:val="30"/>
          <w:szCs w:val="30"/>
        </w:rPr>
        <w:t>系统</w:t>
      </w:r>
      <w:r w:rsidR="00BB7D5F" w:rsidRPr="002F468D">
        <w:rPr>
          <w:rFonts w:ascii="仿宋" w:eastAsia="仿宋" w:hAnsi="仿宋" w:hint="eastAsia"/>
          <w:sz w:val="30"/>
          <w:szCs w:val="30"/>
        </w:rPr>
        <w:t>故障</w:t>
      </w:r>
      <w:r w:rsidR="00A0034E" w:rsidRPr="002F468D">
        <w:rPr>
          <w:rFonts w:ascii="仿宋" w:eastAsia="仿宋" w:hAnsi="仿宋" w:hint="eastAsia"/>
          <w:sz w:val="30"/>
          <w:szCs w:val="30"/>
        </w:rPr>
        <w:t>，</w:t>
      </w:r>
      <w:r w:rsidR="00BB7D5F" w:rsidRPr="002F468D">
        <w:rPr>
          <w:rFonts w:ascii="仿宋" w:eastAsia="仿宋" w:hAnsi="仿宋" w:hint="eastAsia"/>
          <w:sz w:val="30"/>
          <w:szCs w:val="30"/>
        </w:rPr>
        <w:t>无法及时完成结算，</w:t>
      </w:r>
      <w:r w:rsidR="005574F3" w:rsidRPr="002F468D">
        <w:rPr>
          <w:rFonts w:ascii="仿宋" w:eastAsia="仿宋" w:hAnsi="仿宋" w:hint="eastAsia"/>
          <w:sz w:val="30"/>
          <w:szCs w:val="30"/>
        </w:rPr>
        <w:t>我所只发布结算价、成交明细文件，不发布其他结算文件，并取消当日盘后影响持仓的相关业务，会员在无其他结算文件的情况下完成</w:t>
      </w:r>
      <w:r w:rsidR="005574F3" w:rsidRPr="002F468D">
        <w:rPr>
          <w:rFonts w:ascii="仿宋" w:eastAsia="仿宋" w:hAnsi="仿宋"/>
          <w:sz w:val="30"/>
          <w:szCs w:val="30"/>
        </w:rPr>
        <w:t>结算并</w:t>
      </w:r>
      <w:r w:rsidR="005574F3" w:rsidRPr="002F468D">
        <w:rPr>
          <w:rFonts w:ascii="仿宋" w:eastAsia="仿宋" w:hAnsi="仿宋" w:hint="eastAsia"/>
          <w:sz w:val="30"/>
          <w:szCs w:val="30"/>
        </w:rPr>
        <w:t>正常启动交易，同时</w:t>
      </w:r>
      <w:r w:rsidR="005574F3" w:rsidRPr="002F468D">
        <w:rPr>
          <w:rFonts w:ascii="仿宋" w:eastAsia="仿宋" w:hAnsi="仿宋"/>
          <w:sz w:val="30"/>
          <w:szCs w:val="30"/>
        </w:rPr>
        <w:t>向</w:t>
      </w:r>
      <w:r w:rsidR="005574F3" w:rsidRPr="002F468D">
        <w:rPr>
          <w:rFonts w:ascii="仿宋" w:eastAsia="仿宋" w:hAnsi="仿宋" w:hint="eastAsia"/>
          <w:sz w:val="30"/>
          <w:szCs w:val="30"/>
        </w:rPr>
        <w:t>监控</w:t>
      </w:r>
      <w:r w:rsidR="005574F3" w:rsidRPr="002F468D">
        <w:rPr>
          <w:rFonts w:ascii="仿宋" w:eastAsia="仿宋" w:hAnsi="仿宋"/>
          <w:sz w:val="30"/>
          <w:szCs w:val="30"/>
        </w:rPr>
        <w:t>中心报送盘后数据</w:t>
      </w:r>
      <w:r w:rsidR="00AF3050" w:rsidRPr="002F468D">
        <w:rPr>
          <w:rFonts w:ascii="仿宋" w:eastAsia="仿宋" w:hAnsi="仿宋" w:hint="eastAsia"/>
          <w:sz w:val="30"/>
          <w:szCs w:val="30"/>
        </w:rPr>
        <w:t>。</w:t>
      </w:r>
      <w:r w:rsidR="00E02DC6" w:rsidRPr="002F468D">
        <w:rPr>
          <w:rFonts w:ascii="仿宋" w:eastAsia="仿宋" w:hAnsi="仿宋" w:hint="eastAsia"/>
          <w:sz w:val="30"/>
          <w:szCs w:val="30"/>
        </w:rPr>
        <w:t>对非到期期权合约，我所将取消当日的行权、自</w:t>
      </w:r>
      <w:r w:rsidR="00E02DC6" w:rsidRPr="002F468D">
        <w:rPr>
          <w:rFonts w:ascii="仿宋" w:eastAsia="仿宋" w:hAnsi="仿宋"/>
          <w:sz w:val="30"/>
          <w:szCs w:val="30"/>
        </w:rPr>
        <w:t>对冲等</w:t>
      </w:r>
      <w:r w:rsidR="00E02DC6" w:rsidRPr="002F468D">
        <w:rPr>
          <w:rFonts w:ascii="仿宋" w:eastAsia="仿宋" w:hAnsi="仿宋" w:hint="eastAsia"/>
          <w:sz w:val="30"/>
          <w:szCs w:val="30"/>
        </w:rPr>
        <w:t>申请。</w:t>
      </w:r>
      <w:r w:rsidR="001152BB" w:rsidRPr="001152BB">
        <w:rPr>
          <w:rFonts w:ascii="仿宋" w:eastAsia="仿宋" w:hAnsi="仿宋" w:hint="eastAsia"/>
          <w:sz w:val="30"/>
          <w:szCs w:val="30"/>
        </w:rPr>
        <w:t>对</w:t>
      </w:r>
      <w:r w:rsidR="001152BB" w:rsidRPr="001152BB">
        <w:rPr>
          <w:rFonts w:ascii="仿宋" w:eastAsia="仿宋" w:hAnsi="仿宋"/>
          <w:sz w:val="30"/>
          <w:szCs w:val="30"/>
        </w:rPr>
        <w:t>故障日发生停板的合约，</w:t>
      </w:r>
      <w:r w:rsidR="001152BB" w:rsidRPr="001152BB">
        <w:rPr>
          <w:rFonts w:ascii="仿宋" w:eastAsia="仿宋" w:hAnsi="仿宋" w:hint="eastAsia"/>
          <w:sz w:val="30"/>
          <w:szCs w:val="30"/>
        </w:rPr>
        <w:t>当日</w:t>
      </w:r>
      <w:r w:rsidR="001152BB" w:rsidRPr="001152BB">
        <w:rPr>
          <w:rFonts w:ascii="仿宋" w:eastAsia="仿宋" w:hAnsi="仿宋"/>
          <w:sz w:val="30"/>
          <w:szCs w:val="30"/>
        </w:rPr>
        <w:t>结算时</w:t>
      </w:r>
      <w:r w:rsidR="001152BB" w:rsidRPr="001152BB">
        <w:rPr>
          <w:rFonts w:ascii="仿宋" w:eastAsia="仿宋" w:hAnsi="仿宋" w:hint="eastAsia"/>
          <w:sz w:val="30"/>
          <w:szCs w:val="30"/>
        </w:rPr>
        <w:t>该</w:t>
      </w:r>
      <w:r w:rsidR="001152BB" w:rsidRPr="001152BB">
        <w:rPr>
          <w:rFonts w:ascii="仿宋" w:eastAsia="仿宋" w:hAnsi="仿宋"/>
          <w:sz w:val="30"/>
          <w:szCs w:val="30"/>
        </w:rPr>
        <w:t>合约的保证金率及</w:t>
      </w:r>
      <w:r w:rsidR="001152BB" w:rsidRPr="001152BB">
        <w:rPr>
          <w:rFonts w:ascii="仿宋" w:eastAsia="仿宋" w:hAnsi="仿宋" w:hint="eastAsia"/>
          <w:sz w:val="30"/>
          <w:szCs w:val="30"/>
        </w:rPr>
        <w:t>下</w:t>
      </w:r>
      <w:r w:rsidR="001152BB" w:rsidRPr="001152BB">
        <w:rPr>
          <w:rFonts w:ascii="仿宋" w:eastAsia="仿宋" w:hAnsi="仿宋"/>
          <w:sz w:val="30"/>
          <w:szCs w:val="30"/>
        </w:rPr>
        <w:t>一日停板幅度均不作调整</w:t>
      </w:r>
      <w:r w:rsidR="001152BB" w:rsidRPr="001152BB">
        <w:rPr>
          <w:rFonts w:ascii="仿宋" w:eastAsia="仿宋" w:hAnsi="仿宋" w:hint="eastAsia"/>
          <w:sz w:val="30"/>
          <w:szCs w:val="30"/>
        </w:rPr>
        <w:t>。</w:t>
      </w:r>
      <w:r w:rsidR="00E02DC6" w:rsidRPr="002F468D">
        <w:rPr>
          <w:rFonts w:ascii="仿宋" w:eastAsia="仿宋" w:hAnsi="仿宋" w:hint="eastAsia"/>
          <w:sz w:val="30"/>
          <w:szCs w:val="30"/>
        </w:rPr>
        <w:t>故障恢复后，我所完</w:t>
      </w:r>
      <w:r w:rsidR="00E02DC6" w:rsidRPr="002F468D">
        <w:rPr>
          <w:rFonts w:ascii="仿宋" w:eastAsia="仿宋" w:hAnsi="仿宋"/>
          <w:sz w:val="30"/>
          <w:szCs w:val="30"/>
        </w:rPr>
        <w:t>成结算并</w:t>
      </w:r>
      <w:r w:rsidR="00E02DC6" w:rsidRPr="002F468D">
        <w:rPr>
          <w:rFonts w:ascii="仿宋" w:eastAsia="仿宋" w:hAnsi="仿宋" w:hint="eastAsia"/>
          <w:sz w:val="30"/>
          <w:szCs w:val="30"/>
        </w:rPr>
        <w:t>发布结算文件。</w:t>
      </w:r>
    </w:p>
    <w:p w:rsidR="00B62BD8" w:rsidRPr="00A505EE" w:rsidRDefault="00B62BD8" w:rsidP="00B62BD8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演练安排</w:t>
      </w:r>
    </w:p>
    <w:p w:rsidR="00A166DE" w:rsidRPr="00511654" w:rsidRDefault="00A166DE" w:rsidP="001A6FD4">
      <w:pPr>
        <w:spacing w:line="560" w:lineRule="exact"/>
        <w:ind w:firstLine="420"/>
        <w:rPr>
          <w:rFonts w:ascii="仿宋" w:eastAsia="仿宋" w:hAnsi="仿宋" w:cs="方正仿宋简体"/>
          <w:sz w:val="30"/>
          <w:szCs w:val="30"/>
        </w:rPr>
      </w:pPr>
      <w:r w:rsidRPr="00511654">
        <w:rPr>
          <w:rFonts w:ascii="仿宋" w:eastAsia="仿宋" w:hAnsi="仿宋" w:cs="方正仿宋简体"/>
          <w:sz w:val="30"/>
          <w:szCs w:val="30"/>
        </w:rPr>
        <w:t>20</w:t>
      </w:r>
      <w:r w:rsidRPr="00511654">
        <w:rPr>
          <w:rFonts w:ascii="仿宋" w:eastAsia="仿宋" w:hAnsi="仿宋" w:cs="方正仿宋简体" w:hint="eastAsia"/>
          <w:sz w:val="30"/>
          <w:szCs w:val="30"/>
        </w:rPr>
        <w:t>20年</w:t>
      </w:r>
      <w:r w:rsidR="007C327A" w:rsidRPr="00511654">
        <w:rPr>
          <w:rFonts w:ascii="仿宋" w:eastAsia="仿宋" w:hAnsi="仿宋" w:cs="方正仿宋简体" w:hint="eastAsia"/>
          <w:sz w:val="30"/>
          <w:szCs w:val="30"/>
        </w:rPr>
        <w:t>12</w:t>
      </w:r>
      <w:r w:rsidRPr="00511654">
        <w:rPr>
          <w:rFonts w:ascii="仿宋" w:eastAsia="仿宋" w:hAnsi="仿宋" w:cs="方正仿宋简体" w:hint="eastAsia"/>
          <w:sz w:val="30"/>
          <w:szCs w:val="30"/>
        </w:rPr>
        <w:t>月</w:t>
      </w:r>
      <w:r w:rsidR="007C327A" w:rsidRPr="00511654">
        <w:rPr>
          <w:rFonts w:ascii="仿宋" w:eastAsia="仿宋" w:hAnsi="仿宋" w:cs="方正仿宋简体"/>
          <w:sz w:val="30"/>
          <w:szCs w:val="30"/>
        </w:rPr>
        <w:t>5</w:t>
      </w:r>
      <w:r w:rsidRPr="00511654">
        <w:rPr>
          <w:rFonts w:ascii="仿宋" w:eastAsia="仿宋" w:hAnsi="仿宋" w:cs="方正仿宋简体" w:hint="eastAsia"/>
          <w:sz w:val="30"/>
          <w:szCs w:val="30"/>
        </w:rPr>
        <w:t>日（周六）测试采用</w:t>
      </w:r>
      <w:r w:rsidR="00BC570F" w:rsidRPr="00511654">
        <w:rPr>
          <w:rFonts w:ascii="仿宋" w:eastAsia="仿宋" w:hAnsi="仿宋" w:cs="方正仿宋简体" w:hint="eastAsia"/>
          <w:sz w:val="30"/>
          <w:szCs w:val="30"/>
        </w:rPr>
        <w:t>的基准数据是</w:t>
      </w:r>
      <w:r w:rsidR="004D559C" w:rsidRPr="00511654">
        <w:rPr>
          <w:rFonts w:ascii="仿宋" w:eastAsia="仿宋" w:hAnsi="仿宋" w:cs="方正仿宋简体"/>
          <w:sz w:val="30"/>
          <w:szCs w:val="30"/>
        </w:rPr>
        <w:t>12</w:t>
      </w:r>
      <w:r w:rsidRPr="00511654">
        <w:rPr>
          <w:rFonts w:ascii="仿宋" w:eastAsia="仿宋" w:hAnsi="仿宋" w:cs="方正仿宋简体" w:hint="eastAsia"/>
          <w:sz w:val="30"/>
          <w:szCs w:val="30"/>
        </w:rPr>
        <w:t>月</w:t>
      </w:r>
      <w:r w:rsidR="004D559C" w:rsidRPr="00511654">
        <w:rPr>
          <w:rFonts w:ascii="仿宋" w:eastAsia="仿宋" w:hAnsi="仿宋" w:cs="方正仿宋简体"/>
          <w:sz w:val="30"/>
          <w:szCs w:val="30"/>
        </w:rPr>
        <w:t>3</w:t>
      </w:r>
      <w:r w:rsidRPr="00511654">
        <w:rPr>
          <w:rFonts w:ascii="仿宋" w:eastAsia="仿宋" w:hAnsi="仿宋" w:cs="方正仿宋简体" w:hint="eastAsia"/>
          <w:sz w:val="30"/>
          <w:szCs w:val="30"/>
        </w:rPr>
        <w:t>日（周四）结算后的数据，模拟</w:t>
      </w:r>
      <w:r w:rsidR="004A564E" w:rsidRPr="00511654">
        <w:rPr>
          <w:rFonts w:ascii="仿宋" w:eastAsia="仿宋" w:hAnsi="仿宋" w:cs="方正仿宋简体" w:hint="eastAsia"/>
          <w:sz w:val="30"/>
          <w:szCs w:val="30"/>
        </w:rPr>
        <w:t>12月4日（周五）、</w:t>
      </w:r>
      <w:r w:rsidR="00BC5668" w:rsidRPr="00511654">
        <w:rPr>
          <w:rFonts w:ascii="仿宋" w:eastAsia="仿宋" w:hAnsi="仿宋" w:cs="方正仿宋简体" w:hint="eastAsia"/>
          <w:sz w:val="30"/>
          <w:szCs w:val="30"/>
        </w:rPr>
        <w:t>12月</w:t>
      </w:r>
      <w:r w:rsidR="004A564E" w:rsidRPr="00511654">
        <w:rPr>
          <w:rFonts w:ascii="仿宋" w:eastAsia="仿宋" w:hAnsi="仿宋" w:cs="方正仿宋简体" w:hint="eastAsia"/>
          <w:sz w:val="30"/>
          <w:szCs w:val="30"/>
        </w:rPr>
        <w:t>7日（周</w:t>
      </w:r>
      <w:r w:rsidR="00EC7841" w:rsidRPr="00511654">
        <w:rPr>
          <w:rFonts w:ascii="仿宋" w:eastAsia="仿宋" w:hAnsi="仿宋" w:cs="方正仿宋简体" w:hint="eastAsia"/>
          <w:sz w:val="30"/>
          <w:szCs w:val="30"/>
        </w:rPr>
        <w:lastRenderedPageBreak/>
        <w:t>一</w:t>
      </w:r>
      <w:r w:rsidR="004A564E" w:rsidRPr="00511654">
        <w:rPr>
          <w:rFonts w:ascii="仿宋" w:eastAsia="仿宋" w:hAnsi="仿宋" w:cs="方正仿宋简体" w:hint="eastAsia"/>
          <w:sz w:val="30"/>
          <w:szCs w:val="30"/>
        </w:rPr>
        <w:t>）</w:t>
      </w:r>
      <w:r w:rsidR="00CB76ED" w:rsidRPr="00511654">
        <w:rPr>
          <w:rFonts w:ascii="仿宋" w:eastAsia="仿宋" w:hAnsi="仿宋" w:cs="方正仿宋简体" w:hint="eastAsia"/>
          <w:sz w:val="30"/>
          <w:szCs w:val="30"/>
        </w:rPr>
        <w:t>、</w:t>
      </w:r>
      <w:r w:rsidR="00BC5668" w:rsidRPr="00511654">
        <w:rPr>
          <w:rFonts w:ascii="仿宋" w:eastAsia="仿宋" w:hAnsi="仿宋" w:cs="方正仿宋简体" w:hint="eastAsia"/>
          <w:sz w:val="30"/>
          <w:szCs w:val="30"/>
        </w:rPr>
        <w:t>12月</w:t>
      </w:r>
      <w:r w:rsidR="0050638E" w:rsidRPr="00511654">
        <w:rPr>
          <w:rFonts w:ascii="仿宋" w:eastAsia="仿宋" w:hAnsi="仿宋" w:cs="方正仿宋简体" w:hint="eastAsia"/>
          <w:sz w:val="30"/>
          <w:szCs w:val="30"/>
        </w:rPr>
        <w:t>8</w:t>
      </w:r>
      <w:r w:rsidR="00CB76ED" w:rsidRPr="00511654">
        <w:rPr>
          <w:rFonts w:ascii="仿宋" w:eastAsia="仿宋" w:hAnsi="仿宋" w:cs="方正仿宋简体" w:hint="eastAsia"/>
          <w:sz w:val="30"/>
          <w:szCs w:val="30"/>
        </w:rPr>
        <w:t>日（周</w:t>
      </w:r>
      <w:r w:rsidR="0095477E" w:rsidRPr="00511654">
        <w:rPr>
          <w:rFonts w:ascii="仿宋" w:eastAsia="仿宋" w:hAnsi="仿宋" w:cs="方正仿宋简体" w:hint="eastAsia"/>
          <w:sz w:val="30"/>
          <w:szCs w:val="30"/>
        </w:rPr>
        <w:t>二</w:t>
      </w:r>
      <w:r w:rsidR="00CB76ED" w:rsidRPr="00511654">
        <w:rPr>
          <w:rFonts w:ascii="仿宋" w:eastAsia="仿宋" w:hAnsi="仿宋" w:cs="方正仿宋简体" w:hint="eastAsia"/>
          <w:sz w:val="30"/>
          <w:szCs w:val="30"/>
        </w:rPr>
        <w:t>）</w:t>
      </w:r>
      <w:r w:rsidRPr="00511654">
        <w:rPr>
          <w:rFonts w:ascii="仿宋" w:eastAsia="仿宋" w:hAnsi="仿宋" w:cs="方正仿宋简体" w:hint="eastAsia"/>
          <w:sz w:val="30"/>
          <w:szCs w:val="30"/>
        </w:rPr>
        <w:t>的交易和结算。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662"/>
        <w:gridCol w:w="1701"/>
        <w:gridCol w:w="2874"/>
      </w:tblGrid>
      <w:tr w:rsidR="00D64FE5" w:rsidRPr="00511654" w:rsidTr="0093293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4"/>
              </w:rPr>
              <w:t>模拟交易日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4"/>
              </w:rPr>
              <w:t>演练时间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64FE5" w:rsidRPr="00511654" w:rsidRDefault="00D64FE5" w:rsidP="0018103F">
            <w:pPr>
              <w:spacing w:line="360" w:lineRule="exact"/>
              <w:ind w:firstLineChars="3" w:firstLine="7"/>
              <w:jc w:val="center"/>
              <w:rPr>
                <w:rFonts w:ascii="仿宋" w:eastAsia="仿宋" w:hAnsi="仿宋" w:cs="方正仿宋简体"/>
                <w:b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64FE5" w:rsidRPr="00511654" w:rsidRDefault="00D64FE5" w:rsidP="0018103F">
            <w:pPr>
              <w:spacing w:line="360" w:lineRule="exact"/>
              <w:ind w:firstLineChars="3" w:firstLine="7"/>
              <w:jc w:val="center"/>
              <w:rPr>
                <w:rFonts w:ascii="仿宋" w:eastAsia="仿宋" w:hAnsi="仿宋" w:cs="方正仿宋简体"/>
                <w:b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4"/>
              </w:rPr>
              <w:t>说明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 w:val="restart"/>
          </w:tcPr>
          <w:p w:rsidR="00D64FE5" w:rsidRPr="00511654" w:rsidRDefault="00D64FE5" w:rsidP="0018103F">
            <w:pPr>
              <w:spacing w:line="360" w:lineRule="exact"/>
              <w:jc w:val="left"/>
              <w:rPr>
                <w:rFonts w:ascii="仿宋" w:eastAsia="仿宋" w:hAnsi="仿宋" w:cs="方正仿宋简体"/>
                <w:b/>
                <w:sz w:val="24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8"/>
              </w:rPr>
              <w:t>12月4日（周五）</w:t>
            </w:r>
          </w:p>
          <w:p w:rsidR="00D64FE5" w:rsidRPr="00511654" w:rsidRDefault="00D64FE5" w:rsidP="0018103F">
            <w:pPr>
              <w:spacing w:line="360" w:lineRule="exact"/>
              <w:jc w:val="left"/>
              <w:rPr>
                <w:rFonts w:ascii="仿宋" w:eastAsia="仿宋" w:hAnsi="仿宋" w:cs="方正仿宋简体"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8"/>
              </w:rPr>
              <w:t>上期所、上期能源和大商所结算故障，中金所和郑商所结算正常</w:t>
            </w: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08:55:00</w:t>
            </w:r>
          </w:p>
        </w:tc>
        <w:tc>
          <w:tcPr>
            <w:tcW w:w="1701" w:type="dxa"/>
            <w:vAlign w:val="center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集合竞价申报</w:t>
            </w:r>
          </w:p>
        </w:tc>
        <w:tc>
          <w:tcPr>
            <w:tcW w:w="2874" w:type="dxa"/>
            <w:vMerge w:val="restart"/>
            <w:vAlign w:val="center"/>
          </w:tcPr>
          <w:p w:rsidR="00D64FE5" w:rsidRPr="00511654" w:rsidRDefault="00D64FE5" w:rsidP="0097034B">
            <w:pPr>
              <w:spacing w:line="360" w:lineRule="exact"/>
              <w:jc w:val="lef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会员在各品种正常交易。会员需通过交易系统和会服系统对美式期权提交行权、期权自对冲、期货自对冲申请，做市商提交留仓申请。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08:59:00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集合竞价撮合</w:t>
            </w:r>
          </w:p>
        </w:tc>
        <w:tc>
          <w:tcPr>
            <w:tcW w:w="2874" w:type="dxa"/>
            <w:vMerge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09:00:00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连续交易</w:t>
            </w:r>
          </w:p>
        </w:tc>
        <w:tc>
          <w:tcPr>
            <w:tcW w:w="2874" w:type="dxa"/>
            <w:vMerge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09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30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收市</w:t>
            </w:r>
          </w:p>
        </w:tc>
        <w:tc>
          <w:tcPr>
            <w:tcW w:w="2874" w:type="dxa"/>
            <w:vMerge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09:30-10:30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上期所、上期能源模拟结算故障</w:t>
            </w:r>
          </w:p>
        </w:tc>
        <w:tc>
          <w:tcPr>
            <w:tcW w:w="2874" w:type="dxa"/>
          </w:tcPr>
          <w:p w:rsidR="00D64FE5" w:rsidRPr="00511654" w:rsidRDefault="00D64FE5" w:rsidP="0097034B">
            <w:pPr>
              <w:spacing w:line="360" w:lineRule="exact"/>
              <w:jc w:val="lef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上期所、上期能源在会服系统的最新业务数据文件菜单发布成交单文件，在会服系统通知栏发布结算价CSV文件，同时</w:t>
            </w:r>
            <w:r w:rsidR="008E259C">
              <w:rPr>
                <w:rFonts w:ascii="仿宋" w:eastAsia="仿宋" w:hAnsi="仿宋" w:cs="方正仿宋简体" w:hint="eastAsia"/>
                <w:sz w:val="24"/>
                <w:szCs w:val="24"/>
              </w:rPr>
              <w:t>也</w:t>
            </w:r>
            <w:r w:rsidR="008E259C">
              <w:rPr>
                <w:rFonts w:ascii="仿宋" w:eastAsia="仿宋" w:hAnsi="仿宋" w:cs="方正仿宋简体"/>
                <w:sz w:val="24"/>
                <w:szCs w:val="24"/>
              </w:rPr>
              <w:t>通过交易系统行情发布</w:t>
            </w:r>
            <w:r w:rsidR="008E259C">
              <w:rPr>
                <w:rFonts w:ascii="仿宋" w:eastAsia="仿宋" w:hAnsi="仿宋" w:cs="方正仿宋简体" w:hint="eastAsia"/>
                <w:sz w:val="24"/>
                <w:szCs w:val="24"/>
              </w:rPr>
              <w:t>合约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结算价。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10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: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3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0-1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2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会员结算</w:t>
            </w:r>
          </w:p>
        </w:tc>
        <w:tc>
          <w:tcPr>
            <w:tcW w:w="2874" w:type="dxa"/>
          </w:tcPr>
          <w:p w:rsidR="00D64FE5" w:rsidRPr="00511654" w:rsidRDefault="00D64FE5" w:rsidP="006D4E19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会员从会服系统下载成交单文件、结算价CSV文件</w:t>
            </w:r>
            <w:r w:rsidR="00042678">
              <w:rPr>
                <w:rFonts w:ascii="仿宋" w:eastAsia="仿宋" w:hAnsi="仿宋" w:cs="方正仿宋简体" w:hint="eastAsia"/>
                <w:sz w:val="24"/>
                <w:szCs w:val="24"/>
              </w:rPr>
              <w:t>（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或从行情中获取结算价</w:t>
            </w:r>
            <w:r w:rsidR="00042678">
              <w:rPr>
                <w:rFonts w:ascii="仿宋" w:eastAsia="仿宋" w:hAnsi="仿宋" w:cs="方正仿宋简体" w:hint="eastAsia"/>
                <w:sz w:val="24"/>
                <w:szCs w:val="24"/>
              </w:rPr>
              <w:t>）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，导入系统进行结算。会员需向监控中心报送盘后数据</w:t>
            </w:r>
            <w:r w:rsidR="002C2D6B">
              <w:rPr>
                <w:rFonts w:ascii="仿宋" w:eastAsia="仿宋" w:hAnsi="仿宋" w:cs="方正仿宋简体" w:hint="eastAsia"/>
                <w:sz w:val="24"/>
                <w:szCs w:val="24"/>
              </w:rPr>
              <w:t>，无需</w:t>
            </w:r>
            <w:r w:rsidR="002C2D6B"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和上期所、上期能源核对结算结果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F660C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11:</w:t>
            </w:r>
            <w:r w:rsidR="00F660CF">
              <w:rPr>
                <w:rFonts w:ascii="仿宋" w:eastAsia="仿宋" w:hAnsi="仿宋" w:cs="方正仿宋简体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上期所、上期能源结算故障恢复</w:t>
            </w:r>
          </w:p>
        </w:tc>
        <w:tc>
          <w:tcPr>
            <w:tcW w:w="2874" w:type="dxa"/>
          </w:tcPr>
          <w:p w:rsidR="00D64FE5" w:rsidRPr="00511654" w:rsidRDefault="00D64FE5" w:rsidP="00007903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上期所、上期能源在会服系统发布当日结算文件</w:t>
            </w:r>
            <w:r w:rsidR="00BE7E56"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12:00前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会员启动交易系统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 w:val="restart"/>
          </w:tcPr>
          <w:p w:rsidR="00D64FE5" w:rsidRPr="00511654" w:rsidRDefault="00D64FE5" w:rsidP="0018103F">
            <w:pPr>
              <w:spacing w:line="360" w:lineRule="exact"/>
              <w:jc w:val="left"/>
              <w:rPr>
                <w:rFonts w:ascii="仿宋" w:eastAsia="仿宋" w:hAnsi="仿宋" w:cs="方正仿宋简体"/>
                <w:b/>
                <w:sz w:val="24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8"/>
              </w:rPr>
              <w:t>12月7日（周一）</w:t>
            </w:r>
          </w:p>
          <w:p w:rsidR="00D64FE5" w:rsidRPr="00511654" w:rsidRDefault="0015018E" w:rsidP="0015018E">
            <w:pPr>
              <w:spacing w:line="360" w:lineRule="exact"/>
              <w:jc w:val="lef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8"/>
              </w:rPr>
              <w:t>上期所、上期能源和大商所结算正常，中金所和郑商所结算故障</w:t>
            </w: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:00:00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连续交易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会员在各品种正常交易</w:t>
            </w:r>
            <w:r w:rsidR="00BE7E56"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30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收市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12:30-13:40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上期所、上期能源正常结算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1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3:40-15:10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会员结算</w:t>
            </w:r>
          </w:p>
        </w:tc>
        <w:tc>
          <w:tcPr>
            <w:tcW w:w="2874" w:type="dxa"/>
          </w:tcPr>
          <w:p w:rsidR="00D64FE5" w:rsidRPr="00511654" w:rsidRDefault="00D64FE5" w:rsidP="00DD3BAA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</w:t>
            </w:r>
            <w:r w:rsidR="00DD3BAA" w:rsidRPr="00511654">
              <w:rPr>
                <w:rFonts w:ascii="仿宋" w:eastAsia="仿宋" w:hAnsi="仿宋" w:cs="方正仿宋简体"/>
                <w:sz w:val="24"/>
                <w:szCs w:val="24"/>
              </w:rPr>
              <w:t>下载结算文件</w:t>
            </w:r>
            <w:r w:rsidR="00DD3BAA">
              <w:rPr>
                <w:rFonts w:ascii="仿宋" w:eastAsia="仿宋" w:hAnsi="仿宋" w:cs="方正仿宋简体" w:hint="eastAsia"/>
                <w:sz w:val="24"/>
                <w:szCs w:val="24"/>
              </w:rPr>
              <w:t>，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正常结算，</w:t>
            </w:r>
            <w:r w:rsidR="00DD3BAA">
              <w:rPr>
                <w:rFonts w:ascii="仿宋" w:eastAsia="仿宋" w:hAnsi="仿宋" w:cs="方正仿宋简体" w:hint="eastAsia"/>
                <w:sz w:val="24"/>
                <w:szCs w:val="24"/>
              </w:rPr>
              <w:t>与</w:t>
            </w:r>
            <w:r w:rsidR="00DD3BAA">
              <w:rPr>
                <w:rFonts w:ascii="仿宋" w:eastAsia="仿宋" w:hAnsi="仿宋" w:cs="方正仿宋简体"/>
                <w:sz w:val="24"/>
                <w:szCs w:val="24"/>
              </w:rPr>
              <w:t>上期</w:t>
            </w:r>
            <w:r w:rsidR="00DD3BAA">
              <w:rPr>
                <w:rFonts w:ascii="仿宋" w:eastAsia="仿宋" w:hAnsi="仿宋" w:cs="方正仿宋简体" w:hint="eastAsia"/>
                <w:sz w:val="24"/>
                <w:szCs w:val="24"/>
              </w:rPr>
              <w:t>所</w:t>
            </w:r>
            <w:r w:rsidR="00DD3BAA">
              <w:rPr>
                <w:rFonts w:ascii="仿宋" w:eastAsia="仿宋" w:hAnsi="仿宋" w:cs="方正仿宋简体"/>
                <w:sz w:val="24"/>
                <w:szCs w:val="24"/>
              </w:rPr>
              <w:t>、上期能源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核对结算结果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，并向监控中心报送盘后数据</w:t>
            </w:r>
            <w:r w:rsidR="00BE7E56"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15:10前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会员启动交易系统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 w:val="restart"/>
          </w:tcPr>
          <w:p w:rsidR="00D64FE5" w:rsidRPr="00511654" w:rsidRDefault="00D64FE5" w:rsidP="0018103F">
            <w:pPr>
              <w:spacing w:line="360" w:lineRule="exact"/>
              <w:jc w:val="left"/>
              <w:rPr>
                <w:rFonts w:ascii="仿宋" w:eastAsia="仿宋" w:hAnsi="仿宋" w:cs="方正仿宋简体"/>
                <w:b/>
                <w:sz w:val="24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sz w:val="24"/>
                <w:szCs w:val="28"/>
              </w:rPr>
              <w:lastRenderedPageBreak/>
              <w:t>12月8日（周二）</w:t>
            </w:r>
          </w:p>
          <w:p w:rsidR="00D64FE5" w:rsidRPr="00511654" w:rsidRDefault="00D64FE5" w:rsidP="0018103F">
            <w:pPr>
              <w:spacing w:line="360" w:lineRule="exact"/>
              <w:jc w:val="lef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8"/>
              </w:rPr>
              <w:t>各交易所结算均正常</w:t>
            </w: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15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0:00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连续交易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会员在各品种正常交易</w:t>
            </w:r>
            <w:r w:rsidR="00BE7E56"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15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20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收市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15:20-16:15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上期所、上期能源正常结算</w:t>
            </w:r>
          </w:p>
        </w:tc>
        <w:tc>
          <w:tcPr>
            <w:tcW w:w="2874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D64FE5" w:rsidRPr="00511654" w:rsidTr="00932933">
        <w:trPr>
          <w:jc w:val="center"/>
        </w:trPr>
        <w:tc>
          <w:tcPr>
            <w:tcW w:w="1980" w:type="dxa"/>
            <w:vMerge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E5" w:rsidRPr="00511654" w:rsidRDefault="00D64FE5" w:rsidP="0018103F">
            <w:pPr>
              <w:spacing w:line="36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16:15-17:30</w:t>
            </w:r>
          </w:p>
        </w:tc>
        <w:tc>
          <w:tcPr>
            <w:tcW w:w="1701" w:type="dxa"/>
          </w:tcPr>
          <w:p w:rsidR="00D64FE5" w:rsidRPr="00511654" w:rsidRDefault="00D64FE5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会员结算</w:t>
            </w:r>
          </w:p>
        </w:tc>
        <w:tc>
          <w:tcPr>
            <w:tcW w:w="2874" w:type="dxa"/>
          </w:tcPr>
          <w:p w:rsidR="00D64FE5" w:rsidRPr="00511654" w:rsidRDefault="00082B38" w:rsidP="0018103F">
            <w:pPr>
              <w:spacing w:line="36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下载结算文件</w:t>
            </w:r>
            <w:r>
              <w:rPr>
                <w:rFonts w:ascii="仿宋" w:eastAsia="仿宋" w:hAnsi="仿宋" w:cs="方正仿宋简体" w:hint="eastAsia"/>
                <w:sz w:val="24"/>
                <w:szCs w:val="24"/>
              </w:rPr>
              <w:t>，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正常结算，</w:t>
            </w:r>
            <w:r>
              <w:rPr>
                <w:rFonts w:ascii="仿宋" w:eastAsia="仿宋" w:hAnsi="仿宋" w:cs="方正仿宋简体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 w:cs="方正仿宋简体"/>
                <w:sz w:val="24"/>
                <w:szCs w:val="24"/>
              </w:rPr>
              <w:t>上期</w:t>
            </w:r>
            <w:r>
              <w:rPr>
                <w:rFonts w:ascii="仿宋" w:eastAsia="仿宋" w:hAnsi="仿宋" w:cs="方正仿宋简体" w:hint="eastAsia"/>
                <w:sz w:val="24"/>
                <w:szCs w:val="24"/>
              </w:rPr>
              <w:t>所</w:t>
            </w:r>
            <w:r>
              <w:rPr>
                <w:rFonts w:ascii="仿宋" w:eastAsia="仿宋" w:hAnsi="仿宋" w:cs="方正仿宋简体"/>
                <w:sz w:val="24"/>
                <w:szCs w:val="24"/>
              </w:rPr>
              <w:t>、上期能源</w:t>
            </w:r>
            <w:r w:rsidRPr="00511654">
              <w:rPr>
                <w:rFonts w:ascii="仿宋" w:eastAsia="仿宋" w:hAnsi="仿宋" w:cs="方正仿宋简体"/>
                <w:sz w:val="24"/>
                <w:szCs w:val="24"/>
              </w:rPr>
              <w:t>核对结算结果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，并向监控中心报送盘后数据</w:t>
            </w:r>
            <w:r>
              <w:rPr>
                <w:rFonts w:ascii="仿宋" w:eastAsia="仿宋" w:hAnsi="仿宋" w:cs="方正仿宋简体" w:hint="eastAsia"/>
                <w:sz w:val="24"/>
                <w:szCs w:val="24"/>
              </w:rPr>
              <w:t>。</w:t>
            </w:r>
          </w:p>
        </w:tc>
      </w:tr>
    </w:tbl>
    <w:p w:rsidR="00D64FE5" w:rsidRPr="00511654" w:rsidRDefault="00D64FE5" w:rsidP="00D64FE5">
      <w:pPr>
        <w:rPr>
          <w:rFonts w:ascii="仿宋" w:eastAsia="仿宋" w:hAnsi="仿宋" w:cs="方正仿宋简体"/>
          <w:szCs w:val="30"/>
        </w:rPr>
      </w:pPr>
      <w:r w:rsidRPr="00511654">
        <w:rPr>
          <w:rFonts w:ascii="仿宋" w:eastAsia="仿宋" w:hAnsi="仿宋" w:cs="方正仿宋简体" w:hint="eastAsia"/>
          <w:szCs w:val="30"/>
        </w:rPr>
        <w:t>注：结算价文件格式为CSV文件（逗号分隔值文件），字段包括日期，合约号，上日结算价，当日结算价。样例数据如下：</w:t>
      </w:r>
    </w:p>
    <w:p w:rsidR="00D64FE5" w:rsidRPr="00511654" w:rsidRDefault="00D64FE5" w:rsidP="00D64FE5">
      <w:pPr>
        <w:rPr>
          <w:rFonts w:ascii="仿宋" w:eastAsia="仿宋" w:hAnsi="仿宋" w:cs="方正仿宋简体"/>
          <w:szCs w:val="30"/>
        </w:rPr>
      </w:pPr>
      <w:r w:rsidRPr="00511654">
        <w:rPr>
          <w:rFonts w:ascii="仿宋" w:eastAsia="仿宋" w:hAnsi="仿宋" w:cs="方正仿宋简体"/>
          <w:szCs w:val="30"/>
        </w:rPr>
        <w:t>"TRADINGDAY","INSTRID","LASTSETTLPRICE","SETTLPRICE"</w:t>
      </w:r>
    </w:p>
    <w:p w:rsidR="00D64FE5" w:rsidRPr="00511654" w:rsidRDefault="00D64FE5" w:rsidP="00D64FE5">
      <w:pPr>
        <w:rPr>
          <w:rFonts w:ascii="仿宋" w:eastAsia="仿宋" w:hAnsi="仿宋" w:cs="方正仿宋简体"/>
          <w:szCs w:val="30"/>
        </w:rPr>
      </w:pPr>
      <w:r w:rsidRPr="00511654">
        <w:rPr>
          <w:rFonts w:ascii="仿宋" w:eastAsia="仿宋" w:hAnsi="仿宋" w:cs="方正仿宋简体"/>
          <w:szCs w:val="30"/>
        </w:rPr>
        <w:t>"20</w:t>
      </w:r>
      <w:r w:rsidRPr="00511654">
        <w:rPr>
          <w:rFonts w:ascii="仿宋" w:eastAsia="仿宋" w:hAnsi="仿宋" w:cs="方正仿宋简体" w:hint="eastAsia"/>
          <w:szCs w:val="30"/>
        </w:rPr>
        <w:t>201204</w:t>
      </w:r>
      <w:r w:rsidRPr="00511654">
        <w:rPr>
          <w:rFonts w:ascii="仿宋" w:eastAsia="仿宋" w:hAnsi="仿宋" w:cs="方正仿宋简体"/>
          <w:szCs w:val="30"/>
        </w:rPr>
        <w:t>","</w:t>
      </w:r>
      <w:r w:rsidRPr="00511654">
        <w:rPr>
          <w:rFonts w:ascii="仿宋" w:eastAsia="仿宋" w:hAnsi="仿宋" w:cs="方正仿宋简体" w:hint="eastAsia"/>
          <w:szCs w:val="30"/>
        </w:rPr>
        <w:t>sc2102</w:t>
      </w:r>
      <w:r w:rsidRPr="00511654">
        <w:rPr>
          <w:rFonts w:ascii="仿宋" w:eastAsia="仿宋" w:hAnsi="仿宋" w:cs="方正仿宋简体"/>
          <w:szCs w:val="30"/>
        </w:rPr>
        <w:t xml:space="preserve">                        ","</w:t>
      </w:r>
      <w:r w:rsidRPr="00511654">
        <w:rPr>
          <w:rFonts w:ascii="仿宋" w:eastAsia="仿宋" w:hAnsi="仿宋" w:cs="方正仿宋简体" w:hint="eastAsia"/>
          <w:szCs w:val="30"/>
        </w:rPr>
        <w:t>260</w:t>
      </w:r>
      <w:r w:rsidRPr="00511654">
        <w:rPr>
          <w:rFonts w:ascii="仿宋" w:eastAsia="仿宋" w:hAnsi="仿宋" w:cs="方正仿宋简体"/>
          <w:szCs w:val="30"/>
        </w:rPr>
        <w:t>.00","</w:t>
      </w:r>
      <w:r w:rsidRPr="00511654">
        <w:rPr>
          <w:rFonts w:ascii="仿宋" w:eastAsia="仿宋" w:hAnsi="仿宋" w:cs="方正仿宋简体" w:hint="eastAsia"/>
          <w:szCs w:val="30"/>
        </w:rPr>
        <w:t>270</w:t>
      </w:r>
      <w:r w:rsidRPr="00511654">
        <w:rPr>
          <w:rFonts w:ascii="仿宋" w:eastAsia="仿宋" w:hAnsi="仿宋" w:cs="方正仿宋简体"/>
          <w:szCs w:val="30"/>
        </w:rPr>
        <w:t>.00"</w:t>
      </w:r>
    </w:p>
    <w:p w:rsidR="00D64FE5" w:rsidRPr="00511654" w:rsidRDefault="00D64FE5" w:rsidP="00D64FE5">
      <w:pPr>
        <w:rPr>
          <w:rFonts w:ascii="仿宋" w:eastAsia="仿宋" w:hAnsi="仿宋" w:cs="方正仿宋简体"/>
          <w:szCs w:val="30"/>
        </w:rPr>
      </w:pPr>
      <w:r w:rsidRPr="00511654">
        <w:rPr>
          <w:rFonts w:ascii="仿宋" w:eastAsia="仿宋" w:hAnsi="仿宋" w:cs="方正仿宋简体"/>
          <w:szCs w:val="30"/>
        </w:rPr>
        <w:t>"20</w:t>
      </w:r>
      <w:r w:rsidRPr="00511654">
        <w:rPr>
          <w:rFonts w:ascii="仿宋" w:eastAsia="仿宋" w:hAnsi="仿宋" w:cs="方正仿宋简体" w:hint="eastAsia"/>
          <w:szCs w:val="30"/>
        </w:rPr>
        <w:t>201204</w:t>
      </w:r>
      <w:r w:rsidRPr="00511654">
        <w:rPr>
          <w:rFonts w:ascii="仿宋" w:eastAsia="仿宋" w:hAnsi="仿宋" w:cs="方正仿宋简体"/>
          <w:szCs w:val="30"/>
        </w:rPr>
        <w:t>","</w:t>
      </w:r>
      <w:r w:rsidRPr="00511654">
        <w:rPr>
          <w:rFonts w:ascii="仿宋" w:eastAsia="仿宋" w:hAnsi="仿宋" w:cs="方正仿宋简体" w:hint="eastAsia"/>
          <w:szCs w:val="30"/>
        </w:rPr>
        <w:t>sc2103</w:t>
      </w:r>
      <w:r w:rsidRPr="00511654">
        <w:rPr>
          <w:rFonts w:ascii="仿宋" w:eastAsia="仿宋" w:hAnsi="仿宋" w:cs="方正仿宋简体"/>
          <w:szCs w:val="30"/>
        </w:rPr>
        <w:t xml:space="preserve">                        ","</w:t>
      </w:r>
      <w:r w:rsidRPr="00511654">
        <w:rPr>
          <w:rFonts w:ascii="仿宋" w:eastAsia="仿宋" w:hAnsi="仿宋" w:cs="方正仿宋简体" w:hint="eastAsia"/>
          <w:szCs w:val="30"/>
        </w:rPr>
        <w:t>260</w:t>
      </w:r>
      <w:r w:rsidRPr="00511654">
        <w:rPr>
          <w:rFonts w:ascii="仿宋" w:eastAsia="仿宋" w:hAnsi="仿宋" w:cs="方正仿宋简体"/>
          <w:szCs w:val="30"/>
        </w:rPr>
        <w:t>.00","</w:t>
      </w:r>
      <w:r w:rsidRPr="00511654">
        <w:rPr>
          <w:rFonts w:ascii="仿宋" w:eastAsia="仿宋" w:hAnsi="仿宋" w:cs="方正仿宋简体" w:hint="eastAsia"/>
          <w:szCs w:val="30"/>
        </w:rPr>
        <w:t>270</w:t>
      </w:r>
      <w:r w:rsidRPr="00511654">
        <w:rPr>
          <w:rFonts w:ascii="仿宋" w:eastAsia="仿宋" w:hAnsi="仿宋" w:cs="方正仿宋简体"/>
          <w:szCs w:val="30"/>
        </w:rPr>
        <w:t>.00"</w:t>
      </w:r>
    </w:p>
    <w:p w:rsidR="00B356A5" w:rsidRPr="00A505EE" w:rsidRDefault="00B356A5" w:rsidP="002F76F0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通讯参数</w:t>
      </w:r>
    </w:p>
    <w:p w:rsidR="00B356A5" w:rsidRPr="00511654" w:rsidRDefault="00B356A5" w:rsidP="00736135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11654">
        <w:rPr>
          <w:rFonts w:ascii="仿宋" w:eastAsia="仿宋" w:hAnsi="仿宋" w:hint="eastAsia"/>
          <w:b/>
          <w:sz w:val="30"/>
          <w:szCs w:val="30"/>
        </w:rPr>
        <w:t>（一）交易</w:t>
      </w:r>
      <w:r w:rsidR="000A0F3B" w:rsidRPr="00511654">
        <w:rPr>
          <w:rFonts w:ascii="仿宋" w:eastAsia="仿宋" w:hAnsi="仿宋" w:hint="eastAsia"/>
          <w:b/>
          <w:sz w:val="30"/>
          <w:szCs w:val="30"/>
        </w:rPr>
        <w:t>测试</w:t>
      </w:r>
      <w:r w:rsidRPr="00511654">
        <w:rPr>
          <w:rFonts w:ascii="仿宋" w:eastAsia="仿宋" w:hAnsi="仿宋" w:hint="eastAsia"/>
          <w:b/>
          <w:sz w:val="30"/>
          <w:szCs w:val="30"/>
        </w:rPr>
        <w:t>系统</w:t>
      </w:r>
    </w:p>
    <w:p w:rsidR="002D063F" w:rsidRPr="00511654" w:rsidRDefault="002F76F0" w:rsidP="002D063F">
      <w:pPr>
        <w:widowControl/>
        <w:ind w:left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（1）</w:t>
      </w:r>
      <w:r w:rsidR="002D063F" w:rsidRPr="00511654">
        <w:rPr>
          <w:rFonts w:ascii="仿宋" w:eastAsia="仿宋" w:hAnsi="仿宋" w:hint="eastAsia"/>
          <w:sz w:val="30"/>
          <w:szCs w:val="30"/>
        </w:rPr>
        <w:t>通过专线接入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前端域名服务(以下简称FENS)地址为：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192.168.11.131、192.168.11.132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使用FENS服务器获取交易前置机地址参数的TCP普通链路端口号为4901，加密链路端口号为4911；使用FENS服务器获取行情前置机地址参数的TCP普通链路端口号为4903，加密链路端口号为4913。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各会员单位和各行情转发单位的网络安全控制策略应开通对192.168.11.0/24网段上TCP端口为4901、4911、4903、4913、32005、44305、32011、44311的访问权限。</w:t>
      </w:r>
    </w:p>
    <w:p w:rsidR="002D063F" w:rsidRPr="00511654" w:rsidRDefault="002D063F" w:rsidP="002D063F">
      <w:pPr>
        <w:widowControl/>
        <w:ind w:left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（2）通过证联网接入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前端域名服务(以下简称FENS)地址为：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42.24.1.51、42.24.1.52</w:t>
      </w:r>
    </w:p>
    <w:p w:rsidR="002D063F" w:rsidRPr="00511654" w:rsidRDefault="002D063F" w:rsidP="002D063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lastRenderedPageBreak/>
        <w:t>使用FENS服务器获取交易前置机地址参数的TCP普通链路端口号为4901；使用FENS服务器获取行情前置机地址参数的TCP普通链路端口号为4903。</w:t>
      </w:r>
    </w:p>
    <w:p w:rsidR="00B356A5" w:rsidRPr="00511654" w:rsidRDefault="002D063F" w:rsidP="002D063F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/>
          <w:sz w:val="30"/>
          <w:szCs w:val="30"/>
        </w:rPr>
      </w:pPr>
      <w:r w:rsidRPr="00511654">
        <w:rPr>
          <w:rFonts w:ascii="仿宋" w:eastAsia="仿宋" w:hAnsi="仿宋" w:hint="eastAsia"/>
          <w:sz w:val="30"/>
          <w:szCs w:val="30"/>
        </w:rPr>
        <w:t>各会员单位和各行情转发单位的网络安全控制策略应开通对42.24.1.0/24网段上TCP端口为4901、4903、32005、32011的访问权限。</w:t>
      </w:r>
    </w:p>
    <w:p w:rsidR="003501B7" w:rsidRPr="00511654" w:rsidRDefault="003501B7" w:rsidP="003501B7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 w:hint="eastAsia"/>
          <w:color w:val="000000"/>
          <w:kern w:val="0"/>
          <w:sz w:val="30"/>
          <w:szCs w:val="30"/>
        </w:rPr>
        <w:t>席位号及密码同生产环境。</w:t>
      </w:r>
    </w:p>
    <w:p w:rsidR="00B356A5" w:rsidRPr="00511654" w:rsidRDefault="00B356A5" w:rsidP="00736135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11654">
        <w:rPr>
          <w:rFonts w:ascii="仿宋" w:eastAsia="仿宋" w:hAnsi="仿宋" w:hint="eastAsia"/>
          <w:b/>
          <w:sz w:val="30"/>
          <w:szCs w:val="30"/>
        </w:rPr>
        <w:t>（</w:t>
      </w:r>
      <w:r w:rsidR="00790AA4" w:rsidRPr="00511654">
        <w:rPr>
          <w:rFonts w:ascii="仿宋" w:eastAsia="仿宋" w:hAnsi="仿宋" w:hint="eastAsia"/>
          <w:b/>
          <w:sz w:val="30"/>
          <w:szCs w:val="30"/>
        </w:rPr>
        <w:t>二</w:t>
      </w:r>
      <w:r w:rsidRPr="00511654">
        <w:rPr>
          <w:rFonts w:ascii="仿宋" w:eastAsia="仿宋" w:hAnsi="仿宋" w:hint="eastAsia"/>
          <w:b/>
          <w:sz w:val="30"/>
          <w:szCs w:val="30"/>
        </w:rPr>
        <w:t>）</w:t>
      </w:r>
      <w:r w:rsidR="00571D20" w:rsidRPr="00511654">
        <w:rPr>
          <w:rFonts w:ascii="仿宋" w:eastAsia="仿宋" w:hAnsi="仿宋" w:hint="eastAsia"/>
          <w:b/>
          <w:sz w:val="30"/>
          <w:szCs w:val="30"/>
        </w:rPr>
        <w:t>上期所</w:t>
      </w:r>
      <w:r w:rsidRPr="00511654">
        <w:rPr>
          <w:rFonts w:ascii="仿宋" w:eastAsia="仿宋" w:hAnsi="仿宋" w:hint="eastAsia"/>
          <w:b/>
          <w:sz w:val="30"/>
          <w:szCs w:val="30"/>
        </w:rPr>
        <w:t>会员服务测试系统</w:t>
      </w:r>
    </w:p>
    <w:p w:rsidR="00B356A5" w:rsidRPr="00511654" w:rsidRDefault="00B356A5" w:rsidP="00B356A5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专线地址：</w:t>
      </w:r>
      <w:hyperlink r:id="rId8" w:history="1">
        <w:r w:rsidR="005C5BA0" w:rsidRPr="00511654">
          <w:rPr>
            <w:rFonts w:ascii="仿宋" w:eastAsia="仿宋" w:hAnsi="仿宋"/>
            <w:color w:val="000000"/>
            <w:kern w:val="0"/>
            <w:sz w:val="30"/>
            <w:szCs w:val="30"/>
          </w:rPr>
          <w:t>http://192.168.9.21</w:t>
        </w:r>
        <w:r w:rsidR="005C5BA0" w:rsidRPr="00511654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5</w:t>
        </w:r>
      </w:hyperlink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证联网地址：</w:t>
      </w:r>
      <w:hyperlink r:id="rId9" w:history="1">
        <w:r w:rsidR="005C5BA0" w:rsidRPr="00511654">
          <w:rPr>
            <w:rFonts w:ascii="仿宋" w:eastAsia="仿宋" w:hAnsi="仿宋"/>
            <w:color w:val="000000"/>
            <w:kern w:val="0"/>
            <w:sz w:val="30"/>
            <w:szCs w:val="30"/>
          </w:rPr>
          <w:t>http://42.24.1.24</w:t>
        </w:r>
        <w:r w:rsidR="005C5BA0" w:rsidRPr="00511654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4</w:t>
        </w:r>
      </w:hyperlink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 xml:space="preserve">　</w:t>
      </w:r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用户名及密码</w:t>
      </w:r>
      <w:r w:rsidRPr="00511654">
        <w:rPr>
          <w:rFonts w:ascii="仿宋" w:eastAsia="仿宋" w:hAnsi="仿宋" w:hint="eastAsia"/>
          <w:color w:val="000000"/>
          <w:kern w:val="0"/>
          <w:sz w:val="30"/>
          <w:szCs w:val="30"/>
        </w:rPr>
        <w:t>同生产</w:t>
      </w: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环境。</w:t>
      </w:r>
    </w:p>
    <w:p w:rsidR="006E5365" w:rsidRPr="00511654" w:rsidRDefault="006E5365" w:rsidP="00736135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11654">
        <w:rPr>
          <w:rFonts w:ascii="仿宋" w:eastAsia="仿宋" w:hAnsi="仿宋" w:hint="eastAsia"/>
          <w:b/>
          <w:sz w:val="30"/>
          <w:szCs w:val="30"/>
        </w:rPr>
        <w:t>（三）上期</w:t>
      </w:r>
      <w:r w:rsidR="009A53E5" w:rsidRPr="00511654">
        <w:rPr>
          <w:rFonts w:ascii="仿宋" w:eastAsia="仿宋" w:hAnsi="仿宋" w:hint="eastAsia"/>
          <w:b/>
          <w:sz w:val="30"/>
          <w:szCs w:val="30"/>
        </w:rPr>
        <w:t>能源</w:t>
      </w:r>
      <w:r w:rsidRPr="00511654">
        <w:rPr>
          <w:rFonts w:ascii="仿宋" w:eastAsia="仿宋" w:hAnsi="仿宋" w:hint="eastAsia"/>
          <w:b/>
          <w:sz w:val="30"/>
          <w:szCs w:val="30"/>
        </w:rPr>
        <w:t>会员服务测试系统</w:t>
      </w:r>
    </w:p>
    <w:p w:rsidR="001646AB" w:rsidRPr="00511654" w:rsidRDefault="001646AB" w:rsidP="001646AB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专线地址：</w:t>
      </w:r>
      <w:hyperlink r:id="rId10" w:history="1">
        <w:r w:rsidRPr="00511654">
          <w:rPr>
            <w:rFonts w:ascii="仿宋" w:eastAsia="仿宋" w:hAnsi="仿宋"/>
            <w:color w:val="000000"/>
            <w:kern w:val="0"/>
            <w:sz w:val="30"/>
            <w:szCs w:val="30"/>
          </w:rPr>
          <w:t>http://192.168.9.21</w:t>
        </w:r>
        <w:r w:rsidRPr="00511654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4</w:t>
        </w:r>
      </w:hyperlink>
    </w:p>
    <w:p w:rsidR="001646AB" w:rsidRPr="00511654" w:rsidRDefault="001646AB" w:rsidP="001646AB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证联网地址：</w:t>
      </w:r>
      <w:hyperlink r:id="rId11" w:history="1">
        <w:r w:rsidRPr="00511654">
          <w:rPr>
            <w:rFonts w:ascii="仿宋" w:eastAsia="仿宋" w:hAnsi="仿宋"/>
            <w:color w:val="000000"/>
            <w:kern w:val="0"/>
            <w:sz w:val="30"/>
            <w:szCs w:val="30"/>
          </w:rPr>
          <w:t>http://42.24.1.24</w:t>
        </w:r>
        <w:r w:rsidRPr="00511654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6</w:t>
        </w:r>
      </w:hyperlink>
    </w:p>
    <w:p w:rsidR="006E5365" w:rsidRPr="00511654" w:rsidRDefault="006E5365" w:rsidP="001646AB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用户名及密码</w:t>
      </w:r>
      <w:r w:rsidRPr="00511654">
        <w:rPr>
          <w:rFonts w:ascii="仿宋" w:eastAsia="仿宋" w:hAnsi="仿宋" w:hint="eastAsia"/>
          <w:color w:val="000000"/>
          <w:kern w:val="0"/>
          <w:sz w:val="30"/>
          <w:szCs w:val="30"/>
        </w:rPr>
        <w:t>同生产</w:t>
      </w:r>
      <w:r w:rsidRPr="00511654">
        <w:rPr>
          <w:rFonts w:ascii="仿宋" w:eastAsia="仿宋" w:hAnsi="仿宋"/>
          <w:color w:val="000000"/>
          <w:kern w:val="0"/>
          <w:sz w:val="30"/>
          <w:szCs w:val="30"/>
        </w:rPr>
        <w:t>环境。</w:t>
      </w:r>
    </w:p>
    <w:p w:rsidR="00567509" w:rsidRPr="00511654" w:rsidRDefault="00567509" w:rsidP="00567509">
      <w:pPr>
        <w:spacing w:line="520" w:lineRule="exact"/>
        <w:ind w:left="180" w:firstLine="420"/>
        <w:rPr>
          <w:rFonts w:ascii="仿宋" w:eastAsia="仿宋" w:hAnsi="仿宋"/>
          <w:b/>
          <w:sz w:val="30"/>
          <w:szCs w:val="30"/>
        </w:rPr>
      </w:pPr>
      <w:r w:rsidRPr="00511654">
        <w:rPr>
          <w:rFonts w:ascii="仿宋" w:eastAsia="仿宋" w:hAnsi="仿宋" w:hint="eastAsia"/>
          <w:b/>
          <w:sz w:val="30"/>
          <w:szCs w:val="30"/>
        </w:rPr>
        <w:t>（四）监控中心盘后报送测试系统</w:t>
      </w:r>
    </w:p>
    <w:p w:rsidR="00567509" w:rsidRPr="0016469C" w:rsidRDefault="00567509" w:rsidP="0016469C">
      <w:pPr>
        <w:spacing w:line="520" w:lineRule="exact"/>
        <w:ind w:left="180" w:firstLine="42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 xml:space="preserve">15.9.11.45 </w:t>
      </w: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（专线地址），报送服务器端口：</w:t>
      </w: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>9000</w:t>
      </w:r>
    </w:p>
    <w:p w:rsidR="00567509" w:rsidRPr="0016469C" w:rsidRDefault="00567509" w:rsidP="0016469C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>42.0.2.4</w:t>
      </w: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（证联网地址），报送服务器端口：</w:t>
      </w: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>9000</w:t>
      </w:r>
    </w:p>
    <w:p w:rsidR="00567509" w:rsidRPr="0016469C" w:rsidRDefault="00567509" w:rsidP="0016469C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数据报送测试的用户名及密码同生产环境</w:t>
      </w:r>
      <w:r w:rsidR="005E5018"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</w:p>
    <w:p w:rsidR="00567509" w:rsidRPr="0016469C" w:rsidRDefault="00C01C19" w:rsidP="0016469C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业务</w:t>
      </w:r>
      <w:r w:rsidR="00567509"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联系人：</w:t>
      </w: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张琎</w:t>
      </w: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 xml:space="preserve">  010</w:t>
      </w:r>
      <w:r w:rsidR="00FF7DC3"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-</w:t>
      </w: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>66555063</w:t>
      </w:r>
    </w:p>
    <w:p w:rsidR="00567509" w:rsidRPr="0016469C" w:rsidRDefault="00567509" w:rsidP="0016469C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技术</w:t>
      </w:r>
      <w:r w:rsidR="00C01C19"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联系人</w:t>
      </w:r>
      <w:r w:rsidR="00C01C19" w:rsidRPr="0016469C">
        <w:rPr>
          <w:rFonts w:ascii="仿宋" w:eastAsia="仿宋" w:hAnsi="仿宋"/>
          <w:color w:val="000000"/>
          <w:kern w:val="0"/>
          <w:sz w:val="30"/>
          <w:szCs w:val="30"/>
        </w:rPr>
        <w:t>：</w:t>
      </w: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孙思迪</w:t>
      </w:r>
      <w:r w:rsidRPr="0016469C">
        <w:rPr>
          <w:rFonts w:ascii="仿宋" w:eastAsia="仿宋" w:hAnsi="仿宋"/>
          <w:color w:val="000000"/>
          <w:kern w:val="0"/>
          <w:sz w:val="30"/>
          <w:szCs w:val="30"/>
        </w:rPr>
        <w:t xml:space="preserve"> 010-66552172</w:t>
      </w:r>
    </w:p>
    <w:p w:rsidR="00702288" w:rsidRPr="0016469C" w:rsidRDefault="00702288" w:rsidP="0016469C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16469C">
        <w:rPr>
          <w:rFonts w:ascii="仿宋" w:eastAsia="仿宋" w:hAnsi="仿宋" w:hint="eastAsia"/>
          <w:color w:val="000000"/>
          <w:kern w:val="0"/>
          <w:sz w:val="30"/>
          <w:szCs w:val="30"/>
        </w:rPr>
        <w:t>请各会员单位结算完成后，根据监控中心数据报送要求生成盘后数据文件，并逐日上报监控中心测试系统。</w:t>
      </w:r>
    </w:p>
    <w:p w:rsidR="00B356A5" w:rsidRPr="00A505EE" w:rsidRDefault="00B356A5" w:rsidP="00AE3D24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 w:hint="eastAsia"/>
          <w:sz w:val="30"/>
          <w:szCs w:val="30"/>
        </w:rPr>
        <w:t>要求</w:t>
      </w:r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t>各</w:t>
      </w:r>
      <w:r w:rsidR="00627397" w:rsidRPr="00511654">
        <w:rPr>
          <w:rFonts w:ascii="仿宋" w:eastAsia="仿宋" w:hAnsi="仿宋" w:cs="方正仿宋简体" w:hint="eastAsia"/>
          <w:sz w:val="30"/>
          <w:szCs w:val="30"/>
        </w:rPr>
        <w:t>会员</w:t>
      </w:r>
      <w:r w:rsidRPr="00511654">
        <w:rPr>
          <w:rFonts w:ascii="仿宋" w:eastAsia="仿宋" w:hAnsi="仿宋" w:cs="方正仿宋简体" w:hint="eastAsia"/>
          <w:sz w:val="30"/>
          <w:szCs w:val="30"/>
        </w:rPr>
        <w:t>单位应做好以下工作：</w:t>
      </w:r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lastRenderedPageBreak/>
        <w:t>（一）测试前与各自软件供应商联系，制定周密测试计划，测试结束后，仔细核对结算数据。</w:t>
      </w:r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t>（二）测试前做好系统和数据备份，测试后恢复备份，防止影响下一交易日的正常业务。</w:t>
      </w:r>
    </w:p>
    <w:p w:rsidR="00B356A5" w:rsidRPr="00511654" w:rsidRDefault="00B356A5" w:rsidP="00B356A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t>（三）应重点</w:t>
      </w:r>
      <w:r w:rsidR="00E7683D" w:rsidRPr="00511654">
        <w:rPr>
          <w:rFonts w:ascii="仿宋" w:eastAsia="仿宋" w:hAnsi="仿宋" w:cs="方正仿宋简体" w:hint="eastAsia"/>
          <w:sz w:val="30"/>
          <w:szCs w:val="30"/>
        </w:rPr>
        <w:t>关注</w:t>
      </w:r>
      <w:r w:rsidR="000609E5" w:rsidRPr="00511654">
        <w:rPr>
          <w:rFonts w:ascii="仿宋" w:eastAsia="仿宋" w:hAnsi="仿宋" w:cs="方正仿宋简体" w:hint="eastAsia"/>
          <w:sz w:val="30"/>
          <w:szCs w:val="30"/>
        </w:rPr>
        <w:t>交易所结算</w:t>
      </w:r>
      <w:r w:rsidR="00504640" w:rsidRPr="00511654">
        <w:rPr>
          <w:rFonts w:ascii="仿宋" w:eastAsia="仿宋" w:hAnsi="仿宋" w:cs="方正仿宋简体" w:hint="eastAsia"/>
          <w:sz w:val="30"/>
          <w:szCs w:val="30"/>
        </w:rPr>
        <w:t>系统</w:t>
      </w:r>
      <w:r w:rsidR="000609E5" w:rsidRPr="00511654">
        <w:rPr>
          <w:rFonts w:ascii="仿宋" w:eastAsia="仿宋" w:hAnsi="仿宋" w:cs="方正仿宋简体" w:hint="eastAsia"/>
          <w:sz w:val="30"/>
          <w:szCs w:val="30"/>
        </w:rPr>
        <w:t>故障后的应急结算流程</w:t>
      </w:r>
      <w:r w:rsidR="00FE3C04" w:rsidRPr="00511654">
        <w:rPr>
          <w:rFonts w:ascii="仿宋" w:eastAsia="仿宋" w:hAnsi="仿宋" w:cs="方正仿宋简体" w:hint="eastAsia"/>
          <w:sz w:val="30"/>
          <w:szCs w:val="30"/>
        </w:rPr>
        <w:t>的测试</w:t>
      </w:r>
      <w:r w:rsidRPr="00511654">
        <w:rPr>
          <w:rFonts w:ascii="仿宋" w:eastAsia="仿宋" w:hAnsi="仿宋" w:cs="方正仿宋简体" w:hint="eastAsia"/>
          <w:sz w:val="30"/>
          <w:szCs w:val="30"/>
        </w:rPr>
        <w:t>。</w:t>
      </w:r>
    </w:p>
    <w:p w:rsidR="00B356A5" w:rsidRPr="00511654" w:rsidRDefault="00B356A5" w:rsidP="00B356A5">
      <w:pPr>
        <w:spacing w:line="560" w:lineRule="exact"/>
        <w:ind w:firstLineChars="200" w:firstLine="592"/>
        <w:rPr>
          <w:rFonts w:ascii="仿宋" w:eastAsia="仿宋" w:hAnsi="仿宋" w:cs="Times New Roman"/>
          <w:spacing w:val="-2"/>
          <w:sz w:val="30"/>
          <w:szCs w:val="30"/>
        </w:rPr>
      </w:pPr>
      <w:r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（四）会员单位应填写《</w:t>
      </w:r>
      <w:r w:rsidR="00396FD3"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结算风险隔离全市场应急演练</w:t>
      </w:r>
      <w:r w:rsidR="00B067E8"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反馈表</w:t>
      </w:r>
      <w:r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》（附</w:t>
      </w:r>
      <w:r w:rsidR="006B7117"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表</w:t>
      </w:r>
      <w:r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），以电子邮件方式发送到运行部</w:t>
      </w:r>
      <w:hyperlink r:id="rId12" w:history="1">
        <w:r w:rsidRPr="00511654">
          <w:rPr>
            <w:rFonts w:ascii="仿宋" w:eastAsia="仿宋" w:hAnsi="仿宋" w:cs="Times New Roman"/>
            <w:color w:val="333333"/>
            <w:kern w:val="0"/>
            <w:sz w:val="30"/>
            <w:szCs w:val="30"/>
          </w:rPr>
          <w:t>tech@shfe.com.cn</w:t>
        </w:r>
      </w:hyperlink>
      <w:r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。</w:t>
      </w:r>
    </w:p>
    <w:p w:rsidR="00A242B7" w:rsidRPr="00511654" w:rsidRDefault="001144ED" w:rsidP="002D0743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t>（</w:t>
      </w:r>
      <w:r w:rsidR="00E870DB" w:rsidRPr="00511654">
        <w:rPr>
          <w:rFonts w:ascii="仿宋" w:eastAsia="仿宋" w:hAnsi="仿宋" w:cs="方正仿宋简体" w:hint="eastAsia"/>
          <w:sz w:val="30"/>
          <w:szCs w:val="30"/>
        </w:rPr>
        <w:t>五</w:t>
      </w:r>
      <w:r w:rsidRPr="00511654">
        <w:rPr>
          <w:rFonts w:ascii="仿宋" w:eastAsia="仿宋" w:hAnsi="仿宋" w:cs="方正仿宋简体" w:hint="eastAsia"/>
          <w:sz w:val="30"/>
          <w:szCs w:val="30"/>
        </w:rPr>
        <w:t>）各单位</w:t>
      </w:r>
      <w:r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做好测试数据的隔离工作，</w:t>
      </w:r>
      <w:r w:rsidRPr="00511654">
        <w:rPr>
          <w:rFonts w:ascii="仿宋" w:eastAsia="仿宋" w:hAnsi="仿宋" w:cs="方正仿宋简体" w:hint="eastAsia"/>
          <w:sz w:val="30"/>
          <w:szCs w:val="30"/>
        </w:rPr>
        <w:t>避免测试数据影响正式数据。</w:t>
      </w:r>
    </w:p>
    <w:p w:rsidR="00B356A5" w:rsidRPr="00A505EE" w:rsidRDefault="00B356A5" w:rsidP="00A505EE">
      <w:pPr>
        <w:pStyle w:val="a9"/>
        <w:numPr>
          <w:ilvl w:val="0"/>
          <w:numId w:val="2"/>
        </w:numPr>
        <w:spacing w:line="560" w:lineRule="exact"/>
        <w:rPr>
          <w:rFonts w:ascii="方正黑体简体" w:eastAsia="方正黑体简体" w:hAnsi="Times New Roman" w:cs="方正黑体简体"/>
          <w:sz w:val="30"/>
          <w:szCs w:val="30"/>
        </w:rPr>
      </w:pPr>
      <w:r w:rsidRPr="00A505EE">
        <w:rPr>
          <w:rFonts w:ascii="方正黑体简体" w:eastAsia="方正黑体简体" w:hAnsi="Times New Roman" w:cs="方正黑体简体"/>
          <w:sz w:val="30"/>
          <w:szCs w:val="30"/>
        </w:rPr>
        <w:t>联系方式</w:t>
      </w:r>
    </w:p>
    <w:p w:rsidR="00BC5DEF" w:rsidRPr="00511654" w:rsidRDefault="00D02876" w:rsidP="00B356A5">
      <w:pPr>
        <w:widowControl/>
        <w:spacing w:line="600" w:lineRule="exact"/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511654">
        <w:rPr>
          <w:rFonts w:ascii="仿宋" w:eastAsia="仿宋" w:hAnsi="仿宋" w:cs="Times New Roman" w:hint="eastAsia"/>
          <w:kern w:val="0"/>
          <w:sz w:val="30"/>
          <w:szCs w:val="30"/>
        </w:rPr>
        <w:t>运行部</w:t>
      </w:r>
      <w:r w:rsidR="00BC5DEF" w:rsidRPr="00511654">
        <w:rPr>
          <w:rFonts w:ascii="仿宋" w:eastAsia="仿宋" w:hAnsi="仿宋" w:cs="Times New Roman" w:hint="eastAsia"/>
          <w:kern w:val="0"/>
          <w:sz w:val="30"/>
          <w:szCs w:val="30"/>
        </w:rPr>
        <w:t>：</w:t>
      </w:r>
    </w:p>
    <w:p w:rsidR="00B356A5" w:rsidRPr="00511654" w:rsidRDefault="00B356A5" w:rsidP="00BC5DEF">
      <w:pPr>
        <w:widowControl/>
        <w:spacing w:line="600" w:lineRule="exact"/>
        <w:ind w:leftChars="200" w:left="420"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511654">
        <w:rPr>
          <w:rFonts w:ascii="仿宋" w:eastAsia="仿宋" w:hAnsi="仿宋" w:cs="Times New Roman"/>
          <w:kern w:val="0"/>
          <w:sz w:val="30"/>
          <w:szCs w:val="30"/>
        </w:rPr>
        <w:t>值班电话：021-68400802</w:t>
      </w:r>
    </w:p>
    <w:p w:rsidR="00B356A5" w:rsidRPr="00511654" w:rsidRDefault="00B356A5" w:rsidP="00BC5DEF">
      <w:pPr>
        <w:widowControl/>
        <w:spacing w:line="600" w:lineRule="exact"/>
        <w:ind w:leftChars="200" w:left="420"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511654">
        <w:rPr>
          <w:rFonts w:ascii="仿宋" w:eastAsia="仿宋" w:hAnsi="仿宋" w:cs="Times New Roman"/>
          <w:kern w:val="0"/>
          <w:sz w:val="30"/>
          <w:szCs w:val="30"/>
        </w:rPr>
        <w:t>电子邮箱：</w:t>
      </w:r>
      <w:hyperlink r:id="rId13" w:history="1">
        <w:r w:rsidRPr="00511654">
          <w:rPr>
            <w:rFonts w:ascii="仿宋" w:eastAsia="仿宋" w:hAnsi="仿宋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B356A5" w:rsidRPr="00511654" w:rsidRDefault="00B356A5" w:rsidP="00BC5DEF">
      <w:pPr>
        <w:spacing w:line="600" w:lineRule="exact"/>
        <w:ind w:leftChars="200" w:left="420" w:firstLineChars="200" w:firstLine="600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Times New Roman"/>
          <w:sz w:val="30"/>
          <w:szCs w:val="30"/>
        </w:rPr>
        <w:t>传真：021-68400385</w:t>
      </w:r>
    </w:p>
    <w:p w:rsidR="00BC5DEF" w:rsidRPr="00511654" w:rsidRDefault="00BC5DEF" w:rsidP="00BC5DEF"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Pr="00511654">
        <w:rPr>
          <w:rFonts w:ascii="仿宋" w:eastAsia="仿宋" w:hAnsi="仿宋" w:cs="Times New Roman"/>
          <w:sz w:val="30"/>
          <w:szCs w:val="30"/>
        </w:rPr>
        <w:tab/>
      </w:r>
      <w:r w:rsidRPr="00511654">
        <w:rPr>
          <w:rFonts w:ascii="仿宋" w:eastAsia="仿宋" w:hAnsi="仿宋" w:cs="Times New Roman" w:hint="eastAsia"/>
          <w:sz w:val="30"/>
          <w:szCs w:val="30"/>
        </w:rPr>
        <w:t>结算部：</w:t>
      </w:r>
    </w:p>
    <w:p w:rsidR="00BC5DEF" w:rsidRPr="00511654" w:rsidRDefault="00BC5DEF" w:rsidP="00BC5DEF">
      <w:pPr>
        <w:widowControl/>
        <w:spacing w:line="600" w:lineRule="exact"/>
        <w:ind w:leftChars="200" w:left="420"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511654">
        <w:rPr>
          <w:rFonts w:ascii="仿宋" w:eastAsia="仿宋" w:hAnsi="仿宋" w:cs="Times New Roman"/>
          <w:kern w:val="0"/>
          <w:sz w:val="30"/>
          <w:szCs w:val="30"/>
        </w:rPr>
        <w:t>值班电话：021-68400</w:t>
      </w:r>
      <w:r w:rsidRPr="00511654">
        <w:rPr>
          <w:rFonts w:ascii="仿宋" w:eastAsia="仿宋" w:hAnsi="仿宋" w:cs="Times New Roman" w:hint="eastAsia"/>
          <w:kern w:val="0"/>
          <w:sz w:val="30"/>
          <w:szCs w:val="30"/>
        </w:rPr>
        <w:t>421、</w:t>
      </w:r>
      <w:r w:rsidRPr="00511654">
        <w:rPr>
          <w:rFonts w:ascii="仿宋" w:eastAsia="仿宋" w:hAnsi="仿宋" w:cs="Times New Roman"/>
          <w:kern w:val="0"/>
          <w:sz w:val="30"/>
          <w:szCs w:val="30"/>
        </w:rPr>
        <w:t>021-68400</w:t>
      </w:r>
      <w:r w:rsidRPr="00511654">
        <w:rPr>
          <w:rFonts w:ascii="仿宋" w:eastAsia="仿宋" w:hAnsi="仿宋" w:cs="Times New Roman" w:hint="eastAsia"/>
          <w:kern w:val="0"/>
          <w:sz w:val="30"/>
          <w:szCs w:val="30"/>
        </w:rPr>
        <w:t>422</w:t>
      </w:r>
    </w:p>
    <w:p w:rsidR="00184245" w:rsidRPr="00511654" w:rsidRDefault="00184245" w:rsidP="00184245">
      <w:pPr>
        <w:spacing w:line="560" w:lineRule="exact"/>
        <w:rPr>
          <w:rFonts w:ascii="仿宋" w:eastAsia="仿宋" w:hAnsi="仿宋" w:cs="方正仿宋简体"/>
          <w:sz w:val="30"/>
          <w:szCs w:val="30"/>
        </w:rPr>
      </w:pPr>
    </w:p>
    <w:p w:rsidR="009E551F" w:rsidRPr="00511654" w:rsidRDefault="009E551F" w:rsidP="009E551F">
      <w:pPr>
        <w:spacing w:line="560" w:lineRule="exact"/>
        <w:ind w:left="180" w:firstLine="420"/>
        <w:rPr>
          <w:rFonts w:ascii="仿宋" w:eastAsia="仿宋" w:hAnsi="仿宋" w:cs="Times New Roman"/>
          <w:sz w:val="30"/>
          <w:szCs w:val="30"/>
        </w:rPr>
      </w:pPr>
    </w:p>
    <w:p w:rsidR="00B356A5" w:rsidRPr="00511654" w:rsidRDefault="00B356A5" w:rsidP="00DD2F2A">
      <w:pPr>
        <w:widowControl/>
        <w:shd w:val="clear" w:color="auto" w:fill="FFFFFF"/>
        <w:spacing w:line="560" w:lineRule="exact"/>
        <w:rPr>
          <w:rFonts w:ascii="仿宋" w:eastAsia="仿宋" w:hAnsi="仿宋" w:cs="方正仿宋简体"/>
          <w:sz w:val="30"/>
          <w:szCs w:val="30"/>
        </w:rPr>
      </w:pPr>
      <w:r w:rsidRPr="00511654">
        <w:rPr>
          <w:rFonts w:ascii="仿宋" w:eastAsia="仿宋" w:hAnsi="仿宋" w:cs="方正仿宋简体" w:hint="eastAsia"/>
          <w:sz w:val="30"/>
          <w:szCs w:val="30"/>
        </w:rPr>
        <w:t>附</w:t>
      </w:r>
      <w:r w:rsidR="00192CB0" w:rsidRPr="00511654">
        <w:rPr>
          <w:rFonts w:ascii="仿宋" w:eastAsia="仿宋" w:hAnsi="仿宋" w:cs="方正仿宋简体" w:hint="eastAsia"/>
          <w:sz w:val="30"/>
          <w:szCs w:val="30"/>
        </w:rPr>
        <w:t>表</w:t>
      </w:r>
      <w:r w:rsidRPr="00511654">
        <w:rPr>
          <w:rFonts w:ascii="仿宋" w:eastAsia="仿宋" w:hAnsi="仿宋" w:cs="方正仿宋简体" w:hint="eastAsia"/>
          <w:sz w:val="30"/>
          <w:szCs w:val="30"/>
        </w:rPr>
        <w:t>：</w:t>
      </w:r>
      <w:r w:rsidR="006B2254" w:rsidRPr="00511654">
        <w:rPr>
          <w:rFonts w:ascii="仿宋" w:eastAsia="仿宋" w:hAnsi="仿宋" w:cs="方正仿宋简体" w:hint="eastAsia"/>
          <w:spacing w:val="-2"/>
          <w:sz w:val="30"/>
          <w:szCs w:val="30"/>
        </w:rPr>
        <w:t>结算风险隔离全市场应急演练反馈表</w:t>
      </w:r>
    </w:p>
    <w:p w:rsidR="00740E70" w:rsidRPr="00511654" w:rsidRDefault="00740E70" w:rsidP="007E1A81">
      <w:pPr>
        <w:rPr>
          <w:rFonts w:ascii="仿宋" w:eastAsia="仿宋" w:hAnsi="仿宋" w:cs="宋体"/>
          <w:b/>
          <w:bCs/>
          <w:sz w:val="44"/>
          <w:szCs w:val="44"/>
        </w:rPr>
      </w:pPr>
    </w:p>
    <w:p w:rsidR="00197EA1" w:rsidRDefault="00197EA1" w:rsidP="007E1A81">
      <w:pPr>
        <w:rPr>
          <w:rFonts w:ascii="仿宋" w:eastAsia="仿宋" w:hAnsi="仿宋" w:cs="宋体"/>
          <w:b/>
          <w:bCs/>
          <w:sz w:val="44"/>
          <w:szCs w:val="44"/>
        </w:rPr>
      </w:pPr>
    </w:p>
    <w:p w:rsidR="007B2550" w:rsidRPr="00511654" w:rsidRDefault="007B2550" w:rsidP="007E1A81">
      <w:pPr>
        <w:rPr>
          <w:rFonts w:ascii="仿宋" w:eastAsia="仿宋" w:hAnsi="仿宋" w:cs="宋体"/>
          <w:b/>
          <w:bCs/>
          <w:sz w:val="44"/>
          <w:szCs w:val="44"/>
        </w:rPr>
      </w:pPr>
      <w:bookmarkStart w:id="0" w:name="_GoBack"/>
      <w:bookmarkEnd w:id="0"/>
    </w:p>
    <w:p w:rsidR="00197EA1" w:rsidRPr="00511654" w:rsidRDefault="00197EA1" w:rsidP="007E1A81">
      <w:pPr>
        <w:rPr>
          <w:rFonts w:ascii="仿宋" w:eastAsia="仿宋" w:hAnsi="仿宋" w:cs="宋体"/>
          <w:b/>
          <w:bCs/>
          <w:sz w:val="44"/>
          <w:szCs w:val="44"/>
        </w:rPr>
      </w:pPr>
    </w:p>
    <w:p w:rsidR="007E1A81" w:rsidRPr="00C50664" w:rsidRDefault="007E1A81" w:rsidP="007E1A81">
      <w:pPr>
        <w:rPr>
          <w:rFonts w:ascii="Times New Roman" w:hAnsi="Times New Roman" w:cs="宋体"/>
          <w:b/>
          <w:bCs/>
          <w:sz w:val="44"/>
          <w:szCs w:val="44"/>
        </w:rPr>
      </w:pPr>
      <w:r w:rsidRPr="00C50664">
        <w:rPr>
          <w:rFonts w:ascii="Times New Roman" w:hAnsi="Times New Roman" w:cs="宋体" w:hint="eastAsia"/>
          <w:b/>
          <w:bCs/>
          <w:sz w:val="44"/>
          <w:szCs w:val="44"/>
        </w:rPr>
        <w:lastRenderedPageBreak/>
        <w:t>附</w:t>
      </w:r>
      <w:r w:rsidR="00C77DA0" w:rsidRPr="00C50664"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 w:rsidRPr="00C50664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7E1A81" w:rsidRPr="00E562FE" w:rsidRDefault="00893906" w:rsidP="009E551F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0"/>
          <w:szCs w:val="42"/>
        </w:rPr>
      </w:pPr>
      <w:r w:rsidRPr="00E562FE">
        <w:rPr>
          <w:rFonts w:ascii="方正大标宋简体" w:eastAsia="方正大标宋简体" w:hAnsi="Times New Roman" w:cs="方正大标宋简体" w:hint="eastAsia"/>
          <w:sz w:val="40"/>
          <w:szCs w:val="42"/>
        </w:rPr>
        <w:t>结算风险隔离全市场应急演练反馈表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13"/>
        <w:gridCol w:w="1056"/>
        <w:gridCol w:w="2778"/>
        <w:gridCol w:w="455"/>
        <w:gridCol w:w="1011"/>
        <w:gridCol w:w="113"/>
        <w:gridCol w:w="1187"/>
        <w:gridCol w:w="6"/>
      </w:tblGrid>
      <w:tr w:rsidR="007E1A81" w:rsidRPr="00511654" w:rsidTr="005F3EB0">
        <w:trPr>
          <w:trHeight w:hRule="exact" w:val="567"/>
          <w:jc w:val="center"/>
        </w:trPr>
        <w:tc>
          <w:tcPr>
            <w:tcW w:w="8296" w:type="dxa"/>
            <w:gridSpan w:val="9"/>
            <w:shd w:val="clear" w:color="auto" w:fill="C0C0C0"/>
            <w:vAlign w:val="center"/>
          </w:tcPr>
          <w:p w:rsidR="007E1A81" w:rsidRPr="00511654" w:rsidRDefault="007E1A81" w:rsidP="00010F1F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1716" w:type="dxa"/>
            <w:gridSpan w:val="2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263" w:type="dxa"/>
            <w:gridSpan w:val="3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193" w:type="dxa"/>
            <w:gridSpan w:val="2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1A81" w:rsidRPr="00511654" w:rsidTr="00EF70FC">
        <w:trPr>
          <w:trHeight w:hRule="exact" w:val="567"/>
          <w:jc w:val="center"/>
        </w:trPr>
        <w:tc>
          <w:tcPr>
            <w:tcW w:w="1716" w:type="dxa"/>
            <w:gridSpan w:val="2"/>
            <w:vMerge w:val="restart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技术系统</w:t>
            </w:r>
          </w:p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3808" w:type="dxa"/>
            <w:gridSpan w:val="2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2772" w:type="dxa"/>
            <w:gridSpan w:val="5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电话：</w:t>
            </w: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1716" w:type="dxa"/>
            <w:gridSpan w:val="2"/>
            <w:vMerge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Email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550" w:type="dxa"/>
            <w:gridSpan w:val="6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8296" w:type="dxa"/>
            <w:gridSpan w:val="9"/>
            <w:shd w:val="clear" w:color="auto" w:fill="C0C0C0"/>
            <w:vAlign w:val="center"/>
          </w:tcPr>
          <w:p w:rsidR="007E1A81" w:rsidRPr="00511654" w:rsidRDefault="007E1A81" w:rsidP="00010F1F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1716" w:type="dxa"/>
            <w:gridSpan w:val="2"/>
            <w:vMerge w:val="restart"/>
            <w:vAlign w:val="center"/>
          </w:tcPr>
          <w:p w:rsidR="007E1A81" w:rsidRPr="00511654" w:rsidRDefault="007E1A81" w:rsidP="00010F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580" w:type="dxa"/>
            <w:gridSpan w:val="7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金仕达</w:t>
            </w: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 xml:space="preserve">　　恒生</w:t>
            </w: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 xml:space="preserve">　　易盛</w:t>
            </w: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 xml:space="preserve">　　上期技术</w:t>
            </w: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 xml:space="preserve">　　自开发</w:t>
            </w:r>
            <w:r w:rsidRPr="00511654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1716" w:type="dxa"/>
            <w:gridSpan w:val="2"/>
            <w:vMerge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7"/>
            <w:vAlign w:val="center"/>
          </w:tcPr>
          <w:p w:rsidR="007E1A81" w:rsidRPr="00511654" w:rsidRDefault="007E1A81" w:rsidP="00010F1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7E1A81" w:rsidRPr="00511654" w:rsidTr="005F3EB0">
        <w:trPr>
          <w:trHeight w:hRule="exact" w:val="567"/>
          <w:jc w:val="center"/>
        </w:trPr>
        <w:tc>
          <w:tcPr>
            <w:tcW w:w="8296" w:type="dxa"/>
            <w:gridSpan w:val="9"/>
            <w:shd w:val="clear" w:color="auto" w:fill="C0C0C0"/>
            <w:vAlign w:val="center"/>
          </w:tcPr>
          <w:p w:rsidR="007E1A81" w:rsidRPr="00511654" w:rsidRDefault="007E1A81" w:rsidP="00010F1F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1D2AA1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Align w:val="center"/>
          </w:tcPr>
          <w:p w:rsidR="001D2AA1" w:rsidRPr="00511654" w:rsidRDefault="002B2B75" w:rsidP="00010F1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4"/>
                <w:szCs w:val="24"/>
              </w:rPr>
              <w:t>模拟交易日</w:t>
            </w:r>
          </w:p>
        </w:tc>
        <w:tc>
          <w:tcPr>
            <w:tcW w:w="3921" w:type="dxa"/>
            <w:gridSpan w:val="3"/>
            <w:vAlign w:val="center"/>
          </w:tcPr>
          <w:p w:rsidR="001D2AA1" w:rsidRPr="00511654" w:rsidRDefault="002B2B75" w:rsidP="001D2AA1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466" w:type="dxa"/>
            <w:gridSpan w:val="2"/>
            <w:vAlign w:val="center"/>
          </w:tcPr>
          <w:p w:rsidR="001D2AA1" w:rsidRPr="00511654" w:rsidRDefault="001D2AA1" w:rsidP="00010F1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300" w:type="dxa"/>
            <w:gridSpan w:val="2"/>
            <w:vAlign w:val="center"/>
          </w:tcPr>
          <w:p w:rsidR="001D2AA1" w:rsidRPr="00511654" w:rsidRDefault="001D2AA1" w:rsidP="00010F1F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511654">
              <w:rPr>
                <w:rFonts w:ascii="仿宋" w:eastAsia="仿宋" w:hAnsi="仿宋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566DC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 w:val="restart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12月4日</w:t>
            </w:r>
          </w:p>
        </w:tc>
        <w:tc>
          <w:tcPr>
            <w:tcW w:w="3921" w:type="dxa"/>
            <w:gridSpan w:val="3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3C339D">
        <w:tblPrEx>
          <w:tblLook w:val="00A0"/>
        </w:tblPrEx>
        <w:trPr>
          <w:gridAfter w:val="1"/>
          <w:wAfter w:w="6" w:type="dxa"/>
          <w:trHeight w:hRule="exact" w:val="1118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是否通过交易系统和会服系统对美式期权提交行权、期权自对冲、期货自对冲申请，做市商提交留仓申请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B00B4B">
        <w:tblPrEx>
          <w:tblLook w:val="00A0"/>
        </w:tblPrEx>
        <w:trPr>
          <w:gridAfter w:val="1"/>
          <w:wAfter w:w="6" w:type="dxa"/>
          <w:trHeight w:hRule="exact" w:val="824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结算价是通过会服系统通知栏下载还是通过行情获取？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3C339D">
        <w:tblPrEx>
          <w:tblLook w:val="00A0"/>
        </w:tblPrEx>
        <w:trPr>
          <w:gridAfter w:val="1"/>
          <w:wAfter w:w="6" w:type="dxa"/>
          <w:trHeight w:hRule="exact" w:val="451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</w:tcBorders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结算是否完成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EF70FC">
        <w:tblPrEx>
          <w:tblLook w:val="00A0"/>
        </w:tblPrEx>
        <w:trPr>
          <w:gridAfter w:val="1"/>
          <w:wAfter w:w="6" w:type="dxa"/>
          <w:trHeight w:hRule="exact" w:val="621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</w:tcBorders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盘后数据报送是否完成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EF70FC">
        <w:tblPrEx>
          <w:tblLook w:val="00A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交易是否</w:t>
            </w:r>
            <w:r w:rsidR="00F2779B"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在</w:t>
            </w:r>
            <w:r w:rsidR="0070123B"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次日</w:t>
            </w:r>
            <w:r w:rsidR="00F2779B"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开盘前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正常启动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66DC" w:rsidRPr="00511654" w:rsidTr="00EF70FC">
        <w:tblPrEx>
          <w:tblLook w:val="00A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1603" w:type="dxa"/>
            <w:vMerge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466" w:type="dxa"/>
            <w:gridSpan w:val="2"/>
            <w:vAlign w:val="center"/>
          </w:tcPr>
          <w:p w:rsidR="004566DC" w:rsidRPr="00511654" w:rsidRDefault="004566DC" w:rsidP="00437118">
            <w:pPr>
              <w:pStyle w:val="a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566DC" w:rsidRPr="00511654" w:rsidRDefault="004566DC" w:rsidP="0043711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1603" w:type="dxa"/>
            <w:vMerge w:val="restart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12月7日</w:t>
            </w: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596404">
            <w:pPr>
              <w:pStyle w:val="a6"/>
              <w:rPr>
                <w:rFonts w:ascii="仿宋" w:eastAsia="仿宋" w:hAnsi="仿宋" w:cs="方正仿宋简体"/>
                <w:iCs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iCs/>
                <w:sz w:val="24"/>
                <w:szCs w:val="24"/>
              </w:rPr>
              <w:t>交易是否正常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iCs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结算是否正常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C309CC">
        <w:tblPrEx>
          <w:tblLook w:val="00A0"/>
        </w:tblPrEx>
        <w:trPr>
          <w:gridAfter w:val="1"/>
          <w:wAfter w:w="6" w:type="dxa"/>
          <w:trHeight w:hRule="exact" w:val="588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和交易所资金和持仓对账是否成功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盘后数据报送是否完成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交易是否在</w:t>
            </w:r>
            <w:r w:rsidR="0033295D"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次日</w:t>
            </w: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开盘前正常启动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 w:val="restart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12月8日</w:t>
            </w: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iCs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iCs/>
                <w:sz w:val="24"/>
                <w:szCs w:val="24"/>
              </w:rPr>
              <w:t>交易是否正常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iCs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结算是否正常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pStyle w:val="a6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和交易所资金和持仓对账是否成功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盘后数据报送是否完成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17657" w:rsidRPr="00511654" w:rsidTr="00EF70FC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1603" w:type="dxa"/>
            <w:vMerge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方正仿宋简体"/>
                <w:sz w:val="24"/>
                <w:szCs w:val="24"/>
              </w:rPr>
            </w:pPr>
            <w:r w:rsidRPr="00511654">
              <w:rPr>
                <w:rFonts w:ascii="仿宋" w:eastAsia="仿宋" w:hAnsi="仿宋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1466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17657" w:rsidRPr="00511654" w:rsidRDefault="00717657" w:rsidP="007176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E1A81" w:rsidRPr="00511654" w:rsidRDefault="007E1A81" w:rsidP="00717657">
      <w:pPr>
        <w:spacing w:line="520" w:lineRule="exact"/>
        <w:rPr>
          <w:rFonts w:ascii="仿宋" w:eastAsia="仿宋" w:hAnsi="仿宋" w:cs="Times New Roman"/>
          <w:b/>
          <w:bCs/>
        </w:rPr>
      </w:pPr>
      <w:r w:rsidRPr="00511654">
        <w:rPr>
          <w:rFonts w:ascii="仿宋" w:eastAsia="仿宋" w:hAnsi="仿宋" w:cs="方正仿宋简体" w:hint="eastAsia"/>
          <w:sz w:val="28"/>
          <w:szCs w:val="28"/>
        </w:rPr>
        <w:t>填表日期：</w:t>
      </w:r>
      <w:r w:rsidRPr="00511654">
        <w:rPr>
          <w:rFonts w:ascii="仿宋" w:eastAsia="仿宋" w:hAnsi="仿宋" w:cs="Times New Roman"/>
          <w:sz w:val="28"/>
          <w:szCs w:val="28"/>
        </w:rPr>
        <w:tab/>
      </w:r>
      <w:r w:rsidRPr="00511654">
        <w:rPr>
          <w:rFonts w:ascii="仿宋" w:eastAsia="仿宋" w:hAnsi="仿宋" w:cs="Times New Roman"/>
          <w:sz w:val="28"/>
          <w:szCs w:val="28"/>
        </w:rPr>
        <w:tab/>
      </w:r>
      <w:r w:rsidRPr="00511654">
        <w:rPr>
          <w:rFonts w:ascii="仿宋" w:eastAsia="仿宋" w:hAnsi="仿宋" w:cs="Times New Roman"/>
          <w:sz w:val="28"/>
          <w:szCs w:val="28"/>
        </w:rPr>
        <w:tab/>
      </w:r>
      <w:r w:rsidRPr="00511654">
        <w:rPr>
          <w:rFonts w:ascii="仿宋" w:eastAsia="仿宋" w:hAnsi="仿宋" w:cs="Times New Roman"/>
          <w:sz w:val="28"/>
          <w:szCs w:val="28"/>
        </w:rPr>
        <w:tab/>
      </w:r>
      <w:r w:rsidRPr="00511654">
        <w:rPr>
          <w:rFonts w:ascii="仿宋" w:eastAsia="仿宋" w:hAnsi="仿宋" w:cs="Times New Roman"/>
          <w:sz w:val="28"/>
          <w:szCs w:val="28"/>
        </w:rPr>
        <w:tab/>
      </w:r>
      <w:r w:rsidR="00B92157" w:rsidRPr="00511654">
        <w:rPr>
          <w:rFonts w:ascii="仿宋" w:eastAsia="仿宋" w:hAnsi="仿宋" w:cs="Times New Roman"/>
          <w:sz w:val="28"/>
          <w:szCs w:val="28"/>
        </w:rPr>
        <w:tab/>
      </w:r>
      <w:r w:rsidR="00B92157" w:rsidRPr="00511654">
        <w:rPr>
          <w:rFonts w:ascii="仿宋" w:eastAsia="仿宋" w:hAnsi="仿宋" w:cs="Times New Roman"/>
          <w:sz w:val="28"/>
          <w:szCs w:val="28"/>
        </w:rPr>
        <w:tab/>
      </w:r>
      <w:r w:rsidR="00B92157" w:rsidRPr="00511654">
        <w:rPr>
          <w:rFonts w:ascii="仿宋" w:eastAsia="仿宋" w:hAnsi="仿宋" w:cs="Times New Roman"/>
          <w:sz w:val="28"/>
          <w:szCs w:val="28"/>
        </w:rPr>
        <w:tab/>
      </w:r>
      <w:r w:rsidR="00B92157" w:rsidRPr="00511654">
        <w:rPr>
          <w:rFonts w:ascii="仿宋" w:eastAsia="仿宋" w:hAnsi="仿宋" w:cs="Times New Roman"/>
          <w:sz w:val="28"/>
          <w:szCs w:val="28"/>
        </w:rPr>
        <w:tab/>
      </w:r>
      <w:r w:rsidRPr="00511654">
        <w:rPr>
          <w:rFonts w:ascii="仿宋" w:eastAsia="仿宋" w:hAnsi="仿宋" w:cs="方正仿宋简体" w:hint="eastAsia"/>
          <w:sz w:val="28"/>
          <w:szCs w:val="28"/>
        </w:rPr>
        <w:t>填表人：</w:t>
      </w:r>
    </w:p>
    <w:p w:rsidR="007E1A81" w:rsidRPr="00511654" w:rsidRDefault="007E1A81" w:rsidP="007E1A81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511654">
        <w:rPr>
          <w:rFonts w:ascii="仿宋" w:eastAsia="仿宋" w:hAnsi="仿宋" w:cs="方正仿宋简体" w:hint="eastAsia"/>
          <w:b/>
          <w:bCs/>
        </w:rPr>
        <w:t>请会员填写此表，并在测试后的第一个工作日</w:t>
      </w:r>
      <w:r w:rsidRPr="00511654">
        <w:rPr>
          <w:rFonts w:ascii="仿宋" w:eastAsia="仿宋" w:hAnsi="仿宋" w:cs="Times New Roman"/>
          <w:b/>
          <w:bCs/>
        </w:rPr>
        <w:t>12:00</w:t>
      </w:r>
      <w:r w:rsidRPr="00511654">
        <w:rPr>
          <w:rFonts w:ascii="仿宋" w:eastAsia="仿宋" w:hAnsi="仿宋" w:cs="方正仿宋简体" w:hint="eastAsia"/>
          <w:b/>
          <w:bCs/>
        </w:rPr>
        <w:t>前通过电子邮件方式，递交到运行部，邮箱：</w:t>
      </w:r>
      <w:hyperlink r:id="rId14" w:history="1">
        <w:r w:rsidRPr="00511654">
          <w:rPr>
            <w:rFonts w:ascii="仿宋" w:eastAsia="仿宋" w:hAnsi="仿宋" w:cs="Times New Roman"/>
            <w:b/>
            <w:bCs/>
            <w:color w:val="0000FF"/>
            <w:u w:val="single"/>
          </w:rPr>
          <w:t>tech@shfe.com.cn</w:t>
        </w:r>
      </w:hyperlink>
      <w:r w:rsidRPr="00511654">
        <w:rPr>
          <w:rFonts w:ascii="仿宋" w:eastAsia="仿宋" w:hAnsi="仿宋" w:cs="Times New Roman" w:hint="eastAsia"/>
          <w:b/>
          <w:bCs/>
        </w:rPr>
        <w:t>。</w:t>
      </w:r>
      <w:r w:rsidRPr="00511654">
        <w:rPr>
          <w:rFonts w:ascii="仿宋" w:eastAsia="仿宋" w:hAnsi="仿宋" w:cs="方正仿宋简体" w:hint="eastAsia"/>
          <w:b/>
          <w:bCs/>
        </w:rPr>
        <w:t>谢谢配合。</w:t>
      </w:r>
    </w:p>
    <w:sectPr w:rsidR="007E1A81" w:rsidRPr="00511654" w:rsidSect="00A9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14" w:rsidRDefault="008C3B14" w:rsidP="00B356A5">
      <w:r>
        <w:separator/>
      </w:r>
    </w:p>
  </w:endnote>
  <w:endnote w:type="continuationSeparator" w:id="1">
    <w:p w:rsidR="008C3B14" w:rsidRDefault="008C3B14" w:rsidP="00B3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14" w:rsidRDefault="008C3B14" w:rsidP="00B356A5">
      <w:r>
        <w:separator/>
      </w:r>
    </w:p>
  </w:footnote>
  <w:footnote w:type="continuationSeparator" w:id="1">
    <w:p w:rsidR="008C3B14" w:rsidRDefault="008C3B14" w:rsidP="00B35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5F6B"/>
    <w:multiLevelType w:val="hybridMultilevel"/>
    <w:tmpl w:val="2D9AE3BE"/>
    <w:lvl w:ilvl="0" w:tplc="5168874E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9076A5"/>
    <w:multiLevelType w:val="hybridMultilevel"/>
    <w:tmpl w:val="AC3AC332"/>
    <w:lvl w:ilvl="0" w:tplc="37B478C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A19"/>
    <w:rsid w:val="00000730"/>
    <w:rsid w:val="0000605E"/>
    <w:rsid w:val="00007903"/>
    <w:rsid w:val="00011604"/>
    <w:rsid w:val="00012494"/>
    <w:rsid w:val="00012DD0"/>
    <w:rsid w:val="00013008"/>
    <w:rsid w:val="000130CE"/>
    <w:rsid w:val="0001555E"/>
    <w:rsid w:val="00021402"/>
    <w:rsid w:val="0002246D"/>
    <w:rsid w:val="00023161"/>
    <w:rsid w:val="00031B85"/>
    <w:rsid w:val="00034035"/>
    <w:rsid w:val="00042678"/>
    <w:rsid w:val="000443C9"/>
    <w:rsid w:val="00056C6C"/>
    <w:rsid w:val="000609E5"/>
    <w:rsid w:val="0006121A"/>
    <w:rsid w:val="00062794"/>
    <w:rsid w:val="00063020"/>
    <w:rsid w:val="00070985"/>
    <w:rsid w:val="00070F75"/>
    <w:rsid w:val="00073775"/>
    <w:rsid w:val="00076628"/>
    <w:rsid w:val="00080C28"/>
    <w:rsid w:val="00082B38"/>
    <w:rsid w:val="00085B70"/>
    <w:rsid w:val="00087968"/>
    <w:rsid w:val="000914BD"/>
    <w:rsid w:val="00095DA1"/>
    <w:rsid w:val="000A0F3B"/>
    <w:rsid w:val="000A47A2"/>
    <w:rsid w:val="000A4B6A"/>
    <w:rsid w:val="000A52B6"/>
    <w:rsid w:val="000A6A0B"/>
    <w:rsid w:val="000B1E20"/>
    <w:rsid w:val="000C0039"/>
    <w:rsid w:val="000C06B8"/>
    <w:rsid w:val="000C1873"/>
    <w:rsid w:val="000C24FA"/>
    <w:rsid w:val="000C5FB3"/>
    <w:rsid w:val="000C6907"/>
    <w:rsid w:val="000D263F"/>
    <w:rsid w:val="000D3B6F"/>
    <w:rsid w:val="000E7604"/>
    <w:rsid w:val="000F27E9"/>
    <w:rsid w:val="000F6697"/>
    <w:rsid w:val="00100C40"/>
    <w:rsid w:val="00103860"/>
    <w:rsid w:val="00105603"/>
    <w:rsid w:val="001056CF"/>
    <w:rsid w:val="0011246B"/>
    <w:rsid w:val="00113041"/>
    <w:rsid w:val="001144ED"/>
    <w:rsid w:val="001152BB"/>
    <w:rsid w:val="00116282"/>
    <w:rsid w:val="00120B5E"/>
    <w:rsid w:val="001228A9"/>
    <w:rsid w:val="00122AAA"/>
    <w:rsid w:val="00125FE7"/>
    <w:rsid w:val="00130286"/>
    <w:rsid w:val="00131693"/>
    <w:rsid w:val="00131EE7"/>
    <w:rsid w:val="001344D4"/>
    <w:rsid w:val="00135DB9"/>
    <w:rsid w:val="00136C01"/>
    <w:rsid w:val="00137F19"/>
    <w:rsid w:val="0014310D"/>
    <w:rsid w:val="0015018E"/>
    <w:rsid w:val="00151402"/>
    <w:rsid w:val="00156FCD"/>
    <w:rsid w:val="00157589"/>
    <w:rsid w:val="0016200B"/>
    <w:rsid w:val="00162A3D"/>
    <w:rsid w:val="00162B58"/>
    <w:rsid w:val="0016328D"/>
    <w:rsid w:val="0016469C"/>
    <w:rsid w:val="001646AB"/>
    <w:rsid w:val="00167AFB"/>
    <w:rsid w:val="001741A5"/>
    <w:rsid w:val="0018218B"/>
    <w:rsid w:val="00184245"/>
    <w:rsid w:val="00185732"/>
    <w:rsid w:val="00187466"/>
    <w:rsid w:val="00192CB0"/>
    <w:rsid w:val="001939B1"/>
    <w:rsid w:val="00195476"/>
    <w:rsid w:val="00197DBD"/>
    <w:rsid w:val="00197EA1"/>
    <w:rsid w:val="001A53DF"/>
    <w:rsid w:val="001A6FD4"/>
    <w:rsid w:val="001B060D"/>
    <w:rsid w:val="001B2C24"/>
    <w:rsid w:val="001B7575"/>
    <w:rsid w:val="001C14A6"/>
    <w:rsid w:val="001C460D"/>
    <w:rsid w:val="001C7C97"/>
    <w:rsid w:val="001D2AA1"/>
    <w:rsid w:val="001D3138"/>
    <w:rsid w:val="001D41A5"/>
    <w:rsid w:val="001D502C"/>
    <w:rsid w:val="001D53B2"/>
    <w:rsid w:val="001D64AD"/>
    <w:rsid w:val="001D77C9"/>
    <w:rsid w:val="001E2C11"/>
    <w:rsid w:val="001E5625"/>
    <w:rsid w:val="001F0701"/>
    <w:rsid w:val="001F08FF"/>
    <w:rsid w:val="001F25BA"/>
    <w:rsid w:val="001F582D"/>
    <w:rsid w:val="002012C5"/>
    <w:rsid w:val="00210A87"/>
    <w:rsid w:val="0021277A"/>
    <w:rsid w:val="00213419"/>
    <w:rsid w:val="0021431F"/>
    <w:rsid w:val="002171D3"/>
    <w:rsid w:val="002217FD"/>
    <w:rsid w:val="002235AA"/>
    <w:rsid w:val="00223DE8"/>
    <w:rsid w:val="00225756"/>
    <w:rsid w:val="00232476"/>
    <w:rsid w:val="00240A07"/>
    <w:rsid w:val="002427E0"/>
    <w:rsid w:val="00250469"/>
    <w:rsid w:val="002512B5"/>
    <w:rsid w:val="00251930"/>
    <w:rsid w:val="00254ACC"/>
    <w:rsid w:val="0025522A"/>
    <w:rsid w:val="00255978"/>
    <w:rsid w:val="00260DCF"/>
    <w:rsid w:val="00260E73"/>
    <w:rsid w:val="00261430"/>
    <w:rsid w:val="00263359"/>
    <w:rsid w:val="0026354C"/>
    <w:rsid w:val="002636C3"/>
    <w:rsid w:val="00267B3D"/>
    <w:rsid w:val="0027414F"/>
    <w:rsid w:val="002849F6"/>
    <w:rsid w:val="002865B1"/>
    <w:rsid w:val="00292865"/>
    <w:rsid w:val="00295136"/>
    <w:rsid w:val="002969D9"/>
    <w:rsid w:val="002973BE"/>
    <w:rsid w:val="002A1696"/>
    <w:rsid w:val="002A546C"/>
    <w:rsid w:val="002A78E3"/>
    <w:rsid w:val="002B2B75"/>
    <w:rsid w:val="002B3724"/>
    <w:rsid w:val="002B528E"/>
    <w:rsid w:val="002B5EAC"/>
    <w:rsid w:val="002B73E5"/>
    <w:rsid w:val="002C2067"/>
    <w:rsid w:val="002C2D6B"/>
    <w:rsid w:val="002C36F1"/>
    <w:rsid w:val="002C5CB8"/>
    <w:rsid w:val="002C6AD6"/>
    <w:rsid w:val="002D063F"/>
    <w:rsid w:val="002D0743"/>
    <w:rsid w:val="002D0E93"/>
    <w:rsid w:val="002D0FF3"/>
    <w:rsid w:val="002D3A22"/>
    <w:rsid w:val="002D52B5"/>
    <w:rsid w:val="002D738F"/>
    <w:rsid w:val="002E4E22"/>
    <w:rsid w:val="002E55E3"/>
    <w:rsid w:val="002E5B1A"/>
    <w:rsid w:val="002F468D"/>
    <w:rsid w:val="002F711E"/>
    <w:rsid w:val="002F76F0"/>
    <w:rsid w:val="00300966"/>
    <w:rsid w:val="00303753"/>
    <w:rsid w:val="00303EAB"/>
    <w:rsid w:val="00304536"/>
    <w:rsid w:val="003113B5"/>
    <w:rsid w:val="003117DE"/>
    <w:rsid w:val="0031259A"/>
    <w:rsid w:val="00314E79"/>
    <w:rsid w:val="00317159"/>
    <w:rsid w:val="00320339"/>
    <w:rsid w:val="00320686"/>
    <w:rsid w:val="00323EB7"/>
    <w:rsid w:val="00325DF0"/>
    <w:rsid w:val="003326DF"/>
    <w:rsid w:val="0033295D"/>
    <w:rsid w:val="00333B18"/>
    <w:rsid w:val="00334A9D"/>
    <w:rsid w:val="00337A28"/>
    <w:rsid w:val="003445F2"/>
    <w:rsid w:val="003501B7"/>
    <w:rsid w:val="00356158"/>
    <w:rsid w:val="00356A21"/>
    <w:rsid w:val="0035786D"/>
    <w:rsid w:val="003579B5"/>
    <w:rsid w:val="00364500"/>
    <w:rsid w:val="003728BB"/>
    <w:rsid w:val="00380166"/>
    <w:rsid w:val="00381B78"/>
    <w:rsid w:val="00385C42"/>
    <w:rsid w:val="003929C1"/>
    <w:rsid w:val="00396FD3"/>
    <w:rsid w:val="003A0B66"/>
    <w:rsid w:val="003A3232"/>
    <w:rsid w:val="003A7DC7"/>
    <w:rsid w:val="003C2A19"/>
    <w:rsid w:val="003C339D"/>
    <w:rsid w:val="003C4E88"/>
    <w:rsid w:val="003C6034"/>
    <w:rsid w:val="003D0DF2"/>
    <w:rsid w:val="003D522C"/>
    <w:rsid w:val="003E26E6"/>
    <w:rsid w:val="003E5D1F"/>
    <w:rsid w:val="003E6611"/>
    <w:rsid w:val="003E69BC"/>
    <w:rsid w:val="003E7FA1"/>
    <w:rsid w:val="003F199F"/>
    <w:rsid w:val="003F1C1E"/>
    <w:rsid w:val="003F33B3"/>
    <w:rsid w:val="00402D02"/>
    <w:rsid w:val="0041036D"/>
    <w:rsid w:val="00420F2A"/>
    <w:rsid w:val="00421AB5"/>
    <w:rsid w:val="00425842"/>
    <w:rsid w:val="0042772D"/>
    <w:rsid w:val="00427CF2"/>
    <w:rsid w:val="00437118"/>
    <w:rsid w:val="00440BBF"/>
    <w:rsid w:val="00445B29"/>
    <w:rsid w:val="00451539"/>
    <w:rsid w:val="004529D2"/>
    <w:rsid w:val="00453B91"/>
    <w:rsid w:val="004566DC"/>
    <w:rsid w:val="00457EC5"/>
    <w:rsid w:val="004607C6"/>
    <w:rsid w:val="00463D34"/>
    <w:rsid w:val="00463E8C"/>
    <w:rsid w:val="00466021"/>
    <w:rsid w:val="00476645"/>
    <w:rsid w:val="004766AC"/>
    <w:rsid w:val="00480E74"/>
    <w:rsid w:val="004810E7"/>
    <w:rsid w:val="00481BA5"/>
    <w:rsid w:val="00483B6E"/>
    <w:rsid w:val="004A0D89"/>
    <w:rsid w:val="004A164F"/>
    <w:rsid w:val="004A1D29"/>
    <w:rsid w:val="004A3D68"/>
    <w:rsid w:val="004A564E"/>
    <w:rsid w:val="004A62D0"/>
    <w:rsid w:val="004A719F"/>
    <w:rsid w:val="004B129B"/>
    <w:rsid w:val="004C0855"/>
    <w:rsid w:val="004C0C9C"/>
    <w:rsid w:val="004C13C9"/>
    <w:rsid w:val="004C2F97"/>
    <w:rsid w:val="004C4263"/>
    <w:rsid w:val="004C45C0"/>
    <w:rsid w:val="004C4918"/>
    <w:rsid w:val="004D0156"/>
    <w:rsid w:val="004D3198"/>
    <w:rsid w:val="004D3B0D"/>
    <w:rsid w:val="004D51E3"/>
    <w:rsid w:val="004D559C"/>
    <w:rsid w:val="004D62F2"/>
    <w:rsid w:val="004D6B35"/>
    <w:rsid w:val="004E2613"/>
    <w:rsid w:val="004E3376"/>
    <w:rsid w:val="004E6BA9"/>
    <w:rsid w:val="004E7CAE"/>
    <w:rsid w:val="004E7F81"/>
    <w:rsid w:val="004F3CF5"/>
    <w:rsid w:val="004F5B6D"/>
    <w:rsid w:val="004F6E51"/>
    <w:rsid w:val="00500705"/>
    <w:rsid w:val="005026DB"/>
    <w:rsid w:val="00502BCE"/>
    <w:rsid w:val="00504640"/>
    <w:rsid w:val="00504EF2"/>
    <w:rsid w:val="005059D7"/>
    <w:rsid w:val="0050638E"/>
    <w:rsid w:val="00506CB4"/>
    <w:rsid w:val="00510AF8"/>
    <w:rsid w:val="00511654"/>
    <w:rsid w:val="00511A3B"/>
    <w:rsid w:val="00512DFB"/>
    <w:rsid w:val="005138B5"/>
    <w:rsid w:val="005139E7"/>
    <w:rsid w:val="00515F73"/>
    <w:rsid w:val="00516D5D"/>
    <w:rsid w:val="0052264C"/>
    <w:rsid w:val="00536D37"/>
    <w:rsid w:val="00545291"/>
    <w:rsid w:val="00547C93"/>
    <w:rsid w:val="00553F14"/>
    <w:rsid w:val="0055452C"/>
    <w:rsid w:val="005574F3"/>
    <w:rsid w:val="00560894"/>
    <w:rsid w:val="00563B39"/>
    <w:rsid w:val="0056408D"/>
    <w:rsid w:val="00567509"/>
    <w:rsid w:val="00567AA3"/>
    <w:rsid w:val="00571D20"/>
    <w:rsid w:val="00573BC7"/>
    <w:rsid w:val="00577827"/>
    <w:rsid w:val="005778A7"/>
    <w:rsid w:val="00583AAC"/>
    <w:rsid w:val="00596404"/>
    <w:rsid w:val="00597C8B"/>
    <w:rsid w:val="005A6937"/>
    <w:rsid w:val="005A7909"/>
    <w:rsid w:val="005B0653"/>
    <w:rsid w:val="005B5379"/>
    <w:rsid w:val="005B6362"/>
    <w:rsid w:val="005C0E78"/>
    <w:rsid w:val="005C5BA0"/>
    <w:rsid w:val="005C6D89"/>
    <w:rsid w:val="005C6EA1"/>
    <w:rsid w:val="005D0707"/>
    <w:rsid w:val="005D0D5E"/>
    <w:rsid w:val="005D1D10"/>
    <w:rsid w:val="005D7640"/>
    <w:rsid w:val="005E2EF7"/>
    <w:rsid w:val="005E3B42"/>
    <w:rsid w:val="005E3C6C"/>
    <w:rsid w:val="005E4A6A"/>
    <w:rsid w:val="005E5018"/>
    <w:rsid w:val="005E5E21"/>
    <w:rsid w:val="005F2B9B"/>
    <w:rsid w:val="005F3EB0"/>
    <w:rsid w:val="005F6EB1"/>
    <w:rsid w:val="00602AAB"/>
    <w:rsid w:val="0060346E"/>
    <w:rsid w:val="00605109"/>
    <w:rsid w:val="00607EA5"/>
    <w:rsid w:val="00615254"/>
    <w:rsid w:val="00617DE4"/>
    <w:rsid w:val="00620520"/>
    <w:rsid w:val="00622B50"/>
    <w:rsid w:val="00622BB7"/>
    <w:rsid w:val="0062360B"/>
    <w:rsid w:val="00627397"/>
    <w:rsid w:val="006300CC"/>
    <w:rsid w:val="006322DB"/>
    <w:rsid w:val="006343A1"/>
    <w:rsid w:val="00637BB3"/>
    <w:rsid w:val="00644B91"/>
    <w:rsid w:val="006467D6"/>
    <w:rsid w:val="0065021B"/>
    <w:rsid w:val="00653BFD"/>
    <w:rsid w:val="00653C9A"/>
    <w:rsid w:val="006543D8"/>
    <w:rsid w:val="00655AB2"/>
    <w:rsid w:val="0065649C"/>
    <w:rsid w:val="00656A40"/>
    <w:rsid w:val="006679CD"/>
    <w:rsid w:val="00676473"/>
    <w:rsid w:val="0068070D"/>
    <w:rsid w:val="00681856"/>
    <w:rsid w:val="00693958"/>
    <w:rsid w:val="006959D3"/>
    <w:rsid w:val="00695A8D"/>
    <w:rsid w:val="006A0D1D"/>
    <w:rsid w:val="006B2254"/>
    <w:rsid w:val="006B5215"/>
    <w:rsid w:val="006B7117"/>
    <w:rsid w:val="006B7289"/>
    <w:rsid w:val="006B7957"/>
    <w:rsid w:val="006C300A"/>
    <w:rsid w:val="006C4F09"/>
    <w:rsid w:val="006C7D9E"/>
    <w:rsid w:val="006D444E"/>
    <w:rsid w:val="006D4E19"/>
    <w:rsid w:val="006D7799"/>
    <w:rsid w:val="006E1A23"/>
    <w:rsid w:val="006E37E7"/>
    <w:rsid w:val="006E5365"/>
    <w:rsid w:val="006E6DED"/>
    <w:rsid w:val="006F4B2F"/>
    <w:rsid w:val="00701106"/>
    <w:rsid w:val="0070123B"/>
    <w:rsid w:val="00702288"/>
    <w:rsid w:val="00706042"/>
    <w:rsid w:val="0071288E"/>
    <w:rsid w:val="00714CEC"/>
    <w:rsid w:val="00717657"/>
    <w:rsid w:val="007201DA"/>
    <w:rsid w:val="00722880"/>
    <w:rsid w:val="0072512C"/>
    <w:rsid w:val="007318E7"/>
    <w:rsid w:val="00735BA1"/>
    <w:rsid w:val="00736135"/>
    <w:rsid w:val="00740E70"/>
    <w:rsid w:val="0074474D"/>
    <w:rsid w:val="00745554"/>
    <w:rsid w:val="007515C5"/>
    <w:rsid w:val="007618D6"/>
    <w:rsid w:val="00764C63"/>
    <w:rsid w:val="00764EDF"/>
    <w:rsid w:val="00770A5A"/>
    <w:rsid w:val="00772C61"/>
    <w:rsid w:val="007811EC"/>
    <w:rsid w:val="00781AA8"/>
    <w:rsid w:val="00790AA4"/>
    <w:rsid w:val="0079724C"/>
    <w:rsid w:val="007A4072"/>
    <w:rsid w:val="007A6377"/>
    <w:rsid w:val="007B241C"/>
    <w:rsid w:val="007B2550"/>
    <w:rsid w:val="007B6445"/>
    <w:rsid w:val="007B6476"/>
    <w:rsid w:val="007C03E1"/>
    <w:rsid w:val="007C327A"/>
    <w:rsid w:val="007C5C1F"/>
    <w:rsid w:val="007C6810"/>
    <w:rsid w:val="007D762D"/>
    <w:rsid w:val="007E1A81"/>
    <w:rsid w:val="007E35BB"/>
    <w:rsid w:val="007F29F7"/>
    <w:rsid w:val="007F5A23"/>
    <w:rsid w:val="007F670D"/>
    <w:rsid w:val="00802C15"/>
    <w:rsid w:val="008118E2"/>
    <w:rsid w:val="008162C1"/>
    <w:rsid w:val="0082337B"/>
    <w:rsid w:val="0083038E"/>
    <w:rsid w:val="0083359C"/>
    <w:rsid w:val="00837FD0"/>
    <w:rsid w:val="00853E45"/>
    <w:rsid w:val="00854806"/>
    <w:rsid w:val="0085494E"/>
    <w:rsid w:val="00854C9B"/>
    <w:rsid w:val="0085676D"/>
    <w:rsid w:val="0086338A"/>
    <w:rsid w:val="008702B2"/>
    <w:rsid w:val="00877F58"/>
    <w:rsid w:val="008806F7"/>
    <w:rsid w:val="00880AC7"/>
    <w:rsid w:val="00884D03"/>
    <w:rsid w:val="00890587"/>
    <w:rsid w:val="00890AB9"/>
    <w:rsid w:val="00890EA5"/>
    <w:rsid w:val="0089133A"/>
    <w:rsid w:val="008924B6"/>
    <w:rsid w:val="00893906"/>
    <w:rsid w:val="00894FF5"/>
    <w:rsid w:val="00897CF4"/>
    <w:rsid w:val="008A3EEA"/>
    <w:rsid w:val="008B2E93"/>
    <w:rsid w:val="008B61D3"/>
    <w:rsid w:val="008C3B14"/>
    <w:rsid w:val="008D07CB"/>
    <w:rsid w:val="008E259C"/>
    <w:rsid w:val="008E49E6"/>
    <w:rsid w:val="008E63BE"/>
    <w:rsid w:val="008F2A79"/>
    <w:rsid w:val="008F467E"/>
    <w:rsid w:val="0090128D"/>
    <w:rsid w:val="009059E0"/>
    <w:rsid w:val="0090738E"/>
    <w:rsid w:val="00910293"/>
    <w:rsid w:val="00913A1F"/>
    <w:rsid w:val="00915915"/>
    <w:rsid w:val="009200FD"/>
    <w:rsid w:val="00920112"/>
    <w:rsid w:val="00920D4A"/>
    <w:rsid w:val="0092200A"/>
    <w:rsid w:val="00922147"/>
    <w:rsid w:val="009233A2"/>
    <w:rsid w:val="00924FE0"/>
    <w:rsid w:val="00924FF7"/>
    <w:rsid w:val="00930DF2"/>
    <w:rsid w:val="009315EF"/>
    <w:rsid w:val="00931642"/>
    <w:rsid w:val="0093275D"/>
    <w:rsid w:val="00932933"/>
    <w:rsid w:val="009404B8"/>
    <w:rsid w:val="00942742"/>
    <w:rsid w:val="00943457"/>
    <w:rsid w:val="00943807"/>
    <w:rsid w:val="00943D0C"/>
    <w:rsid w:val="0095477E"/>
    <w:rsid w:val="009579FC"/>
    <w:rsid w:val="00957ED7"/>
    <w:rsid w:val="00957F94"/>
    <w:rsid w:val="00965318"/>
    <w:rsid w:val="0097034B"/>
    <w:rsid w:val="00970CD9"/>
    <w:rsid w:val="00971FFC"/>
    <w:rsid w:val="00973EC0"/>
    <w:rsid w:val="00974FE2"/>
    <w:rsid w:val="0097515B"/>
    <w:rsid w:val="00982B70"/>
    <w:rsid w:val="009865F8"/>
    <w:rsid w:val="00994DF5"/>
    <w:rsid w:val="00995AB8"/>
    <w:rsid w:val="00995FB8"/>
    <w:rsid w:val="00997009"/>
    <w:rsid w:val="00997514"/>
    <w:rsid w:val="009A53E5"/>
    <w:rsid w:val="009A5581"/>
    <w:rsid w:val="009A7F9F"/>
    <w:rsid w:val="009B1E8D"/>
    <w:rsid w:val="009C2AFC"/>
    <w:rsid w:val="009C3562"/>
    <w:rsid w:val="009C486F"/>
    <w:rsid w:val="009C60DE"/>
    <w:rsid w:val="009C64A4"/>
    <w:rsid w:val="009C7AA2"/>
    <w:rsid w:val="009D110B"/>
    <w:rsid w:val="009D2FF5"/>
    <w:rsid w:val="009D434F"/>
    <w:rsid w:val="009D5147"/>
    <w:rsid w:val="009D7D51"/>
    <w:rsid w:val="009E551F"/>
    <w:rsid w:val="009F4E0F"/>
    <w:rsid w:val="009F5568"/>
    <w:rsid w:val="009F5B04"/>
    <w:rsid w:val="009F6C84"/>
    <w:rsid w:val="009F6CDE"/>
    <w:rsid w:val="00A0034E"/>
    <w:rsid w:val="00A04716"/>
    <w:rsid w:val="00A1293E"/>
    <w:rsid w:val="00A14E3C"/>
    <w:rsid w:val="00A166DE"/>
    <w:rsid w:val="00A242B7"/>
    <w:rsid w:val="00A318F0"/>
    <w:rsid w:val="00A32948"/>
    <w:rsid w:val="00A340B2"/>
    <w:rsid w:val="00A40EDB"/>
    <w:rsid w:val="00A41681"/>
    <w:rsid w:val="00A4560F"/>
    <w:rsid w:val="00A469A4"/>
    <w:rsid w:val="00A505EE"/>
    <w:rsid w:val="00A54780"/>
    <w:rsid w:val="00A60458"/>
    <w:rsid w:val="00A621F9"/>
    <w:rsid w:val="00A63346"/>
    <w:rsid w:val="00A66A86"/>
    <w:rsid w:val="00A71F60"/>
    <w:rsid w:val="00A72EDA"/>
    <w:rsid w:val="00A74673"/>
    <w:rsid w:val="00A75476"/>
    <w:rsid w:val="00A91E2C"/>
    <w:rsid w:val="00A926D8"/>
    <w:rsid w:val="00A93DC9"/>
    <w:rsid w:val="00A95921"/>
    <w:rsid w:val="00A97D7E"/>
    <w:rsid w:val="00AA46CB"/>
    <w:rsid w:val="00AA47EA"/>
    <w:rsid w:val="00AA5452"/>
    <w:rsid w:val="00AA5F19"/>
    <w:rsid w:val="00AB0892"/>
    <w:rsid w:val="00AC0D12"/>
    <w:rsid w:val="00AC14E4"/>
    <w:rsid w:val="00AD0247"/>
    <w:rsid w:val="00AD127C"/>
    <w:rsid w:val="00AD12DC"/>
    <w:rsid w:val="00AD3308"/>
    <w:rsid w:val="00AD3C99"/>
    <w:rsid w:val="00AD4C65"/>
    <w:rsid w:val="00AE140E"/>
    <w:rsid w:val="00AE3D24"/>
    <w:rsid w:val="00AF11D4"/>
    <w:rsid w:val="00AF3050"/>
    <w:rsid w:val="00B00B4B"/>
    <w:rsid w:val="00B01471"/>
    <w:rsid w:val="00B06675"/>
    <w:rsid w:val="00B067E8"/>
    <w:rsid w:val="00B07FAE"/>
    <w:rsid w:val="00B10BE3"/>
    <w:rsid w:val="00B128D5"/>
    <w:rsid w:val="00B140B5"/>
    <w:rsid w:val="00B16BCC"/>
    <w:rsid w:val="00B17525"/>
    <w:rsid w:val="00B20C36"/>
    <w:rsid w:val="00B23452"/>
    <w:rsid w:val="00B24CB9"/>
    <w:rsid w:val="00B3273F"/>
    <w:rsid w:val="00B32E4B"/>
    <w:rsid w:val="00B356A5"/>
    <w:rsid w:val="00B47738"/>
    <w:rsid w:val="00B539FC"/>
    <w:rsid w:val="00B551BE"/>
    <w:rsid w:val="00B56170"/>
    <w:rsid w:val="00B62BD8"/>
    <w:rsid w:val="00B66B65"/>
    <w:rsid w:val="00B707C9"/>
    <w:rsid w:val="00B756F3"/>
    <w:rsid w:val="00B76A8D"/>
    <w:rsid w:val="00B813BE"/>
    <w:rsid w:val="00B817EF"/>
    <w:rsid w:val="00B81CED"/>
    <w:rsid w:val="00B861B7"/>
    <w:rsid w:val="00B92157"/>
    <w:rsid w:val="00B95371"/>
    <w:rsid w:val="00BA0B72"/>
    <w:rsid w:val="00BA13B5"/>
    <w:rsid w:val="00BA2532"/>
    <w:rsid w:val="00BA260D"/>
    <w:rsid w:val="00BA4D0B"/>
    <w:rsid w:val="00BB1EFD"/>
    <w:rsid w:val="00BB3C8F"/>
    <w:rsid w:val="00BB3E16"/>
    <w:rsid w:val="00BB7C13"/>
    <w:rsid w:val="00BB7D5F"/>
    <w:rsid w:val="00BB7FAF"/>
    <w:rsid w:val="00BC08EC"/>
    <w:rsid w:val="00BC2A00"/>
    <w:rsid w:val="00BC418F"/>
    <w:rsid w:val="00BC467F"/>
    <w:rsid w:val="00BC5668"/>
    <w:rsid w:val="00BC570F"/>
    <w:rsid w:val="00BC5A4E"/>
    <w:rsid w:val="00BC5DEF"/>
    <w:rsid w:val="00BC656F"/>
    <w:rsid w:val="00BC6BEF"/>
    <w:rsid w:val="00BD02B8"/>
    <w:rsid w:val="00BD14E7"/>
    <w:rsid w:val="00BD1EE1"/>
    <w:rsid w:val="00BD46C0"/>
    <w:rsid w:val="00BD53D8"/>
    <w:rsid w:val="00BD611A"/>
    <w:rsid w:val="00BD78E5"/>
    <w:rsid w:val="00BE26EC"/>
    <w:rsid w:val="00BE4C40"/>
    <w:rsid w:val="00BE7750"/>
    <w:rsid w:val="00BE7E56"/>
    <w:rsid w:val="00BF0C9A"/>
    <w:rsid w:val="00BF1217"/>
    <w:rsid w:val="00BF3333"/>
    <w:rsid w:val="00BF59F4"/>
    <w:rsid w:val="00BF5E03"/>
    <w:rsid w:val="00BF6482"/>
    <w:rsid w:val="00BF64EE"/>
    <w:rsid w:val="00C00D63"/>
    <w:rsid w:val="00C00D8C"/>
    <w:rsid w:val="00C01C19"/>
    <w:rsid w:val="00C03983"/>
    <w:rsid w:val="00C05883"/>
    <w:rsid w:val="00C12E88"/>
    <w:rsid w:val="00C14924"/>
    <w:rsid w:val="00C153F3"/>
    <w:rsid w:val="00C20D2C"/>
    <w:rsid w:val="00C2264A"/>
    <w:rsid w:val="00C27364"/>
    <w:rsid w:val="00C305A5"/>
    <w:rsid w:val="00C309CC"/>
    <w:rsid w:val="00C370C3"/>
    <w:rsid w:val="00C4184A"/>
    <w:rsid w:val="00C4288A"/>
    <w:rsid w:val="00C42D08"/>
    <w:rsid w:val="00C43EF0"/>
    <w:rsid w:val="00C46B53"/>
    <w:rsid w:val="00C50664"/>
    <w:rsid w:val="00C549B3"/>
    <w:rsid w:val="00C56CCA"/>
    <w:rsid w:val="00C579B4"/>
    <w:rsid w:val="00C60B88"/>
    <w:rsid w:val="00C6419A"/>
    <w:rsid w:val="00C76BBD"/>
    <w:rsid w:val="00C77C18"/>
    <w:rsid w:val="00C77DA0"/>
    <w:rsid w:val="00C8048A"/>
    <w:rsid w:val="00C9427F"/>
    <w:rsid w:val="00C95EEF"/>
    <w:rsid w:val="00CA01EF"/>
    <w:rsid w:val="00CA3F98"/>
    <w:rsid w:val="00CB3338"/>
    <w:rsid w:val="00CB76ED"/>
    <w:rsid w:val="00CB7E72"/>
    <w:rsid w:val="00CC0BDF"/>
    <w:rsid w:val="00CC7F02"/>
    <w:rsid w:val="00CD145B"/>
    <w:rsid w:val="00CD18CD"/>
    <w:rsid w:val="00CD254F"/>
    <w:rsid w:val="00CD45DB"/>
    <w:rsid w:val="00CF1BB7"/>
    <w:rsid w:val="00D02876"/>
    <w:rsid w:val="00D04CE5"/>
    <w:rsid w:val="00D069FF"/>
    <w:rsid w:val="00D112FE"/>
    <w:rsid w:val="00D115DF"/>
    <w:rsid w:val="00D12BA3"/>
    <w:rsid w:val="00D13156"/>
    <w:rsid w:val="00D14AA3"/>
    <w:rsid w:val="00D15E69"/>
    <w:rsid w:val="00D17750"/>
    <w:rsid w:val="00D17B93"/>
    <w:rsid w:val="00D2074B"/>
    <w:rsid w:val="00D2204A"/>
    <w:rsid w:val="00D22C9C"/>
    <w:rsid w:val="00D22EAE"/>
    <w:rsid w:val="00D35739"/>
    <w:rsid w:val="00D37385"/>
    <w:rsid w:val="00D400CF"/>
    <w:rsid w:val="00D41845"/>
    <w:rsid w:val="00D42F80"/>
    <w:rsid w:val="00D46303"/>
    <w:rsid w:val="00D46FAE"/>
    <w:rsid w:val="00D51756"/>
    <w:rsid w:val="00D57147"/>
    <w:rsid w:val="00D64846"/>
    <w:rsid w:val="00D64FE5"/>
    <w:rsid w:val="00D65551"/>
    <w:rsid w:val="00D65FE1"/>
    <w:rsid w:val="00D66D8C"/>
    <w:rsid w:val="00D75092"/>
    <w:rsid w:val="00D75154"/>
    <w:rsid w:val="00D76ED1"/>
    <w:rsid w:val="00D817FE"/>
    <w:rsid w:val="00D832D9"/>
    <w:rsid w:val="00D848E8"/>
    <w:rsid w:val="00D84F84"/>
    <w:rsid w:val="00D85FBE"/>
    <w:rsid w:val="00D92C33"/>
    <w:rsid w:val="00DA32C0"/>
    <w:rsid w:val="00DA52CA"/>
    <w:rsid w:val="00DA5E88"/>
    <w:rsid w:val="00DB579D"/>
    <w:rsid w:val="00DB5AD0"/>
    <w:rsid w:val="00DB6504"/>
    <w:rsid w:val="00DB695B"/>
    <w:rsid w:val="00DC12CD"/>
    <w:rsid w:val="00DC16DA"/>
    <w:rsid w:val="00DC3044"/>
    <w:rsid w:val="00DC4F09"/>
    <w:rsid w:val="00DD2F2A"/>
    <w:rsid w:val="00DD3BAA"/>
    <w:rsid w:val="00DD6423"/>
    <w:rsid w:val="00DE056D"/>
    <w:rsid w:val="00DE5A80"/>
    <w:rsid w:val="00DE6BD0"/>
    <w:rsid w:val="00E01C8F"/>
    <w:rsid w:val="00E02DC6"/>
    <w:rsid w:val="00E07512"/>
    <w:rsid w:val="00E10321"/>
    <w:rsid w:val="00E140CC"/>
    <w:rsid w:val="00E20D44"/>
    <w:rsid w:val="00E24759"/>
    <w:rsid w:val="00E26319"/>
    <w:rsid w:val="00E26C64"/>
    <w:rsid w:val="00E30427"/>
    <w:rsid w:val="00E3329D"/>
    <w:rsid w:val="00E3373F"/>
    <w:rsid w:val="00E34961"/>
    <w:rsid w:val="00E40B7A"/>
    <w:rsid w:val="00E429C3"/>
    <w:rsid w:val="00E4536D"/>
    <w:rsid w:val="00E54093"/>
    <w:rsid w:val="00E55412"/>
    <w:rsid w:val="00E562FE"/>
    <w:rsid w:val="00E62295"/>
    <w:rsid w:val="00E65671"/>
    <w:rsid w:val="00E7260E"/>
    <w:rsid w:val="00E73210"/>
    <w:rsid w:val="00E74160"/>
    <w:rsid w:val="00E7683D"/>
    <w:rsid w:val="00E7750C"/>
    <w:rsid w:val="00E778E3"/>
    <w:rsid w:val="00E80C8E"/>
    <w:rsid w:val="00E870DB"/>
    <w:rsid w:val="00E90F3D"/>
    <w:rsid w:val="00E92E68"/>
    <w:rsid w:val="00EA29E8"/>
    <w:rsid w:val="00EA521F"/>
    <w:rsid w:val="00EA5DA5"/>
    <w:rsid w:val="00EA716E"/>
    <w:rsid w:val="00EB2FCF"/>
    <w:rsid w:val="00EB42FB"/>
    <w:rsid w:val="00EC31DC"/>
    <w:rsid w:val="00EC41CC"/>
    <w:rsid w:val="00EC7841"/>
    <w:rsid w:val="00ED4F8F"/>
    <w:rsid w:val="00ED57FE"/>
    <w:rsid w:val="00EE005B"/>
    <w:rsid w:val="00EE3EFD"/>
    <w:rsid w:val="00EE50C3"/>
    <w:rsid w:val="00EF1475"/>
    <w:rsid w:val="00EF20B5"/>
    <w:rsid w:val="00EF2A7E"/>
    <w:rsid w:val="00EF36DD"/>
    <w:rsid w:val="00EF4667"/>
    <w:rsid w:val="00EF51B3"/>
    <w:rsid w:val="00EF61A5"/>
    <w:rsid w:val="00EF70FC"/>
    <w:rsid w:val="00EF7E6E"/>
    <w:rsid w:val="00F051A4"/>
    <w:rsid w:val="00F05322"/>
    <w:rsid w:val="00F05914"/>
    <w:rsid w:val="00F06EF4"/>
    <w:rsid w:val="00F07573"/>
    <w:rsid w:val="00F1131C"/>
    <w:rsid w:val="00F12DB0"/>
    <w:rsid w:val="00F1625C"/>
    <w:rsid w:val="00F17EF8"/>
    <w:rsid w:val="00F2006A"/>
    <w:rsid w:val="00F22064"/>
    <w:rsid w:val="00F23A71"/>
    <w:rsid w:val="00F2435D"/>
    <w:rsid w:val="00F2443F"/>
    <w:rsid w:val="00F265F8"/>
    <w:rsid w:val="00F276B4"/>
    <w:rsid w:val="00F2779B"/>
    <w:rsid w:val="00F345AA"/>
    <w:rsid w:val="00F4356A"/>
    <w:rsid w:val="00F445E5"/>
    <w:rsid w:val="00F45734"/>
    <w:rsid w:val="00F47026"/>
    <w:rsid w:val="00F51048"/>
    <w:rsid w:val="00F5361C"/>
    <w:rsid w:val="00F54EAE"/>
    <w:rsid w:val="00F57083"/>
    <w:rsid w:val="00F60476"/>
    <w:rsid w:val="00F609A0"/>
    <w:rsid w:val="00F60FDB"/>
    <w:rsid w:val="00F660CF"/>
    <w:rsid w:val="00F66369"/>
    <w:rsid w:val="00F67AA4"/>
    <w:rsid w:val="00F67C4C"/>
    <w:rsid w:val="00F73D15"/>
    <w:rsid w:val="00F82232"/>
    <w:rsid w:val="00F84AC0"/>
    <w:rsid w:val="00F91BE7"/>
    <w:rsid w:val="00F9271B"/>
    <w:rsid w:val="00F9515F"/>
    <w:rsid w:val="00F95E0C"/>
    <w:rsid w:val="00FA0A40"/>
    <w:rsid w:val="00FA1C6E"/>
    <w:rsid w:val="00FA1C74"/>
    <w:rsid w:val="00FA2C9C"/>
    <w:rsid w:val="00FA37BE"/>
    <w:rsid w:val="00FA628A"/>
    <w:rsid w:val="00FA6319"/>
    <w:rsid w:val="00FB365B"/>
    <w:rsid w:val="00FB447A"/>
    <w:rsid w:val="00FB4923"/>
    <w:rsid w:val="00FB7DDC"/>
    <w:rsid w:val="00FC05B2"/>
    <w:rsid w:val="00FC42EC"/>
    <w:rsid w:val="00FE179F"/>
    <w:rsid w:val="00FE3C04"/>
    <w:rsid w:val="00FE5443"/>
    <w:rsid w:val="00FE54C6"/>
    <w:rsid w:val="00FF0A88"/>
    <w:rsid w:val="00FF1241"/>
    <w:rsid w:val="00FF1589"/>
    <w:rsid w:val="00FF5857"/>
    <w:rsid w:val="00FF7DC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6A5"/>
    <w:rPr>
      <w:sz w:val="18"/>
      <w:szCs w:val="18"/>
    </w:rPr>
  </w:style>
  <w:style w:type="character" w:styleId="a5">
    <w:name w:val="Hyperlink"/>
    <w:uiPriority w:val="99"/>
    <w:unhideWhenUsed/>
    <w:rsid w:val="007E1A81"/>
    <w:rPr>
      <w:color w:val="0000FF"/>
      <w:u w:val="single"/>
    </w:rPr>
  </w:style>
  <w:style w:type="paragraph" w:styleId="a6">
    <w:name w:val="No Spacing"/>
    <w:uiPriority w:val="1"/>
    <w:qFormat/>
    <w:rsid w:val="007E1A81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7">
    <w:name w:val="Subtle Emphasis"/>
    <w:uiPriority w:val="19"/>
    <w:qFormat/>
    <w:rsid w:val="007E1A81"/>
    <w:rPr>
      <w:i/>
      <w:iCs/>
      <w:color w:val="404040"/>
    </w:rPr>
  </w:style>
  <w:style w:type="paragraph" w:styleId="a8">
    <w:name w:val="Balloon Text"/>
    <w:basedOn w:val="a"/>
    <w:link w:val="Char1"/>
    <w:uiPriority w:val="99"/>
    <w:semiHidden/>
    <w:unhideWhenUsed/>
    <w:rsid w:val="0029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973BE"/>
    <w:rPr>
      <w:rFonts w:ascii="Calibri" w:eastAsia="宋体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BD78E5"/>
    <w:pPr>
      <w:widowControl/>
      <w:ind w:firstLine="420"/>
    </w:pPr>
    <w:rPr>
      <w:rFonts w:cs="宋体"/>
      <w:kern w:val="0"/>
    </w:rPr>
  </w:style>
  <w:style w:type="table" w:styleId="aa">
    <w:name w:val="Table Grid"/>
    <w:basedOn w:val="a1"/>
    <w:uiPriority w:val="39"/>
    <w:rsid w:val="0030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Char2"/>
    <w:uiPriority w:val="99"/>
    <w:semiHidden/>
    <w:unhideWhenUsed/>
    <w:rsid w:val="00567509"/>
    <w:pPr>
      <w:jc w:val="left"/>
    </w:pPr>
    <w:rPr>
      <w:rFonts w:hAnsi="Courier New" w:cs="Courier New"/>
    </w:rPr>
  </w:style>
  <w:style w:type="character" w:customStyle="1" w:styleId="Char2">
    <w:name w:val="纯文本 Char"/>
    <w:basedOn w:val="a0"/>
    <w:link w:val="ab"/>
    <w:uiPriority w:val="99"/>
    <w:semiHidden/>
    <w:rsid w:val="00567509"/>
    <w:rPr>
      <w:rFonts w:ascii="Calibri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.215" TargetMode="External"/><Relationship Id="rId13" Type="http://schemas.openxmlformats.org/officeDocument/2006/relationships/hyperlink" Target="mailto:tech@shfe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@shfe.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2.24.1.24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9.2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2.24.1.244" TargetMode="External"/><Relationship Id="rId14" Type="http://schemas.openxmlformats.org/officeDocument/2006/relationships/hyperlink" Target="mailto:tech@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31DD-08F4-499C-BE3C-377DE7A0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燕洪标</dc:creator>
  <cp:keywords/>
  <dc:description/>
  <cp:lastModifiedBy>bb</cp:lastModifiedBy>
  <cp:revision>845</cp:revision>
  <dcterms:created xsi:type="dcterms:W3CDTF">2020-05-26T05:59:00Z</dcterms:created>
  <dcterms:modified xsi:type="dcterms:W3CDTF">2020-12-01T07:01:00Z</dcterms:modified>
</cp:coreProperties>
</file>