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C5" w:rsidRPr="00924684" w:rsidRDefault="00C802C5" w:rsidP="00C802C5">
      <w:pPr>
        <w:keepNext/>
        <w:keepLines/>
        <w:spacing w:before="340" w:after="330"/>
        <w:jc w:val="left"/>
        <w:outlineLvl w:val="0"/>
        <w:rPr>
          <w:rFonts w:ascii="方正仿宋简体" w:eastAsia="方正仿宋简体" w:hAnsi="华文中宋" w:cs="Times New Roman"/>
          <w:bCs/>
          <w:kern w:val="44"/>
          <w:sz w:val="30"/>
          <w:szCs w:val="30"/>
        </w:rPr>
      </w:pPr>
      <w:r w:rsidRPr="00924684">
        <w:rPr>
          <w:rFonts w:ascii="方正仿宋简体" w:eastAsia="方正仿宋简体" w:hAnsi="华文中宋" w:cs="Times New Roman" w:hint="eastAsia"/>
          <w:bCs/>
          <w:kern w:val="44"/>
          <w:sz w:val="30"/>
          <w:szCs w:val="30"/>
        </w:rPr>
        <w:t>附件2</w:t>
      </w:r>
    </w:p>
    <w:p w:rsidR="00C802C5" w:rsidRPr="00924684" w:rsidRDefault="00C802C5" w:rsidP="00C802C5">
      <w:pPr>
        <w:keepNext/>
        <w:keepLines/>
        <w:spacing w:before="340" w:after="330"/>
        <w:jc w:val="center"/>
        <w:outlineLvl w:val="0"/>
        <w:rPr>
          <w:rFonts w:ascii="方正大标宋简体" w:eastAsia="方正大标宋简体" w:hAnsi="华文中宋" w:cs="Times New Roman"/>
          <w:bCs/>
          <w:kern w:val="44"/>
          <w:sz w:val="42"/>
          <w:szCs w:val="42"/>
        </w:rPr>
      </w:pPr>
      <w:r w:rsidRPr="00924684">
        <w:rPr>
          <w:rFonts w:ascii="方正大标宋简体" w:eastAsia="方正大标宋简体" w:hAnsi="华文中宋" w:cs="Times New Roman" w:hint="eastAsia"/>
          <w:bCs/>
          <w:kern w:val="44"/>
          <w:sz w:val="42"/>
          <w:szCs w:val="42"/>
        </w:rPr>
        <w:t>《上海国际能源交易中心结算细则》条文修订对照表</w:t>
      </w:r>
    </w:p>
    <w:p w:rsidR="00C802C5" w:rsidRPr="00924684" w:rsidRDefault="00C802C5" w:rsidP="00C802C5">
      <w:pPr>
        <w:rPr>
          <w:rFonts w:ascii="Calibri" w:eastAsia="宋体" w:hAnsi="Calibri" w:cs="Times New Roman"/>
        </w:rPr>
      </w:pPr>
    </w:p>
    <w:p w:rsidR="00C802C5" w:rsidRPr="00924684" w:rsidRDefault="00C802C5" w:rsidP="00C802C5">
      <w:pPr>
        <w:ind w:firstLineChars="150" w:firstLine="420"/>
        <w:rPr>
          <w:rFonts w:ascii="方正仿宋简体" w:eastAsia="方正仿宋简体" w:hAnsi="Calibri" w:cs="Times New Roman"/>
          <w:sz w:val="28"/>
          <w:szCs w:val="28"/>
        </w:rPr>
      </w:pPr>
      <w:r w:rsidRPr="00924684">
        <w:rPr>
          <w:rFonts w:ascii="方正仿宋简体" w:eastAsia="方正仿宋简体" w:hAnsi="Calibri" w:cs="Times New Roman" w:hint="eastAsia"/>
          <w:sz w:val="28"/>
          <w:szCs w:val="28"/>
        </w:rPr>
        <w:t>注：红色字体加粗表示新增内容  双删除线表示删除内容</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C802C5" w:rsidRPr="00924684" w:rsidRDefault="00C802C5" w:rsidP="00B47DEF">
            <w:pPr>
              <w:spacing w:line="560" w:lineRule="exact"/>
              <w:jc w:val="center"/>
              <w:rPr>
                <w:rFonts w:ascii="方正仿宋简体" w:eastAsia="方正仿宋简体" w:hAnsi="华文中宋" w:cs="Times New Roman"/>
                <w:bCs/>
                <w:sz w:val="24"/>
                <w:szCs w:val="24"/>
                <w:shd w:val="clear" w:color="auto" w:fill="FF0000"/>
              </w:rPr>
            </w:pPr>
            <w:r w:rsidRPr="00924684">
              <w:rPr>
                <w:rFonts w:ascii="Calibri" w:eastAsia="方正仿宋简体" w:hAnsi="Calibri" w:cs="Times New Roman" w:hint="eastAsia"/>
                <w:b/>
                <w:bCs/>
                <w:color w:val="FFFFFF"/>
                <w:sz w:val="28"/>
                <w:szCs w:val="28"/>
              </w:rPr>
              <w:t>修订草案</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C802C5" w:rsidRPr="00924684" w:rsidRDefault="00C802C5" w:rsidP="00B47DEF">
            <w:pPr>
              <w:tabs>
                <w:tab w:val="left" w:pos="210"/>
                <w:tab w:val="center" w:pos="2869"/>
              </w:tabs>
              <w:spacing w:line="560" w:lineRule="exact"/>
              <w:jc w:val="left"/>
              <w:rPr>
                <w:rFonts w:ascii="方正仿宋简体" w:eastAsia="方正仿宋简体" w:hAnsi="华文中宋" w:cs="Times New Roman"/>
                <w:b/>
                <w:bCs/>
                <w:color w:val="FFFFFF"/>
                <w:sz w:val="24"/>
                <w:szCs w:val="24"/>
              </w:rPr>
            </w:pPr>
            <w:r w:rsidRPr="00924684">
              <w:rPr>
                <w:rFonts w:ascii="方正仿宋简体" w:eastAsia="方正仿宋简体" w:hAnsi="华文中宋" w:cs="Times New Roman" w:hint="eastAsia"/>
                <w:b/>
                <w:bCs/>
                <w:color w:val="FFFFFF"/>
                <w:sz w:val="24"/>
                <w:szCs w:val="24"/>
              </w:rPr>
              <w:tab/>
            </w:r>
            <w:r w:rsidRPr="00924684">
              <w:rPr>
                <w:rFonts w:ascii="方正仿宋简体" w:eastAsia="方正仿宋简体" w:hAnsi="华文中宋" w:cs="Times New Roman" w:hint="eastAsia"/>
                <w:b/>
                <w:bCs/>
                <w:color w:val="FFFFFF"/>
                <w:sz w:val="24"/>
                <w:szCs w:val="24"/>
              </w:rPr>
              <w:tab/>
            </w:r>
            <w:r w:rsidRPr="00924684">
              <w:rPr>
                <w:rFonts w:ascii="Calibri" w:eastAsia="方正仿宋简体" w:hAnsi="Calibri" w:cs="Times New Roman" w:hint="eastAsia"/>
                <w:b/>
                <w:bCs/>
                <w:color w:val="FFFFFF"/>
                <w:sz w:val="28"/>
                <w:szCs w:val="28"/>
              </w:rPr>
              <w:t>现行版本</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第十一条 结算交割员具有下列业务职责：</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（一）办理所属机构出入金业务；</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（二）获取并及时核对能源中心提供的结算数据；</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（三）办理作为保证金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的资产的交存与提取手续；</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（四）办理实物交割手续；</w:t>
            </w:r>
          </w:p>
          <w:p w:rsidR="00C802C5" w:rsidRPr="00924684" w:rsidRDefault="00C802C5" w:rsidP="00B47DEF">
            <w:pPr>
              <w:widowControl/>
              <w:spacing w:line="56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宋体" w:cs="宋体" w:hint="eastAsia"/>
                <w:kern w:val="0"/>
                <w:sz w:val="30"/>
                <w:szCs w:val="30"/>
              </w:rPr>
              <w:lastRenderedPageBreak/>
              <w:t>（五）办理其他结算、交割业务。</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第十一条 结算交割员具有下列业务职责：</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（一）办理所属机构出入金业务；</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（二）获取并及时核对能源中心提供的结算数据；</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（三）办理作为保证金使用的资产的交存与提取手续；</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（四）办理实物交割手续；</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（五）办理其他结算、交割业务。</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第二十三条 能源中心实行保证金制度。保证金分为结算准备金和交易保证金。</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人民币作为能源中心结算币种。</w:t>
            </w:r>
            <w:r w:rsidRPr="00924684">
              <w:rPr>
                <w:rFonts w:ascii="方正仿宋简体" w:eastAsia="方正仿宋简体" w:hAnsi="宋体" w:cs="宋体" w:hint="eastAsia"/>
                <w:dstrike/>
                <w:kern w:val="0"/>
                <w:sz w:val="30"/>
                <w:szCs w:val="30"/>
              </w:rPr>
              <w:t>经能源中心同意，外汇资金和价值稳定、流动性强的标准仓单、国债等资产（以下统称作为保证金使用的资产）可以作为保证金。</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第二十三条 能源中心实行保证金制度。保证金分为结算准备金和交易保证金。</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人民币作为能源中心结算币种。经能源中心同意，外汇资金和价值稳定、流动性强的标准仓单、国债等资产（以下统称作为保证金使用的资产）可以作为保证金。</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 xml:space="preserve">第三十八条 </w:t>
            </w:r>
            <w:r w:rsidRPr="00924684">
              <w:rPr>
                <w:rFonts w:ascii="方正仿宋简体" w:eastAsia="方正仿宋简体" w:hAnsi="宋体" w:cs="宋体" w:hint="eastAsia"/>
                <w:dstrike/>
                <w:kern w:val="0"/>
                <w:sz w:val="30"/>
                <w:szCs w:val="30"/>
              </w:rPr>
              <w:t>当日</w:t>
            </w:r>
            <w:r w:rsidRPr="00924684">
              <w:rPr>
                <w:rFonts w:ascii="方正仿宋简体" w:eastAsia="方正仿宋简体" w:hAnsi="宋体" w:cs="宋体" w:hint="eastAsia"/>
                <w:kern w:val="0"/>
                <w:sz w:val="30"/>
                <w:szCs w:val="30"/>
              </w:rPr>
              <w:t>结算准备金余额的具体计算公式如下：</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当日结算准备金余额=上一交易日结算准备金余额+上一交易日交易保证金－当日交易保证金+当日</w:t>
            </w:r>
            <w:r w:rsidRPr="00924684">
              <w:rPr>
                <w:rFonts w:ascii="方正仿宋简体" w:eastAsia="方正仿宋简体" w:hAnsi="宋体" w:cs="宋体" w:hint="eastAsia"/>
                <w:b/>
                <w:color w:val="FF0000"/>
                <w:kern w:val="0"/>
                <w:sz w:val="30"/>
                <w:szCs w:val="30"/>
              </w:rPr>
              <w:t>资产</w:t>
            </w:r>
            <w:r w:rsidRPr="00924684">
              <w:rPr>
                <w:rFonts w:ascii="方正仿宋简体" w:eastAsia="方正仿宋简体" w:hAnsi="宋体" w:cs="宋体" w:hint="eastAsia"/>
                <w:kern w:val="0"/>
                <w:sz w:val="30"/>
                <w:szCs w:val="30"/>
              </w:rPr>
              <w:t>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w:t>
            </w:r>
            <w:r w:rsidRPr="00924684">
              <w:rPr>
                <w:rFonts w:ascii="方正仿宋简体" w:eastAsia="方正仿宋简体" w:hAnsi="宋体" w:cs="宋体" w:hint="eastAsia"/>
                <w:dstrike/>
                <w:kern w:val="0"/>
                <w:sz w:val="30"/>
                <w:szCs w:val="30"/>
              </w:rPr>
              <w:t>资产的</w:t>
            </w:r>
            <w:r w:rsidRPr="00924684">
              <w:rPr>
                <w:rFonts w:ascii="方正仿宋简体" w:eastAsia="方正仿宋简体" w:hAnsi="宋体" w:cs="宋体" w:hint="eastAsia"/>
                <w:kern w:val="0"/>
                <w:sz w:val="30"/>
                <w:szCs w:val="30"/>
              </w:rPr>
              <w:t>实际可用金额－上一交易日</w:t>
            </w:r>
            <w:r w:rsidRPr="00924684">
              <w:rPr>
                <w:rFonts w:ascii="方正仿宋简体" w:eastAsia="方正仿宋简体" w:hAnsi="宋体" w:cs="宋体" w:hint="eastAsia"/>
                <w:b/>
                <w:color w:val="FF0000"/>
                <w:kern w:val="0"/>
                <w:sz w:val="30"/>
                <w:szCs w:val="30"/>
              </w:rPr>
              <w:t>资产</w:t>
            </w:r>
            <w:r w:rsidRPr="00924684">
              <w:rPr>
                <w:rFonts w:ascii="方正仿宋简体" w:eastAsia="方正仿宋简体" w:hAnsi="宋体" w:cs="宋体" w:hint="eastAsia"/>
                <w:kern w:val="0"/>
                <w:sz w:val="30"/>
                <w:szCs w:val="30"/>
              </w:rPr>
              <w:t>作为保证金</w:t>
            </w:r>
            <w:r w:rsidRPr="00924684">
              <w:rPr>
                <w:rFonts w:ascii="方正仿宋简体" w:eastAsia="方正仿宋简体" w:hAnsi="宋体" w:cs="宋体" w:hint="eastAsia"/>
                <w:dstrike/>
                <w:kern w:val="0"/>
                <w:sz w:val="30"/>
                <w:szCs w:val="30"/>
              </w:rPr>
              <w:t>使用的资产</w:t>
            </w:r>
            <w:r w:rsidRPr="00924684">
              <w:rPr>
                <w:rFonts w:ascii="方正仿宋简体" w:eastAsia="方正仿宋简体" w:hAnsi="宋体" w:cs="宋体" w:hint="eastAsia"/>
                <w:kern w:val="0"/>
                <w:sz w:val="30"/>
                <w:szCs w:val="30"/>
              </w:rPr>
              <w:t>的实际可用金额+当日盈亏+入金－出金－手续</w:t>
            </w:r>
            <w:r w:rsidRPr="00924684">
              <w:rPr>
                <w:rFonts w:ascii="方正仿宋简体" w:eastAsia="方正仿宋简体" w:hAnsi="宋体" w:cs="宋体" w:hint="eastAsia"/>
                <w:kern w:val="0"/>
                <w:sz w:val="30"/>
                <w:szCs w:val="30"/>
              </w:rPr>
              <w:lastRenderedPageBreak/>
              <w:t>费等</w:t>
            </w:r>
          </w:p>
          <w:p w:rsidR="00C802C5" w:rsidRPr="00924684" w:rsidRDefault="00C802C5" w:rsidP="00B47DEF">
            <w:pPr>
              <w:spacing w:line="580" w:lineRule="exact"/>
              <w:ind w:firstLineChars="200" w:firstLine="602"/>
              <w:rPr>
                <w:rFonts w:ascii="方正仿宋简体" w:eastAsia="方正仿宋简体" w:hAnsi="宋体" w:cs="宋体"/>
                <w:kern w:val="0"/>
                <w:sz w:val="30"/>
                <w:szCs w:val="30"/>
              </w:rPr>
            </w:pPr>
            <w:r w:rsidRPr="00924684">
              <w:rPr>
                <w:rFonts w:ascii="方正仿宋简体" w:eastAsia="方正仿宋简体" w:hAnsi="宋体" w:cs="宋体" w:hint="eastAsia"/>
                <w:b/>
                <w:color w:val="FF0000"/>
                <w:kern w:val="0"/>
                <w:sz w:val="30"/>
                <w:szCs w:val="30"/>
              </w:rPr>
              <w:t>资产</w:t>
            </w:r>
            <w:r w:rsidRPr="00924684">
              <w:rPr>
                <w:rFonts w:ascii="方正仿宋简体" w:eastAsia="方正仿宋简体" w:hAnsi="宋体" w:cs="宋体" w:hint="eastAsia"/>
                <w:kern w:val="0"/>
                <w:sz w:val="30"/>
                <w:szCs w:val="30"/>
              </w:rPr>
              <w:t>作为保证金</w:t>
            </w:r>
            <w:r w:rsidRPr="00924684">
              <w:rPr>
                <w:rFonts w:ascii="方正仿宋简体" w:eastAsia="方正仿宋简体" w:hAnsi="宋体" w:cs="宋体" w:hint="eastAsia"/>
                <w:dstrike/>
                <w:kern w:val="0"/>
                <w:sz w:val="30"/>
                <w:szCs w:val="30"/>
              </w:rPr>
              <w:t>使用的资产</w:t>
            </w:r>
            <w:r w:rsidRPr="00924684">
              <w:rPr>
                <w:rFonts w:ascii="方正仿宋简体" w:eastAsia="方正仿宋简体" w:hAnsi="宋体" w:cs="宋体" w:hint="eastAsia"/>
                <w:kern w:val="0"/>
                <w:sz w:val="30"/>
                <w:szCs w:val="30"/>
              </w:rPr>
              <w:t>的</w:t>
            </w:r>
            <w:r w:rsidRPr="00924684">
              <w:rPr>
                <w:rFonts w:ascii="方正仿宋简体" w:eastAsia="方正仿宋简体" w:hAnsi="宋体" w:cs="宋体" w:hint="eastAsia"/>
                <w:b/>
                <w:color w:val="FF0000"/>
                <w:kern w:val="0"/>
                <w:sz w:val="30"/>
                <w:szCs w:val="30"/>
              </w:rPr>
              <w:t>实际可用金额的</w:t>
            </w:r>
            <w:r w:rsidRPr="00924684">
              <w:rPr>
                <w:rFonts w:ascii="方正仿宋简体" w:eastAsia="方正仿宋简体" w:hAnsi="宋体" w:cs="宋体" w:hint="eastAsia"/>
                <w:kern w:val="0"/>
                <w:sz w:val="30"/>
                <w:szCs w:val="30"/>
              </w:rPr>
              <w:t>具体计算方法</w:t>
            </w:r>
            <w:r w:rsidRPr="00924684">
              <w:rPr>
                <w:rFonts w:ascii="方正仿宋简体" w:eastAsia="方正仿宋简体" w:hAnsi="宋体" w:cs="宋体" w:hint="eastAsia"/>
                <w:b/>
                <w:color w:val="FF0000"/>
                <w:kern w:val="0"/>
                <w:sz w:val="30"/>
                <w:szCs w:val="30"/>
              </w:rPr>
              <w:t>见</w:t>
            </w:r>
            <w:r w:rsidRPr="00924684">
              <w:rPr>
                <w:rFonts w:ascii="方正仿宋简体" w:eastAsia="方正仿宋简体" w:hAnsi="宋体" w:cs="宋体" w:hint="eastAsia"/>
                <w:dstrike/>
                <w:kern w:val="0"/>
                <w:sz w:val="30"/>
                <w:szCs w:val="30"/>
              </w:rPr>
              <w:t>由</w:t>
            </w:r>
            <w:r w:rsidRPr="00924684">
              <w:rPr>
                <w:rFonts w:ascii="方正仿宋简体" w:eastAsia="方正仿宋简体" w:hAnsi="宋体" w:cs="宋体" w:hint="eastAsia"/>
                <w:kern w:val="0"/>
                <w:sz w:val="30"/>
                <w:szCs w:val="30"/>
              </w:rPr>
              <w:t>本细则第六章</w:t>
            </w:r>
            <w:r w:rsidRPr="00924684">
              <w:rPr>
                <w:rFonts w:ascii="方正仿宋简体" w:eastAsia="方正仿宋简体" w:hAnsi="宋体" w:cs="宋体" w:hint="eastAsia"/>
                <w:b/>
                <w:color w:val="FF0000"/>
                <w:kern w:val="0"/>
                <w:sz w:val="30"/>
                <w:szCs w:val="30"/>
              </w:rPr>
              <w:t>的有关</w:t>
            </w:r>
            <w:r w:rsidRPr="00924684">
              <w:rPr>
                <w:rFonts w:ascii="方正仿宋简体" w:eastAsia="方正仿宋简体" w:hAnsi="宋体" w:cs="宋体" w:hint="eastAsia"/>
                <w:kern w:val="0"/>
                <w:sz w:val="30"/>
                <w:szCs w:val="30"/>
              </w:rPr>
              <w:t>规定。</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第三十八条 当日结算准备金余额的具体计算公式如下：</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当日结算准备金余额=上一交易日结算准备金余额+上一交易日交易保证金－当日交易保证金+当日作为保证金使用的资产的实际可用金额－上一交易日作为保证金使用的资产的实际可用金额+当日盈亏+入金－出金－手续费等</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作为保证金使用的资产的具体计算方法由本细则第六章规定。</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tabs>
                <w:tab w:val="left" w:pos="0"/>
                <w:tab w:val="left" w:pos="709"/>
              </w:tabs>
              <w:spacing w:line="560" w:lineRule="exact"/>
              <w:ind w:firstLine="658"/>
              <w:rPr>
                <w:rFonts w:ascii="Calibri" w:eastAsia="方正仿宋简体" w:hAnsi="Calibri" w:cs="Times New Roman"/>
                <w:kern w:val="0"/>
                <w:sz w:val="30"/>
                <w:szCs w:val="30"/>
              </w:rPr>
            </w:pPr>
            <w:r w:rsidRPr="00924684">
              <w:rPr>
                <w:rFonts w:ascii="方正仿宋简体" w:eastAsia="方正仿宋简体" w:hAnsi="宋体" w:cs="宋体" w:hint="eastAsia"/>
                <w:kern w:val="0"/>
                <w:sz w:val="30"/>
                <w:szCs w:val="30"/>
              </w:rPr>
              <w:lastRenderedPageBreak/>
              <w:t xml:space="preserve">第四十三条 </w:t>
            </w:r>
            <w:r w:rsidRPr="00924684">
              <w:rPr>
                <w:rFonts w:ascii="Calibri" w:eastAsia="方正仿宋简体" w:hAnsi="Calibri" w:cs="Times New Roman"/>
                <w:kern w:val="0"/>
                <w:sz w:val="30"/>
                <w:szCs w:val="30"/>
              </w:rPr>
              <w:t>会员划拨资金的方式包括：</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（一）银行扣划。会员应当通过期货资金管理系统或者能源中心规定的其他方式提交出入金申请。</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会员在收市前提交入金申请的，经能源中心审核后，于当日收市结算前办理入金划转；在收市前提交出金申请的，经能源中心审核后，于当日收市结算后集中办理出金划转；在收市结算后提交出入金申请的，经能源中心审核后，于下一个交易日办理出入金划转。</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lastRenderedPageBreak/>
              <w:t>交易期间不予办理浮动盈亏及相关资金的出金划转，其他资金出金需求可向能源中心申请办理。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连续交易期间，能源中心不办理出金业务</w:t>
            </w:r>
            <w:r w:rsidRPr="00924684">
              <w:rPr>
                <w:rFonts w:ascii="方正仿宋简体" w:eastAsia="方正仿宋简体" w:hAnsi="宋体" w:cs="宋体" w:hint="eastAsia"/>
                <w:dstrike/>
                <w:kern w:val="0"/>
                <w:sz w:val="30"/>
                <w:szCs w:val="30"/>
              </w:rPr>
              <w:t>以及作为保证金使用的资产的提取业务</w:t>
            </w:r>
            <w:r w:rsidRPr="00924684">
              <w:rPr>
                <w:rFonts w:ascii="Calibri" w:eastAsia="方正仿宋简体" w:hAnsi="Calibri" w:cs="Times New Roman"/>
                <w:kern w:val="0"/>
                <w:sz w:val="30"/>
                <w:szCs w:val="30"/>
              </w:rPr>
              <w:t>。</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（二）票据支付。经能源中心同意，会员可以使用基于保证金专用账户签发的支票、本票和贷记凭证入金。能源中心将在确认到账的下一节交易前增加会员结算准备金。</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tabs>
                <w:tab w:val="left" w:pos="0"/>
                <w:tab w:val="left" w:pos="709"/>
              </w:tabs>
              <w:spacing w:line="560" w:lineRule="exact"/>
              <w:ind w:firstLine="658"/>
              <w:rPr>
                <w:rFonts w:ascii="Calibri" w:eastAsia="方正仿宋简体" w:hAnsi="Calibri" w:cs="Times New Roman"/>
                <w:kern w:val="0"/>
                <w:sz w:val="30"/>
                <w:szCs w:val="30"/>
              </w:rPr>
            </w:pPr>
            <w:r w:rsidRPr="00924684">
              <w:rPr>
                <w:rFonts w:ascii="方正仿宋简体" w:eastAsia="方正仿宋简体" w:hAnsi="宋体" w:cs="宋体" w:hint="eastAsia"/>
                <w:kern w:val="0"/>
                <w:sz w:val="30"/>
                <w:szCs w:val="30"/>
              </w:rPr>
              <w:lastRenderedPageBreak/>
              <w:t xml:space="preserve">第四十三条 </w:t>
            </w:r>
            <w:r w:rsidRPr="00924684">
              <w:rPr>
                <w:rFonts w:ascii="Calibri" w:eastAsia="方正仿宋简体" w:hAnsi="Calibri" w:cs="Times New Roman"/>
                <w:kern w:val="0"/>
                <w:sz w:val="30"/>
                <w:szCs w:val="30"/>
              </w:rPr>
              <w:t>会员划拨资金的方式包括：</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（一）银行扣划。会员应当通过期货资金管理系统或者能源中心规定的其他方式提交出入金申请。</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会员在收市前提交入金申请的，经能源中心审核后，于当日收市结算前办理入金划转；在收市前提交出金申请的，经能源中心审核后，于当日收市结算后集中办理出金划转；在收市结算后提交出入金申请的，经能源中心审核后，于下一个交易日办理出入金划转。</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交易期间不予办理浮动盈亏及相关资金的出金</w:t>
            </w:r>
            <w:r w:rsidRPr="00924684">
              <w:rPr>
                <w:rFonts w:ascii="Calibri" w:eastAsia="方正仿宋简体" w:hAnsi="Calibri" w:cs="Times New Roman"/>
                <w:kern w:val="0"/>
                <w:sz w:val="30"/>
                <w:szCs w:val="30"/>
              </w:rPr>
              <w:lastRenderedPageBreak/>
              <w:t>划转，其他资金出金需求可向能源中心申请办理。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连续交易期间，能源中心不办理出金业务</w:t>
            </w:r>
            <w:r w:rsidRPr="00924684">
              <w:rPr>
                <w:rFonts w:ascii="Calibri" w:eastAsia="方正仿宋简体" w:hAnsi="Calibri" w:cs="Times New Roman" w:hint="eastAsia"/>
                <w:kern w:val="0"/>
                <w:sz w:val="30"/>
                <w:szCs w:val="30"/>
              </w:rPr>
              <w:t>以及作为保证金使用的资产的提取业务</w:t>
            </w:r>
            <w:r w:rsidRPr="00924684">
              <w:rPr>
                <w:rFonts w:ascii="Calibri" w:eastAsia="方正仿宋简体" w:hAnsi="Calibri" w:cs="Times New Roman"/>
                <w:kern w:val="0"/>
                <w:sz w:val="30"/>
                <w:szCs w:val="30"/>
              </w:rPr>
              <w:t>。</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（二）票据支付。经能源中心同意，会员可以使用基于保证金专用账户签发的支票、本票和贷记凭证入金。能源中心将在确认到账的下一节交易前增加会员结算准备金。</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第四十四条 会员出金应当符合能源中心规定。出金标准为：</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的资产的实际可用金额大于等于交易保证金的80%时：</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可出金额=实有货币资金－交易保证金×</w:t>
            </w:r>
            <w:r w:rsidRPr="00924684">
              <w:rPr>
                <w:rFonts w:ascii="方正仿宋简体" w:eastAsia="方正仿宋简体" w:hAnsi="宋体" w:cs="宋体" w:hint="eastAsia"/>
                <w:kern w:val="0"/>
                <w:sz w:val="30"/>
                <w:szCs w:val="30"/>
              </w:rPr>
              <w:lastRenderedPageBreak/>
              <w:t>20%－结算准备金最低余额</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的资产的实际可用金额小于交易保证金的80%时：</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可出金额=实有货币资金－（交易保证金－作为保证金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的资产的实际可用金额）－结算准备金最低余额</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实有货币资金是指实有人民币资金和折成人民币的外汇资金的合计数，外汇资金的折算方法由本细则第六章规定。</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能源中心可以根据市场风险状况和允许使用的外汇种类对出金标准做适当调整。</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第四十四条 会员出金应当符合能源中心规定。出金标准为：</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（一）作为保证金使用的资产的实际可用金额大于等于交易保证金的80%时：</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可出金额=实有货币资金－交易保证金×20%－</w:t>
            </w:r>
            <w:r w:rsidRPr="00924684">
              <w:rPr>
                <w:rFonts w:ascii="方正仿宋简体" w:eastAsia="方正仿宋简体" w:hAnsi="宋体" w:cs="宋体" w:hint="eastAsia"/>
                <w:kern w:val="0"/>
                <w:sz w:val="30"/>
                <w:szCs w:val="30"/>
              </w:rPr>
              <w:lastRenderedPageBreak/>
              <w:t>结算准备金最低余额</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（二）作为保证金使用的资产的实际可用金额小于交易保证金的80%时：</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可出金额=实有货币资金－（交易保证金－作为保证金使用的资产的实际可用金额）－结算准备金最低余额</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实有货币资金是指实有人民币资金和折成人民币的外汇资金的合计数，外汇资金的折算方法由本细则第六章规定。</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能源中心可以根据市场风险状况和允许使用的外汇种类对出金标准做适当调整。</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tabs>
                <w:tab w:val="left" w:pos="0"/>
                <w:tab w:val="left" w:pos="709"/>
              </w:tabs>
              <w:spacing w:line="560" w:lineRule="exact"/>
              <w:ind w:firstLine="658"/>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lastRenderedPageBreak/>
              <w:t>第六十六条</w:t>
            </w:r>
            <w:r w:rsidRPr="00924684">
              <w:rPr>
                <w:rFonts w:ascii="Calibri" w:eastAsia="方正仿宋简体" w:hAnsi="Calibri" w:cs="Times New Roman"/>
                <w:b/>
                <w:kern w:val="0"/>
                <w:sz w:val="30"/>
                <w:szCs w:val="30"/>
              </w:rPr>
              <w:t xml:space="preserve"> </w:t>
            </w:r>
            <w:r w:rsidRPr="00924684">
              <w:rPr>
                <w:rFonts w:ascii="Calibri" w:eastAsia="方正仿宋简体" w:hAnsi="Calibri" w:cs="Times New Roman"/>
                <w:kern w:val="0"/>
                <w:sz w:val="30"/>
                <w:szCs w:val="30"/>
              </w:rPr>
              <w:t>会员与委托其结算的境外特殊参与者应当签署包括下列内容的委托结算的协议：</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lastRenderedPageBreak/>
              <w:t>（一）结算准备金最低余额和交易保证金收取标准；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（二）办理作为保证金</w:t>
            </w:r>
            <w:r w:rsidRPr="00924684">
              <w:rPr>
                <w:rFonts w:ascii="Calibri" w:eastAsia="方正仿宋简体" w:hAnsi="Calibri" w:cs="Times New Roman"/>
                <w:dstrike/>
                <w:kern w:val="0"/>
                <w:sz w:val="30"/>
                <w:szCs w:val="30"/>
              </w:rPr>
              <w:t>使用</w:t>
            </w:r>
            <w:r w:rsidRPr="00924684">
              <w:rPr>
                <w:rFonts w:ascii="Calibri" w:eastAsia="方正仿宋简体" w:hAnsi="Calibri" w:cs="Times New Roman"/>
                <w:kern w:val="0"/>
                <w:sz w:val="30"/>
                <w:szCs w:val="30"/>
              </w:rPr>
              <w:t>的资产及其费用标准；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（三）风险管理措施、条件及程序；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（四）账户类型及管理模式、结算流程，包括结算数据收取、查询和确认的时间和方式；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（五）手续费标准；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（六）通知事项、方式及时限；</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（七）不可归责于协议双方当事人所造成损失的情形及其处理方式；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（八）协议变更和解除；</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（九）违约责任；</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（十）争议处理方式；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lastRenderedPageBreak/>
              <w:t>（十一）其他事项。</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tabs>
                <w:tab w:val="left" w:pos="0"/>
                <w:tab w:val="left" w:pos="709"/>
              </w:tabs>
              <w:spacing w:line="560" w:lineRule="exact"/>
              <w:ind w:firstLine="658"/>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lastRenderedPageBreak/>
              <w:t>第六十六条</w:t>
            </w:r>
            <w:r w:rsidRPr="00924684">
              <w:rPr>
                <w:rFonts w:ascii="Calibri" w:eastAsia="方正仿宋简体" w:hAnsi="Calibri" w:cs="Times New Roman"/>
                <w:b/>
                <w:kern w:val="0"/>
                <w:sz w:val="30"/>
                <w:szCs w:val="30"/>
              </w:rPr>
              <w:t xml:space="preserve"> </w:t>
            </w:r>
            <w:r w:rsidRPr="00924684">
              <w:rPr>
                <w:rFonts w:ascii="Calibri" w:eastAsia="方正仿宋简体" w:hAnsi="Calibri" w:cs="Times New Roman"/>
                <w:kern w:val="0"/>
                <w:sz w:val="30"/>
                <w:szCs w:val="30"/>
              </w:rPr>
              <w:t>会员与委托其结算的境外特殊参与者应当签署包括下列内容的委托结算的协议：</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（一）结算准备金最低余额和交易保证金收取标</w:t>
            </w:r>
            <w:r w:rsidRPr="00924684">
              <w:rPr>
                <w:rFonts w:ascii="Calibri" w:eastAsia="方正仿宋简体" w:hAnsi="Calibri" w:cs="Times New Roman"/>
                <w:kern w:val="0"/>
                <w:sz w:val="30"/>
                <w:szCs w:val="30"/>
              </w:rPr>
              <w:lastRenderedPageBreak/>
              <w:t>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（二）办理作为保证金使用的资产及其费用标准；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（三）风险管理措施、条件及程序；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（四）账户类型及管理模式、结算流程，包括结算数据收取、查询和确认的时间和方式；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（五）手续费标准；</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（六）通知事项、方式及时限；</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（七）不可归责于协议双方当事人所造成损失的情形及其处理方式；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（八）协议变更和解除；</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（九）违约责任；</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（十）争议处理方式；</w:t>
            </w:r>
          </w:p>
          <w:p w:rsidR="00C802C5" w:rsidRPr="00924684" w:rsidRDefault="00C802C5" w:rsidP="00B47DEF">
            <w:pPr>
              <w:autoSpaceDE w:val="0"/>
              <w:autoSpaceDN w:val="0"/>
              <w:spacing w:line="560" w:lineRule="exact"/>
              <w:ind w:firstLineChars="200" w:firstLine="600"/>
              <w:rPr>
                <w:rFonts w:ascii="Calibri" w:eastAsia="方正仿宋简体" w:hAnsi="Calibri" w:cs="Times New Roman"/>
                <w:kern w:val="0"/>
                <w:sz w:val="30"/>
                <w:szCs w:val="30"/>
              </w:rPr>
            </w:pPr>
            <w:r w:rsidRPr="00924684">
              <w:rPr>
                <w:rFonts w:ascii="Calibri" w:eastAsia="方正仿宋简体" w:hAnsi="Calibri" w:cs="Times New Roman"/>
                <w:kern w:val="0"/>
                <w:sz w:val="30"/>
                <w:szCs w:val="30"/>
              </w:rPr>
              <w:t>（十一）其他事项。</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jc w:val="center"/>
              <w:rPr>
                <w:rFonts w:ascii="方正黑体简体" w:eastAsia="方正黑体简体" w:hAnsi="宋体" w:cs="宋体"/>
                <w:kern w:val="0"/>
                <w:sz w:val="30"/>
                <w:szCs w:val="30"/>
              </w:rPr>
            </w:pPr>
            <w:r w:rsidRPr="00924684">
              <w:rPr>
                <w:rFonts w:ascii="方正黑体简体" w:eastAsia="方正黑体简体" w:hAnsi="宋体" w:cs="宋体" w:hint="eastAsia"/>
                <w:kern w:val="0"/>
                <w:sz w:val="30"/>
                <w:szCs w:val="30"/>
              </w:rPr>
              <w:lastRenderedPageBreak/>
              <w:t>第六章  作为保证金</w:t>
            </w:r>
            <w:r w:rsidRPr="00924684">
              <w:rPr>
                <w:rFonts w:ascii="方正黑体简体" w:eastAsia="方正黑体简体" w:hAnsi="宋体" w:cs="宋体" w:hint="eastAsia"/>
                <w:dstrike/>
                <w:kern w:val="0"/>
                <w:sz w:val="30"/>
                <w:szCs w:val="30"/>
              </w:rPr>
              <w:t>使用</w:t>
            </w:r>
            <w:r w:rsidRPr="00924684">
              <w:rPr>
                <w:rFonts w:ascii="方正黑体简体" w:eastAsia="方正黑体简体" w:hAnsi="宋体" w:cs="宋体" w:hint="eastAsia"/>
                <w:kern w:val="0"/>
                <w:sz w:val="30"/>
                <w:szCs w:val="30"/>
              </w:rPr>
              <w:t>的资产</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jc w:val="center"/>
              <w:rPr>
                <w:rFonts w:ascii="方正黑体简体" w:eastAsia="方正黑体简体" w:hAnsi="宋体" w:cs="宋体"/>
                <w:kern w:val="0"/>
                <w:sz w:val="30"/>
                <w:szCs w:val="30"/>
              </w:rPr>
            </w:pPr>
            <w:r w:rsidRPr="00924684">
              <w:rPr>
                <w:rFonts w:ascii="方正黑体简体" w:eastAsia="方正黑体简体" w:hAnsi="宋体" w:cs="宋体" w:hint="eastAsia"/>
                <w:kern w:val="0"/>
                <w:sz w:val="30"/>
                <w:szCs w:val="30"/>
              </w:rPr>
              <w:t>第六章  作为保证金使用的资产</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dstrike/>
                <w:kern w:val="0"/>
                <w:sz w:val="30"/>
                <w:szCs w:val="30"/>
              </w:rPr>
            </w:pPr>
            <w:r w:rsidRPr="00924684">
              <w:rPr>
                <w:rFonts w:ascii="方正仿宋简体" w:eastAsia="方正仿宋简体" w:hAnsi="宋体" w:cs="宋体" w:hint="eastAsia"/>
                <w:kern w:val="0"/>
                <w:sz w:val="30"/>
                <w:szCs w:val="30"/>
              </w:rPr>
              <w:t xml:space="preserve">第七十二条 </w:t>
            </w:r>
            <w:r w:rsidRPr="00924684">
              <w:rPr>
                <w:rFonts w:ascii="方正仿宋简体" w:eastAsia="方正仿宋简体" w:hAnsi="宋体" w:cs="宋体" w:hint="eastAsia"/>
                <w:dstrike/>
                <w:kern w:val="0"/>
                <w:sz w:val="30"/>
                <w:szCs w:val="30"/>
              </w:rPr>
              <w:t>经能源中心批准，非期货公司会员、境外特殊非经纪参与者、客户可以将标准仓单、外汇资金等资产作为保证金使用。</w:t>
            </w:r>
          </w:p>
          <w:p w:rsidR="00C802C5" w:rsidRPr="00924684" w:rsidRDefault="00C802C5" w:rsidP="00B47DEF">
            <w:pPr>
              <w:spacing w:line="580" w:lineRule="exact"/>
              <w:ind w:firstLineChars="200" w:firstLine="600"/>
              <w:rPr>
                <w:rFonts w:ascii="方正仿宋简体" w:eastAsia="方正仿宋简体" w:hAnsi="宋体" w:cs="宋体" w:hint="eastAsia"/>
                <w:dstrike/>
                <w:kern w:val="0"/>
                <w:sz w:val="30"/>
                <w:szCs w:val="30"/>
              </w:rPr>
            </w:pPr>
            <w:r w:rsidRPr="00924684">
              <w:rPr>
                <w:rFonts w:ascii="方正仿宋简体" w:eastAsia="方正仿宋简体" w:hAnsi="宋体" w:cs="宋体" w:hint="eastAsia"/>
                <w:dstrike/>
                <w:kern w:val="0"/>
                <w:sz w:val="30"/>
                <w:szCs w:val="30"/>
              </w:rPr>
              <w:t>非期货公司会员、境外特殊非经纪参与者、客户将标准仓单以外的有价证券作为保证金的，视为授权能源中心委托托管机构对其申报账户内的对应有价证券进行划转或者质押登记处理。有价证券的划转、质押登记以及管理等相关业务按照托管机构有关规定办理。</w:t>
            </w:r>
          </w:p>
          <w:p w:rsidR="00C802C5" w:rsidRPr="00924684" w:rsidRDefault="00C802C5" w:rsidP="00B47DEF">
            <w:pPr>
              <w:widowControl/>
              <w:shd w:val="clear" w:color="auto" w:fill="FFFFFF"/>
              <w:ind w:firstLine="600"/>
              <w:rPr>
                <w:rFonts w:ascii="方正仿宋简体" w:eastAsia="方正仿宋简体" w:hAnsi="宋体" w:cs="宋体"/>
                <w:b/>
                <w:color w:val="FF0000"/>
                <w:kern w:val="0"/>
                <w:sz w:val="30"/>
                <w:szCs w:val="30"/>
              </w:rPr>
            </w:pPr>
            <w:r w:rsidRPr="00924684">
              <w:rPr>
                <w:rFonts w:ascii="方正仿宋简体" w:eastAsia="方正仿宋简体" w:hAnsi="宋体" w:cs="宋体" w:hint="eastAsia"/>
                <w:b/>
                <w:color w:val="FF0000"/>
                <w:kern w:val="0"/>
                <w:sz w:val="30"/>
                <w:szCs w:val="30"/>
              </w:rPr>
              <w:t>客户、境外中介机构、境外特殊参与者以资产作为保证金的，视为同意期货公司会员将其资产提交</w:t>
            </w:r>
            <w:r w:rsidRPr="00924684">
              <w:rPr>
                <w:rFonts w:ascii="方正仿宋简体" w:eastAsia="方正仿宋简体" w:hAnsi="宋体" w:cs="宋体"/>
                <w:b/>
                <w:color w:val="FF0000"/>
                <w:kern w:val="0"/>
                <w:sz w:val="30"/>
                <w:szCs w:val="30"/>
              </w:rPr>
              <w:t>能源中心</w:t>
            </w:r>
            <w:r w:rsidRPr="00924684">
              <w:rPr>
                <w:rFonts w:ascii="方正仿宋简体" w:eastAsia="方正仿宋简体" w:hAnsi="宋体" w:cs="宋体" w:hint="eastAsia"/>
                <w:b/>
                <w:color w:val="FF0000"/>
                <w:kern w:val="0"/>
                <w:sz w:val="30"/>
                <w:szCs w:val="30"/>
              </w:rPr>
              <w:t>作为保证金。</w:t>
            </w:r>
          </w:p>
          <w:p w:rsidR="00C802C5" w:rsidRPr="00924684" w:rsidRDefault="00C802C5" w:rsidP="00B47DEF">
            <w:pPr>
              <w:widowControl/>
              <w:shd w:val="clear" w:color="auto" w:fill="FFFFFF"/>
              <w:ind w:firstLine="600"/>
              <w:rPr>
                <w:rFonts w:ascii="方正仿宋简体" w:eastAsia="方正仿宋简体" w:hAnsi="宋体" w:cs="宋体" w:hint="eastAsia"/>
                <w:kern w:val="0"/>
                <w:sz w:val="30"/>
                <w:szCs w:val="30"/>
              </w:rPr>
            </w:pPr>
            <w:r w:rsidRPr="00924684">
              <w:rPr>
                <w:rFonts w:ascii="方正仿宋简体" w:eastAsia="方正仿宋简体" w:hAnsi="宋体" w:cs="宋体"/>
                <w:b/>
                <w:color w:val="FF0000"/>
                <w:kern w:val="0"/>
                <w:sz w:val="30"/>
                <w:szCs w:val="30"/>
              </w:rPr>
              <w:lastRenderedPageBreak/>
              <w:t>客户、境外特殊参与者</w:t>
            </w:r>
            <w:r w:rsidRPr="00924684">
              <w:rPr>
                <w:rFonts w:ascii="方正仿宋简体" w:eastAsia="方正仿宋简体" w:hAnsi="宋体" w:cs="宋体" w:hint="eastAsia"/>
                <w:b/>
                <w:color w:val="FF0000"/>
                <w:kern w:val="0"/>
                <w:sz w:val="30"/>
                <w:szCs w:val="30"/>
              </w:rPr>
              <w:t>、</w:t>
            </w:r>
            <w:r w:rsidRPr="00924684">
              <w:rPr>
                <w:rFonts w:ascii="方正仿宋简体" w:eastAsia="方正仿宋简体" w:hAnsi="宋体" w:cs="宋体"/>
                <w:b/>
                <w:color w:val="FF0000"/>
                <w:kern w:val="0"/>
                <w:sz w:val="30"/>
                <w:szCs w:val="30"/>
              </w:rPr>
              <w:t>境外中介机构</w:t>
            </w:r>
            <w:r w:rsidRPr="00924684">
              <w:rPr>
                <w:rFonts w:ascii="方正仿宋简体" w:eastAsia="方正仿宋简体" w:hAnsi="宋体" w:cs="宋体" w:hint="eastAsia"/>
                <w:b/>
                <w:color w:val="FF0000"/>
                <w:kern w:val="0"/>
                <w:sz w:val="30"/>
                <w:szCs w:val="30"/>
              </w:rPr>
              <w:t>、</w:t>
            </w:r>
            <w:r w:rsidRPr="00924684">
              <w:rPr>
                <w:rFonts w:ascii="方正仿宋简体" w:eastAsia="方正仿宋简体" w:hAnsi="宋体" w:cs="宋体"/>
                <w:b/>
                <w:color w:val="FF0000"/>
                <w:kern w:val="0"/>
                <w:sz w:val="30"/>
                <w:szCs w:val="30"/>
              </w:rPr>
              <w:t>会员</w:t>
            </w:r>
            <w:r w:rsidRPr="00924684">
              <w:rPr>
                <w:rFonts w:ascii="方正仿宋简体" w:eastAsia="方正仿宋简体" w:hAnsi="宋体" w:cs="宋体" w:hint="eastAsia"/>
                <w:b/>
                <w:color w:val="FF0000"/>
                <w:kern w:val="0"/>
                <w:sz w:val="30"/>
                <w:szCs w:val="30"/>
              </w:rPr>
              <w:t>以资产作为保证金的，视为授权能源中心对相应资产进行划转或者作质押处理。</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第七十二条 经能源中心批准，非期货公司会员、境外特殊非经纪参与者、客户可以将标准仓单、外汇资金等资产作为保证金使用。</w:t>
            </w:r>
          </w:p>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r w:rsidRPr="00924684">
              <w:rPr>
                <w:rFonts w:ascii="方正仿宋简体" w:eastAsia="方正仿宋简体" w:hAnsi="宋体" w:cs="宋体" w:hint="eastAsia"/>
                <w:kern w:val="0"/>
                <w:sz w:val="30"/>
                <w:szCs w:val="30"/>
              </w:rPr>
              <w:t>非期货公司会员、境外特殊非经纪参与者、客户将标准仓单以外的有价证券作为保证金的，视为授权能源中心委托托管机构对其申报账户内的对应有价证券进行划转或者质押登记处理。有价证券的划转、质押登记以及管理等相关业务按照托管机构有关规定办理。</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dstrike/>
                <w:kern w:val="0"/>
                <w:sz w:val="30"/>
                <w:szCs w:val="30"/>
              </w:rPr>
            </w:pPr>
            <w:r w:rsidRPr="00924684">
              <w:rPr>
                <w:rFonts w:ascii="方正仿宋简体" w:eastAsia="方正仿宋简体" w:hAnsi="宋体" w:cs="宋体" w:hint="eastAsia"/>
                <w:dstrike/>
                <w:kern w:val="0"/>
                <w:sz w:val="30"/>
                <w:szCs w:val="30"/>
              </w:rPr>
              <w:t>第七十三条 能源中心结算机构负责办理资产作为保证金使用的业务，受理截止时间为每一交易日15:00。遇有特殊情况的，能源中心可以延长受理时间。</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r w:rsidRPr="00924684">
              <w:rPr>
                <w:rFonts w:ascii="方正仿宋简体" w:eastAsia="方正仿宋简体" w:hAnsi="宋体" w:cs="宋体" w:hint="eastAsia"/>
                <w:kern w:val="0"/>
                <w:sz w:val="30"/>
                <w:szCs w:val="30"/>
              </w:rPr>
              <w:t>第七十三条 能源中心结算机构负责办理资产作为保证金使用的业务，受理截止时间为每一交易日15:00。遇有特殊情况的，能源中心可以延长受理时间。</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第七十</w:t>
            </w:r>
            <w:r w:rsidRPr="00924684">
              <w:rPr>
                <w:rFonts w:ascii="方正仿宋简体" w:eastAsia="方正仿宋简体" w:hAnsi="宋体" w:cs="宋体" w:hint="eastAsia"/>
                <w:b/>
                <w:color w:val="FF0000"/>
                <w:kern w:val="0"/>
                <w:sz w:val="30"/>
                <w:szCs w:val="30"/>
              </w:rPr>
              <w:t>三</w:t>
            </w:r>
            <w:r w:rsidRPr="00924684">
              <w:rPr>
                <w:rFonts w:ascii="方正仿宋简体" w:eastAsia="方正仿宋简体" w:hAnsi="宋体" w:cs="宋体" w:hint="eastAsia"/>
                <w:dstrike/>
                <w:kern w:val="0"/>
                <w:sz w:val="30"/>
                <w:szCs w:val="30"/>
              </w:rPr>
              <w:t>四</w:t>
            </w:r>
            <w:r w:rsidRPr="00924684">
              <w:rPr>
                <w:rFonts w:ascii="方正仿宋简体" w:eastAsia="方正仿宋简体" w:hAnsi="宋体" w:cs="宋体" w:hint="eastAsia"/>
                <w:kern w:val="0"/>
                <w:sz w:val="30"/>
                <w:szCs w:val="30"/>
              </w:rPr>
              <w:t xml:space="preserve">条 </w:t>
            </w:r>
            <w:r w:rsidRPr="00924684">
              <w:rPr>
                <w:rFonts w:ascii="方正仿宋简体" w:eastAsia="方正仿宋简体" w:hAnsi="宋体" w:cs="宋体" w:hint="eastAsia"/>
                <w:dstrike/>
                <w:kern w:val="0"/>
                <w:sz w:val="30"/>
                <w:szCs w:val="30"/>
              </w:rPr>
              <w:t>本细则所指的作为保证金使用的资产限于以下种类</w:t>
            </w:r>
            <w:r w:rsidRPr="00924684">
              <w:rPr>
                <w:rFonts w:ascii="方正仿宋简体" w:eastAsia="方正仿宋简体" w:hAnsi="宋体" w:cs="宋体" w:hint="eastAsia"/>
                <w:b/>
                <w:color w:val="FF0000"/>
                <w:kern w:val="0"/>
                <w:sz w:val="30"/>
                <w:szCs w:val="30"/>
              </w:rPr>
              <w:t>经能源中心批准，以下资产可以作为保证金</w:t>
            </w:r>
            <w:r w:rsidRPr="00924684">
              <w:rPr>
                <w:rFonts w:ascii="方正仿宋简体" w:eastAsia="方正仿宋简体" w:hAnsi="宋体" w:cs="宋体" w:hint="eastAsia"/>
                <w:kern w:val="0"/>
                <w:sz w:val="30"/>
                <w:szCs w:val="30"/>
              </w:rPr>
              <w:t>：</w:t>
            </w:r>
          </w:p>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r w:rsidRPr="00924684">
              <w:rPr>
                <w:rFonts w:ascii="方正仿宋简体" w:eastAsia="方正仿宋简体" w:hAnsi="宋体" w:cs="宋体" w:hint="eastAsia"/>
                <w:kern w:val="0"/>
                <w:sz w:val="30"/>
                <w:szCs w:val="30"/>
              </w:rPr>
              <w:t>（一）标准仓单；</w:t>
            </w:r>
          </w:p>
          <w:p w:rsidR="00C802C5" w:rsidRPr="00924684" w:rsidRDefault="00C802C5" w:rsidP="00B47DEF">
            <w:pPr>
              <w:widowControl/>
              <w:ind w:firstLineChars="200" w:firstLine="602"/>
              <w:rPr>
                <w:rFonts w:ascii="方正仿宋简体" w:eastAsia="方正仿宋简体" w:hAnsi="宋体" w:cs="宋体"/>
                <w:b/>
                <w:color w:val="FF0000"/>
                <w:kern w:val="0"/>
                <w:sz w:val="30"/>
                <w:szCs w:val="30"/>
              </w:rPr>
            </w:pPr>
            <w:r w:rsidRPr="00924684">
              <w:rPr>
                <w:rFonts w:ascii="方正仿宋简体" w:eastAsia="方正仿宋简体" w:hAnsi="宋体" w:cs="宋体" w:hint="eastAsia"/>
                <w:b/>
                <w:color w:val="FF0000"/>
                <w:kern w:val="0"/>
                <w:sz w:val="30"/>
                <w:szCs w:val="30"/>
              </w:rPr>
              <w:t>（二）中华人民共和国财政部在境内发行的记账式国债；</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w:t>
            </w:r>
            <w:r w:rsidRPr="00924684">
              <w:rPr>
                <w:rFonts w:ascii="方正仿宋简体" w:eastAsia="方正仿宋简体" w:hAnsi="宋体" w:cs="宋体" w:hint="eastAsia"/>
                <w:dstrike/>
                <w:kern w:val="0"/>
                <w:sz w:val="30"/>
                <w:szCs w:val="30"/>
              </w:rPr>
              <w:t>二</w:t>
            </w:r>
            <w:r w:rsidRPr="00924684">
              <w:rPr>
                <w:rFonts w:ascii="方正仿宋简体" w:eastAsia="方正仿宋简体" w:hAnsi="宋体" w:cs="宋体" w:hint="eastAsia"/>
                <w:b/>
                <w:color w:val="FF0000"/>
                <w:kern w:val="0"/>
                <w:sz w:val="30"/>
                <w:szCs w:val="30"/>
              </w:rPr>
              <w:t>三</w:t>
            </w:r>
            <w:r w:rsidRPr="00924684">
              <w:rPr>
                <w:rFonts w:ascii="方正仿宋简体" w:eastAsia="方正仿宋简体" w:hAnsi="宋体" w:cs="宋体" w:hint="eastAsia"/>
                <w:kern w:val="0"/>
                <w:sz w:val="30"/>
                <w:szCs w:val="30"/>
              </w:rPr>
              <w:t>）外汇资金（币种类别、折算方式和适用范围</w:t>
            </w:r>
            <w:r w:rsidRPr="00924684">
              <w:rPr>
                <w:rFonts w:ascii="方正仿宋简体" w:eastAsia="方正仿宋简体" w:hAnsi="宋体" w:cs="宋体" w:hint="eastAsia"/>
                <w:b/>
                <w:color w:val="FF0000"/>
                <w:kern w:val="0"/>
                <w:sz w:val="30"/>
                <w:szCs w:val="30"/>
              </w:rPr>
              <w:t>等</w:t>
            </w:r>
            <w:r w:rsidRPr="00924684">
              <w:rPr>
                <w:rFonts w:ascii="方正仿宋简体" w:eastAsia="方正仿宋简体" w:hAnsi="宋体" w:cs="宋体" w:hint="eastAsia"/>
                <w:kern w:val="0"/>
                <w:sz w:val="30"/>
                <w:szCs w:val="30"/>
              </w:rPr>
              <w:t>由能源中心另行公布）；</w:t>
            </w:r>
          </w:p>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r w:rsidRPr="00924684">
              <w:rPr>
                <w:rFonts w:ascii="方正仿宋简体" w:eastAsia="方正仿宋简体" w:hAnsi="宋体" w:cs="宋体" w:hint="eastAsia"/>
                <w:kern w:val="0"/>
                <w:sz w:val="30"/>
                <w:szCs w:val="30"/>
              </w:rPr>
              <w:t>（</w:t>
            </w:r>
            <w:r w:rsidRPr="00924684">
              <w:rPr>
                <w:rFonts w:ascii="方正仿宋简体" w:eastAsia="方正仿宋简体" w:hAnsi="宋体" w:cs="宋体" w:hint="eastAsia"/>
                <w:dstrike/>
                <w:kern w:val="0"/>
                <w:sz w:val="30"/>
                <w:szCs w:val="30"/>
              </w:rPr>
              <w:t>三</w:t>
            </w:r>
            <w:r w:rsidRPr="00924684">
              <w:rPr>
                <w:rFonts w:ascii="方正仿宋简体" w:eastAsia="方正仿宋简体" w:hAnsi="宋体" w:cs="宋体" w:hint="eastAsia"/>
                <w:b/>
                <w:color w:val="FF0000"/>
                <w:kern w:val="0"/>
                <w:sz w:val="30"/>
                <w:szCs w:val="30"/>
              </w:rPr>
              <w:t>四</w:t>
            </w:r>
            <w:r w:rsidRPr="00924684">
              <w:rPr>
                <w:rFonts w:ascii="方正仿宋简体" w:eastAsia="方正仿宋简体" w:hAnsi="宋体" w:cs="宋体" w:hint="eastAsia"/>
                <w:kern w:val="0"/>
                <w:sz w:val="30"/>
                <w:szCs w:val="30"/>
              </w:rPr>
              <w:t>）能源中心</w:t>
            </w:r>
            <w:r w:rsidRPr="00924684">
              <w:rPr>
                <w:rFonts w:ascii="方正仿宋简体" w:eastAsia="方正仿宋简体" w:hAnsi="宋体" w:cs="宋体" w:hint="eastAsia"/>
                <w:dstrike/>
                <w:kern w:val="0"/>
                <w:sz w:val="30"/>
                <w:szCs w:val="30"/>
              </w:rPr>
              <w:t>另行确</w:t>
            </w:r>
            <w:r w:rsidRPr="00924684">
              <w:rPr>
                <w:rFonts w:ascii="方正仿宋简体" w:eastAsia="方正仿宋简体" w:hAnsi="宋体" w:cs="宋体" w:hint="eastAsia"/>
                <w:b/>
                <w:color w:val="FF0000"/>
                <w:kern w:val="0"/>
                <w:sz w:val="30"/>
                <w:szCs w:val="30"/>
              </w:rPr>
              <w:t>认</w:t>
            </w:r>
            <w:r w:rsidRPr="00924684">
              <w:rPr>
                <w:rFonts w:ascii="方正仿宋简体" w:eastAsia="方正仿宋简体" w:hAnsi="宋体" w:cs="宋体" w:hint="eastAsia"/>
                <w:kern w:val="0"/>
                <w:sz w:val="30"/>
                <w:szCs w:val="30"/>
              </w:rPr>
              <w:t>定的其他资产。</w:t>
            </w:r>
          </w:p>
          <w:p w:rsidR="00C802C5" w:rsidRPr="00924684" w:rsidRDefault="00C802C5" w:rsidP="00B47DEF">
            <w:pPr>
              <w:spacing w:line="580" w:lineRule="exact"/>
              <w:ind w:firstLineChars="200" w:firstLine="602"/>
              <w:rPr>
                <w:rFonts w:ascii="方正仿宋简体" w:eastAsia="方正仿宋简体" w:hAnsi="宋体" w:cs="宋体"/>
                <w:kern w:val="0"/>
                <w:sz w:val="30"/>
                <w:szCs w:val="30"/>
              </w:rPr>
            </w:pPr>
            <w:r w:rsidRPr="00924684">
              <w:rPr>
                <w:rFonts w:ascii="方正仿宋简体" w:eastAsia="方正仿宋简体" w:hAnsi="宋体" w:cs="宋体" w:hint="eastAsia"/>
                <w:b/>
                <w:color w:val="FF0000"/>
                <w:kern w:val="0"/>
                <w:sz w:val="30"/>
                <w:szCs w:val="30"/>
              </w:rPr>
              <w:t>作为保证金的资产具体由能源中心确定并向市场公布。</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第七十四条 本细则所指的作为保证金使用的资产限于以下种类：</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（一）标准仓单；</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（二）外汇资金（币种类别、折算方式和适用范围由能源中心另行公布）；</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（三）能源中心另行确定的其他资产。</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2"/>
              <w:rPr>
                <w:rFonts w:ascii="方正仿宋简体" w:eastAsia="方正仿宋简体" w:hAnsi="宋体" w:cs="宋体" w:hint="eastAsia"/>
                <w:kern w:val="0"/>
                <w:sz w:val="30"/>
                <w:szCs w:val="30"/>
              </w:rPr>
            </w:pPr>
            <w:r w:rsidRPr="00924684">
              <w:rPr>
                <w:rFonts w:ascii="方正仿宋简体" w:eastAsia="方正仿宋简体" w:hAnsi="宋体" w:cs="宋体" w:hint="eastAsia"/>
                <w:b/>
                <w:color w:val="FF0000"/>
                <w:kern w:val="0"/>
                <w:sz w:val="30"/>
                <w:szCs w:val="30"/>
              </w:rPr>
              <w:t>第七十四条  以国债作为保证金的，每次提交的国债面值不得低于100万元人民币。</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b/>
                <w:color w:val="FF0000"/>
                <w:kern w:val="0"/>
                <w:sz w:val="30"/>
                <w:szCs w:val="30"/>
              </w:rPr>
            </w:pPr>
            <w:r w:rsidRPr="00924684">
              <w:rPr>
                <w:rFonts w:ascii="方正仿宋简体" w:eastAsia="方正仿宋简体" w:hAnsi="宋体" w:cs="宋体" w:hint="eastAsia"/>
                <w:kern w:val="0"/>
                <w:sz w:val="30"/>
                <w:szCs w:val="30"/>
              </w:rPr>
              <w:t xml:space="preserve">第七十五条 </w:t>
            </w:r>
            <w:r w:rsidRPr="00924684">
              <w:rPr>
                <w:rFonts w:ascii="方正仿宋简体" w:eastAsia="方正仿宋简体" w:hAnsi="宋体" w:cs="宋体" w:hint="eastAsia"/>
                <w:b/>
                <w:color w:val="FF0000"/>
                <w:kern w:val="0"/>
                <w:sz w:val="30"/>
                <w:szCs w:val="30"/>
              </w:rPr>
              <w:t xml:space="preserve">办理有价证券作为保证金的手续： </w:t>
            </w:r>
            <w:r w:rsidRPr="00924684">
              <w:rPr>
                <w:rFonts w:ascii="方正仿宋简体" w:eastAsia="方正仿宋简体" w:hAnsi="宋体" w:cs="宋体" w:hint="eastAsia"/>
                <w:b/>
                <w:color w:val="FF0000"/>
                <w:kern w:val="0"/>
                <w:sz w:val="30"/>
                <w:szCs w:val="30"/>
              </w:rPr>
              <w:br/>
              <w:t xml:space="preserve">    （一）申请：客户、境外特殊参与者、境外中介机构应当通过期货公司会员办理有价证券作为保证金业务。会员办理有价证券作为保证金业务时，应当向能源中心提出申请。具体办理时间由能源中心另行通知。</w:t>
            </w:r>
          </w:p>
          <w:p w:rsidR="00C802C5" w:rsidRPr="00924684" w:rsidRDefault="00C802C5" w:rsidP="00B47DEF">
            <w:pPr>
              <w:spacing w:line="580" w:lineRule="exact"/>
              <w:ind w:firstLineChars="200" w:firstLine="602"/>
              <w:rPr>
                <w:rFonts w:ascii="方正仿宋简体" w:eastAsia="方正仿宋简体" w:hAnsi="宋体" w:cs="宋体" w:hint="eastAsia"/>
                <w:b/>
                <w:color w:val="FF0000"/>
                <w:kern w:val="0"/>
                <w:sz w:val="30"/>
                <w:szCs w:val="30"/>
              </w:rPr>
            </w:pPr>
            <w:r w:rsidRPr="00924684">
              <w:rPr>
                <w:rFonts w:ascii="方正仿宋简体" w:eastAsia="方正仿宋简体" w:hAnsi="宋体" w:cs="宋体" w:hint="eastAsia"/>
                <w:b/>
                <w:color w:val="FF0000"/>
                <w:kern w:val="0"/>
                <w:sz w:val="30"/>
                <w:szCs w:val="30"/>
              </w:rPr>
              <w:lastRenderedPageBreak/>
              <w:t>（二）验证交存：</w:t>
            </w:r>
          </w:p>
          <w:p w:rsidR="00C802C5" w:rsidRPr="00924684" w:rsidRDefault="00C802C5" w:rsidP="00B47DEF">
            <w:pPr>
              <w:spacing w:line="580" w:lineRule="exact"/>
              <w:ind w:firstLineChars="200" w:firstLine="602"/>
              <w:rPr>
                <w:rFonts w:ascii="方正仿宋简体" w:eastAsia="方正仿宋简体" w:hAnsi="宋体" w:cs="宋体"/>
                <w:b/>
                <w:color w:val="FF0000"/>
                <w:kern w:val="0"/>
                <w:sz w:val="30"/>
                <w:szCs w:val="30"/>
              </w:rPr>
            </w:pPr>
            <w:r w:rsidRPr="00924684">
              <w:rPr>
                <w:rFonts w:ascii="方正仿宋简体" w:eastAsia="方正仿宋简体" w:hAnsi="宋体" w:cs="宋体" w:hint="eastAsia"/>
                <w:b/>
                <w:color w:val="FF0000"/>
                <w:kern w:val="0"/>
                <w:sz w:val="30"/>
                <w:szCs w:val="30"/>
              </w:rPr>
              <w:t>1.会员将</w:t>
            </w:r>
            <w:r w:rsidRPr="00924684">
              <w:rPr>
                <w:rFonts w:ascii="方正仿宋简体" w:eastAsia="方正仿宋简体" w:hAnsi="宋体" w:cs="宋体"/>
                <w:b/>
                <w:color w:val="FF0000"/>
                <w:kern w:val="0"/>
                <w:sz w:val="30"/>
                <w:szCs w:val="30"/>
              </w:rPr>
              <w:t>标准仓单通过标准仓单管理</w:t>
            </w:r>
            <w:r w:rsidRPr="00924684">
              <w:rPr>
                <w:rFonts w:ascii="方正仿宋简体" w:eastAsia="方正仿宋简体" w:hAnsi="宋体" w:cs="宋体" w:hint="eastAsia"/>
                <w:b/>
                <w:color w:val="FF0000"/>
                <w:kern w:val="0"/>
                <w:sz w:val="30"/>
                <w:szCs w:val="30"/>
              </w:rPr>
              <w:t>系统</w:t>
            </w:r>
            <w:r w:rsidRPr="00924684">
              <w:rPr>
                <w:rFonts w:ascii="方正仿宋简体" w:eastAsia="方正仿宋简体" w:hAnsi="宋体" w:cs="宋体"/>
                <w:b/>
                <w:color w:val="FF0000"/>
                <w:kern w:val="0"/>
                <w:sz w:val="30"/>
                <w:szCs w:val="30"/>
              </w:rPr>
              <w:t>提交</w:t>
            </w:r>
            <w:r w:rsidRPr="00924684">
              <w:rPr>
                <w:rFonts w:ascii="方正仿宋简体" w:eastAsia="方正仿宋简体" w:hAnsi="宋体" w:cs="宋体" w:hint="eastAsia"/>
                <w:b/>
                <w:color w:val="FF0000"/>
                <w:kern w:val="0"/>
                <w:sz w:val="30"/>
                <w:szCs w:val="30"/>
              </w:rPr>
              <w:t>能源中心</w:t>
            </w:r>
            <w:r w:rsidRPr="00924684">
              <w:rPr>
                <w:rFonts w:ascii="方正仿宋简体" w:eastAsia="方正仿宋简体" w:hAnsi="宋体" w:cs="宋体"/>
                <w:b/>
                <w:color w:val="FF0000"/>
                <w:kern w:val="0"/>
                <w:sz w:val="30"/>
                <w:szCs w:val="30"/>
              </w:rPr>
              <w:t>办理交存手续，</w:t>
            </w:r>
            <w:r w:rsidRPr="00924684">
              <w:rPr>
                <w:rFonts w:ascii="方正仿宋简体" w:eastAsia="方正仿宋简体" w:hAnsi="宋体" w:cs="宋体" w:hint="eastAsia"/>
                <w:b/>
                <w:color w:val="FF0000"/>
                <w:kern w:val="0"/>
                <w:sz w:val="30"/>
                <w:szCs w:val="30"/>
              </w:rPr>
              <w:t>获能源中心批准后，完成标准仓单作为保证金交存业务。</w:t>
            </w:r>
          </w:p>
          <w:p w:rsidR="00C802C5" w:rsidRPr="00924684" w:rsidRDefault="00C802C5" w:rsidP="00B47DEF">
            <w:pPr>
              <w:spacing w:line="580" w:lineRule="exact"/>
              <w:ind w:firstLineChars="200" w:firstLine="602"/>
              <w:rPr>
                <w:rFonts w:ascii="方正仿宋简体" w:eastAsia="方正仿宋简体" w:hAnsi="宋体" w:cs="宋体" w:hint="eastAsia"/>
                <w:b/>
                <w:color w:val="FF0000"/>
                <w:kern w:val="0"/>
                <w:sz w:val="30"/>
                <w:szCs w:val="30"/>
              </w:rPr>
            </w:pPr>
            <w:r w:rsidRPr="00924684">
              <w:rPr>
                <w:rFonts w:ascii="方正仿宋简体" w:eastAsia="方正仿宋简体" w:hAnsi="宋体" w:cs="宋体" w:hint="eastAsia"/>
                <w:b/>
                <w:color w:val="FF0000"/>
                <w:kern w:val="0"/>
                <w:sz w:val="30"/>
                <w:szCs w:val="30"/>
              </w:rPr>
              <w:t>2. 以国债作为保证金的，客户、境外特殊非经纪参与者、非期货公司会员应当确保托管账户中存有数量足够的、无其他权利瑕疵的国债。能源中心按照会员的申请委托托管机构进行国债划转或者质押登记，托管机构对国债进行划转或者质押登记后视为办理完成。</w:t>
            </w:r>
            <w:r w:rsidRPr="00924684">
              <w:rPr>
                <w:rFonts w:ascii="方正仿宋简体" w:eastAsia="方正仿宋简体" w:hAnsi="宋体" w:cs="宋体" w:hint="eastAsia"/>
                <w:b/>
                <w:color w:val="FF0000"/>
                <w:kern w:val="0"/>
                <w:sz w:val="30"/>
                <w:szCs w:val="30"/>
              </w:rPr>
              <w:br/>
              <w:t xml:space="preserve">    3. 其他有价证券的验证交存应当符合能源中心的规定。</w:t>
            </w:r>
          </w:p>
          <w:p w:rsidR="00C802C5" w:rsidRPr="00924684" w:rsidRDefault="00C802C5" w:rsidP="00B47DEF">
            <w:pPr>
              <w:spacing w:line="580" w:lineRule="exact"/>
              <w:ind w:firstLineChars="200" w:firstLine="600"/>
              <w:rPr>
                <w:rFonts w:ascii="方正仿宋简体" w:eastAsia="方正仿宋简体" w:hAnsi="宋体" w:cs="宋体"/>
                <w:dstrike/>
                <w:kern w:val="0"/>
                <w:sz w:val="30"/>
                <w:szCs w:val="30"/>
              </w:rPr>
            </w:pPr>
            <w:r w:rsidRPr="00924684">
              <w:rPr>
                <w:rFonts w:ascii="方正仿宋简体" w:eastAsia="方正仿宋简体" w:hAnsi="宋体" w:cs="宋体" w:hint="eastAsia"/>
                <w:dstrike/>
                <w:kern w:val="0"/>
                <w:sz w:val="30"/>
                <w:szCs w:val="30"/>
              </w:rPr>
              <w:t>办理资产作为保证金使用业务的，非期货公司会员、境外特殊非经纪参与者应当向能源中心</w:t>
            </w:r>
            <w:r w:rsidRPr="00924684">
              <w:rPr>
                <w:rFonts w:ascii="方正仿宋简体" w:eastAsia="方正仿宋简体" w:hAnsi="宋体" w:cs="宋体" w:hint="eastAsia"/>
                <w:dstrike/>
                <w:kern w:val="0"/>
                <w:sz w:val="30"/>
                <w:szCs w:val="30"/>
              </w:rPr>
              <w:lastRenderedPageBreak/>
              <w:t>提出申请。客户应当授权期货公司会员、境外特殊经纪参与者、境外中介机构为其向能源中心提出申请，由后者办理相关业务手续。</w:t>
            </w:r>
          </w:p>
          <w:p w:rsidR="00C802C5" w:rsidRPr="00924684" w:rsidRDefault="00C802C5" w:rsidP="00B47DEF">
            <w:pPr>
              <w:spacing w:line="580" w:lineRule="exact"/>
              <w:ind w:firstLineChars="200" w:firstLine="600"/>
              <w:rPr>
                <w:rFonts w:ascii="方正仿宋简体" w:eastAsia="方正仿宋简体" w:hAnsi="宋体" w:cs="宋体" w:hint="eastAsia"/>
                <w:dstrike/>
                <w:kern w:val="0"/>
                <w:sz w:val="30"/>
                <w:szCs w:val="30"/>
              </w:rPr>
            </w:pPr>
            <w:r w:rsidRPr="00924684">
              <w:rPr>
                <w:rFonts w:ascii="方正仿宋简体" w:eastAsia="方正仿宋简体" w:hAnsi="宋体" w:cs="宋体" w:hint="eastAsia"/>
                <w:dstrike/>
                <w:kern w:val="0"/>
                <w:sz w:val="30"/>
                <w:szCs w:val="30"/>
              </w:rPr>
              <w:t>能源中心对作为保证金使用的资产进行验证交存。</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第七十五条 办理资产作为保证金使用业务的，非期货公司会员、境外特殊非经纪参与者应当向能源中心提出申请。客户应当授权期货公司会员、境外特殊经纪参与者、境外中介机构为其向能源中心提出申请，由后者办理相关业务手续。</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能源中心对作为保证金使用的资产进行验证交存。</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第七十六条 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的资产的市值按以下方法计算：</w:t>
            </w:r>
          </w:p>
          <w:p w:rsidR="00C802C5" w:rsidRPr="00924684" w:rsidRDefault="00C802C5" w:rsidP="00B47DEF">
            <w:pPr>
              <w:spacing w:line="580" w:lineRule="exact"/>
              <w:ind w:firstLineChars="200" w:firstLine="600"/>
              <w:rPr>
                <w:rFonts w:ascii="方正仿宋简体" w:eastAsia="方正仿宋简体" w:hAnsi="宋体" w:cs="宋体" w:hint="eastAsia"/>
                <w:b/>
                <w:color w:val="FF0000"/>
                <w:kern w:val="0"/>
                <w:sz w:val="30"/>
                <w:szCs w:val="30"/>
              </w:rPr>
            </w:pPr>
            <w:r w:rsidRPr="00924684">
              <w:rPr>
                <w:rFonts w:ascii="方正仿宋简体" w:eastAsia="方正仿宋简体" w:hAnsi="宋体" w:cs="宋体" w:hint="eastAsia"/>
                <w:kern w:val="0"/>
                <w:sz w:val="30"/>
                <w:szCs w:val="30"/>
              </w:rPr>
              <w:t>（一）</w:t>
            </w:r>
            <w:r w:rsidRPr="00924684">
              <w:rPr>
                <w:rFonts w:ascii="方正仿宋简体" w:eastAsia="方正仿宋简体" w:hAnsi="宋体" w:cs="宋体" w:hint="eastAsia"/>
                <w:dstrike/>
                <w:kern w:val="0"/>
                <w:sz w:val="30"/>
                <w:szCs w:val="30"/>
              </w:rPr>
              <w:t>以</w:t>
            </w:r>
            <w:r w:rsidRPr="00924684">
              <w:rPr>
                <w:rFonts w:ascii="方正仿宋简体" w:eastAsia="方正仿宋简体" w:hAnsi="宋体" w:cs="宋体" w:hint="eastAsia"/>
                <w:kern w:val="0"/>
                <w:sz w:val="30"/>
                <w:szCs w:val="30"/>
              </w:rPr>
              <w:t>标准仓单作为保证金的，</w:t>
            </w:r>
            <w:r w:rsidRPr="00924684">
              <w:rPr>
                <w:rFonts w:ascii="方正仿宋简体" w:eastAsia="方正仿宋简体" w:hAnsi="宋体" w:cs="宋体" w:hint="eastAsia"/>
                <w:b/>
                <w:color w:val="FF0000"/>
                <w:kern w:val="0"/>
                <w:sz w:val="30"/>
                <w:szCs w:val="30"/>
              </w:rPr>
              <w:t>每日结算时，能源中心</w:t>
            </w:r>
            <w:r w:rsidRPr="00924684">
              <w:rPr>
                <w:rFonts w:ascii="方正仿宋简体" w:eastAsia="方正仿宋简体" w:hAnsi="宋体" w:cs="宋体" w:hint="eastAsia"/>
                <w:kern w:val="0"/>
                <w:sz w:val="30"/>
                <w:szCs w:val="30"/>
              </w:rPr>
              <w:t>以该</w:t>
            </w:r>
            <w:r w:rsidRPr="00924684">
              <w:rPr>
                <w:rFonts w:ascii="方正仿宋简体" w:eastAsia="方正仿宋简体" w:hAnsi="宋体" w:cs="宋体" w:hint="eastAsia"/>
                <w:b/>
                <w:color w:val="FF0000"/>
                <w:kern w:val="0"/>
                <w:sz w:val="30"/>
                <w:szCs w:val="30"/>
              </w:rPr>
              <w:t>标准仓单对应</w:t>
            </w:r>
            <w:r w:rsidRPr="00924684">
              <w:rPr>
                <w:rFonts w:ascii="方正仿宋简体" w:eastAsia="方正仿宋简体" w:hAnsi="宋体" w:cs="宋体" w:hint="eastAsia"/>
                <w:kern w:val="0"/>
                <w:sz w:val="30"/>
                <w:szCs w:val="30"/>
              </w:rPr>
              <w:t>品种最近交割月份期货合约的当日结算价</w:t>
            </w:r>
            <w:r w:rsidRPr="00924684">
              <w:rPr>
                <w:rFonts w:ascii="方正仿宋简体" w:eastAsia="方正仿宋简体" w:hAnsi="宋体" w:cs="宋体" w:hint="eastAsia"/>
                <w:dstrike/>
                <w:kern w:val="0"/>
                <w:sz w:val="30"/>
                <w:szCs w:val="30"/>
              </w:rPr>
              <w:t>作</w:t>
            </w:r>
            <w:r w:rsidRPr="00924684">
              <w:rPr>
                <w:rFonts w:ascii="方正仿宋简体" w:eastAsia="方正仿宋简体" w:hAnsi="宋体" w:cs="宋体" w:hint="eastAsia"/>
                <w:kern w:val="0"/>
                <w:sz w:val="30"/>
                <w:szCs w:val="30"/>
              </w:rPr>
              <w:t>为</w:t>
            </w:r>
            <w:r w:rsidRPr="00924684">
              <w:rPr>
                <w:rFonts w:ascii="方正仿宋简体" w:eastAsia="方正仿宋简体" w:hAnsi="宋体" w:cs="宋体" w:hint="eastAsia"/>
                <w:dstrike/>
                <w:kern w:val="0"/>
                <w:sz w:val="30"/>
                <w:szCs w:val="30"/>
              </w:rPr>
              <w:t>其市值核定的</w:t>
            </w:r>
            <w:r w:rsidRPr="00924684">
              <w:rPr>
                <w:rFonts w:ascii="方正仿宋简体" w:eastAsia="方正仿宋简体" w:hAnsi="宋体" w:cs="宋体" w:hint="eastAsia"/>
                <w:kern w:val="0"/>
                <w:sz w:val="30"/>
                <w:szCs w:val="30"/>
              </w:rPr>
              <w:t>基准价</w:t>
            </w:r>
            <w:r w:rsidRPr="00924684">
              <w:rPr>
                <w:rFonts w:ascii="方正仿宋简体" w:eastAsia="方正仿宋简体" w:hAnsi="宋体" w:cs="宋体" w:hint="eastAsia"/>
                <w:b/>
                <w:color w:val="FF0000"/>
                <w:kern w:val="0"/>
                <w:sz w:val="30"/>
                <w:szCs w:val="30"/>
              </w:rPr>
              <w:t>计算其市值</w:t>
            </w:r>
            <w:r w:rsidRPr="00924684">
              <w:rPr>
                <w:rFonts w:ascii="方正仿宋简体" w:eastAsia="方正仿宋简体" w:hAnsi="宋体" w:cs="宋体" w:hint="eastAsia"/>
                <w:dstrike/>
                <w:kern w:val="0"/>
                <w:sz w:val="30"/>
                <w:szCs w:val="30"/>
              </w:rPr>
              <w:t>，</w:t>
            </w:r>
            <w:r w:rsidRPr="00924684">
              <w:rPr>
                <w:rFonts w:ascii="方正仿宋简体" w:eastAsia="方正仿宋简体" w:hAnsi="宋体" w:cs="宋体" w:hint="eastAsia"/>
                <w:b/>
                <w:color w:val="FF0000"/>
                <w:kern w:val="0"/>
                <w:sz w:val="30"/>
                <w:szCs w:val="30"/>
              </w:rPr>
              <w:t>。</w:t>
            </w:r>
          </w:p>
          <w:p w:rsidR="00C802C5" w:rsidRPr="00924684" w:rsidRDefault="00C802C5" w:rsidP="00B47DEF">
            <w:pPr>
              <w:spacing w:line="580" w:lineRule="exact"/>
              <w:ind w:firstLineChars="200" w:firstLine="600"/>
              <w:rPr>
                <w:rFonts w:ascii="方正仿宋简体" w:eastAsia="方正仿宋简体" w:hAnsi="宋体" w:cs="宋体" w:hint="eastAsia"/>
                <w:dstrike/>
                <w:kern w:val="0"/>
                <w:sz w:val="30"/>
                <w:szCs w:val="30"/>
              </w:rPr>
            </w:pPr>
            <w:r w:rsidRPr="00924684">
              <w:rPr>
                <w:rFonts w:ascii="方正仿宋简体" w:eastAsia="方正仿宋简体" w:hAnsi="宋体" w:cs="宋体" w:hint="eastAsia"/>
                <w:kern w:val="0"/>
                <w:sz w:val="30"/>
                <w:szCs w:val="30"/>
              </w:rPr>
              <w:t>当日</w:t>
            </w:r>
            <w:r w:rsidRPr="00924684">
              <w:rPr>
                <w:rFonts w:ascii="方正仿宋简体" w:eastAsia="方正仿宋简体" w:hAnsi="宋体" w:cs="宋体" w:hint="eastAsia"/>
                <w:b/>
                <w:color w:val="FF0000"/>
                <w:kern w:val="0"/>
                <w:sz w:val="30"/>
                <w:szCs w:val="30"/>
              </w:rPr>
              <w:t>闭</w:t>
            </w:r>
            <w:r w:rsidRPr="00924684">
              <w:rPr>
                <w:rFonts w:ascii="方正仿宋简体" w:eastAsia="方正仿宋简体" w:hAnsi="宋体" w:cs="宋体" w:hint="eastAsia"/>
                <w:dstrike/>
                <w:kern w:val="0"/>
                <w:sz w:val="30"/>
                <w:szCs w:val="30"/>
              </w:rPr>
              <w:t>收</w:t>
            </w:r>
            <w:r w:rsidRPr="00924684">
              <w:rPr>
                <w:rFonts w:ascii="方正仿宋简体" w:eastAsia="方正仿宋简体" w:hAnsi="宋体" w:cs="宋体" w:hint="eastAsia"/>
                <w:kern w:val="0"/>
                <w:sz w:val="30"/>
                <w:szCs w:val="30"/>
              </w:rPr>
              <w:t>市前</w:t>
            </w:r>
            <w:r w:rsidRPr="00924684">
              <w:rPr>
                <w:rFonts w:ascii="方正仿宋简体" w:eastAsia="方正仿宋简体" w:hAnsi="宋体" w:cs="宋体" w:hint="eastAsia"/>
                <w:b/>
                <w:color w:val="FF0000"/>
                <w:kern w:val="0"/>
                <w:sz w:val="30"/>
                <w:szCs w:val="30"/>
              </w:rPr>
              <w:t>，</w:t>
            </w:r>
            <w:r w:rsidRPr="00924684">
              <w:rPr>
                <w:rFonts w:ascii="方正仿宋简体" w:eastAsia="方正仿宋简体" w:hAnsi="宋体" w:cs="宋体" w:hint="eastAsia"/>
                <w:dstrike/>
                <w:kern w:val="0"/>
                <w:sz w:val="30"/>
                <w:szCs w:val="30"/>
              </w:rPr>
              <w:t>标准仓单的市值</w:t>
            </w:r>
            <w:r w:rsidRPr="00924684">
              <w:rPr>
                <w:rFonts w:ascii="方正仿宋简体" w:eastAsia="方正仿宋简体" w:hAnsi="宋体" w:cs="宋体" w:hint="eastAsia"/>
                <w:kern w:val="0"/>
                <w:sz w:val="30"/>
                <w:szCs w:val="30"/>
              </w:rPr>
              <w:t>先</w:t>
            </w:r>
            <w:r w:rsidRPr="00924684">
              <w:rPr>
                <w:rFonts w:ascii="方正仿宋简体" w:eastAsia="方正仿宋简体" w:hAnsi="宋体" w:cs="宋体" w:hint="eastAsia"/>
                <w:b/>
                <w:color w:val="FF0000"/>
                <w:kern w:val="0"/>
                <w:sz w:val="30"/>
                <w:szCs w:val="30"/>
              </w:rPr>
              <w:t>以</w:t>
            </w:r>
            <w:r w:rsidRPr="00924684">
              <w:rPr>
                <w:rFonts w:ascii="方正仿宋简体" w:eastAsia="方正仿宋简体" w:hAnsi="宋体" w:cs="宋体" w:hint="eastAsia"/>
                <w:dstrike/>
                <w:kern w:val="0"/>
                <w:sz w:val="30"/>
                <w:szCs w:val="30"/>
              </w:rPr>
              <w:t>按照</w:t>
            </w:r>
            <w:r w:rsidRPr="00924684">
              <w:rPr>
                <w:rFonts w:ascii="方正仿宋简体" w:eastAsia="方正仿宋简体" w:hAnsi="宋体" w:cs="宋体" w:hint="eastAsia"/>
                <w:kern w:val="0"/>
                <w:sz w:val="30"/>
                <w:szCs w:val="30"/>
              </w:rPr>
              <w:t>前一交易日该</w:t>
            </w:r>
            <w:r w:rsidRPr="00924684">
              <w:rPr>
                <w:rFonts w:ascii="方正仿宋简体" w:eastAsia="方正仿宋简体" w:hAnsi="宋体" w:cs="宋体" w:hint="eastAsia"/>
                <w:b/>
                <w:color w:val="FF0000"/>
                <w:kern w:val="0"/>
                <w:sz w:val="30"/>
                <w:szCs w:val="30"/>
              </w:rPr>
              <w:t>标准仓单对应</w:t>
            </w:r>
            <w:r w:rsidRPr="00924684">
              <w:rPr>
                <w:rFonts w:ascii="方正仿宋简体" w:eastAsia="方正仿宋简体" w:hAnsi="宋体" w:cs="宋体" w:hint="eastAsia"/>
                <w:kern w:val="0"/>
                <w:sz w:val="30"/>
                <w:szCs w:val="30"/>
              </w:rPr>
              <w:t>品种最近交割月份期</w:t>
            </w:r>
            <w:r w:rsidRPr="00924684">
              <w:rPr>
                <w:rFonts w:ascii="方正仿宋简体" w:eastAsia="方正仿宋简体" w:hAnsi="宋体" w:cs="宋体" w:hint="eastAsia"/>
                <w:kern w:val="0"/>
                <w:sz w:val="30"/>
                <w:szCs w:val="30"/>
              </w:rPr>
              <w:lastRenderedPageBreak/>
              <w:t>货合约的结算价</w:t>
            </w:r>
            <w:r w:rsidRPr="00924684">
              <w:rPr>
                <w:rFonts w:ascii="方正仿宋简体" w:eastAsia="方正仿宋简体" w:hAnsi="宋体" w:cs="宋体" w:hint="eastAsia"/>
                <w:b/>
                <w:color w:val="FF0000"/>
                <w:kern w:val="0"/>
                <w:sz w:val="30"/>
                <w:szCs w:val="30"/>
              </w:rPr>
              <w:t>为基准价计算其市值</w:t>
            </w:r>
            <w:r w:rsidRPr="00924684">
              <w:rPr>
                <w:rFonts w:ascii="方正仿宋简体" w:eastAsia="方正仿宋简体" w:hAnsi="宋体" w:cs="宋体" w:hint="eastAsia"/>
                <w:dstrike/>
                <w:kern w:val="0"/>
                <w:sz w:val="30"/>
                <w:szCs w:val="30"/>
              </w:rPr>
              <w:t>核算</w:t>
            </w:r>
            <w:r w:rsidRPr="00924684">
              <w:rPr>
                <w:rFonts w:ascii="方正仿宋简体" w:eastAsia="方正仿宋简体" w:hAnsi="宋体" w:cs="宋体" w:hint="eastAsia"/>
                <w:kern w:val="0"/>
                <w:sz w:val="30"/>
                <w:szCs w:val="30"/>
              </w:rPr>
              <w:t>。</w:t>
            </w:r>
            <w:r w:rsidRPr="00924684">
              <w:rPr>
                <w:rFonts w:ascii="方正仿宋简体" w:eastAsia="方正仿宋简体" w:hAnsi="宋体" w:cs="宋体" w:hint="eastAsia"/>
                <w:dstrike/>
                <w:kern w:val="0"/>
                <w:sz w:val="30"/>
                <w:szCs w:val="30"/>
              </w:rPr>
              <w:t>作为保证金的金额不高于标准仓单市值的80%。</w:t>
            </w:r>
          </w:p>
          <w:p w:rsidR="00C802C5" w:rsidRPr="00924684" w:rsidRDefault="00C802C5" w:rsidP="00B47DEF">
            <w:pPr>
              <w:spacing w:line="580" w:lineRule="exact"/>
              <w:ind w:firstLineChars="200" w:firstLine="602"/>
              <w:rPr>
                <w:rFonts w:ascii="方正仿宋简体" w:eastAsia="方正仿宋简体" w:hAnsi="宋体" w:cs="宋体"/>
                <w:b/>
                <w:color w:val="FF0000"/>
                <w:kern w:val="0"/>
                <w:sz w:val="30"/>
                <w:szCs w:val="30"/>
              </w:rPr>
            </w:pPr>
            <w:r w:rsidRPr="00924684">
              <w:rPr>
                <w:rFonts w:ascii="方正仿宋简体" w:eastAsia="方正仿宋简体" w:hAnsi="宋体" w:cs="宋体" w:hint="eastAsia"/>
                <w:b/>
                <w:color w:val="FF0000"/>
                <w:kern w:val="0"/>
                <w:sz w:val="30"/>
                <w:szCs w:val="30"/>
              </w:rPr>
              <w:t>（二）国债作为保证金的，国债的基准价取托管机构估值数据的较小值，能源中心每日结算时以前一交易日该国债基准价的净价确定其市值。能源中心有权对国债的基准价进行调整。</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w:t>
            </w:r>
            <w:r w:rsidRPr="00924684">
              <w:rPr>
                <w:rFonts w:ascii="方正仿宋简体" w:eastAsia="方正仿宋简体" w:hAnsi="宋体" w:cs="宋体" w:hint="eastAsia"/>
                <w:b/>
                <w:color w:val="FF0000"/>
                <w:kern w:val="0"/>
                <w:sz w:val="30"/>
                <w:szCs w:val="30"/>
              </w:rPr>
              <w:t>三</w:t>
            </w:r>
            <w:r w:rsidRPr="00924684">
              <w:rPr>
                <w:rFonts w:ascii="方正仿宋简体" w:eastAsia="方正仿宋简体" w:hAnsi="宋体" w:cs="宋体" w:hint="eastAsia"/>
                <w:dstrike/>
                <w:kern w:val="0"/>
                <w:sz w:val="30"/>
                <w:szCs w:val="30"/>
              </w:rPr>
              <w:t>二</w:t>
            </w:r>
            <w:r w:rsidRPr="00924684">
              <w:rPr>
                <w:rFonts w:ascii="方正仿宋简体" w:eastAsia="方正仿宋简体" w:hAnsi="宋体" w:cs="宋体" w:hint="eastAsia"/>
                <w:kern w:val="0"/>
                <w:sz w:val="30"/>
                <w:szCs w:val="30"/>
              </w:rPr>
              <w:t>）其他资产作为保证金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w:t>
            </w:r>
            <w:r w:rsidRPr="00924684">
              <w:rPr>
                <w:rFonts w:ascii="方正仿宋简体" w:eastAsia="方正仿宋简体" w:hAnsi="宋体" w:cs="宋体" w:hint="eastAsia"/>
                <w:b/>
                <w:color w:val="FF0000"/>
                <w:kern w:val="0"/>
                <w:sz w:val="30"/>
                <w:szCs w:val="30"/>
              </w:rPr>
              <w:t>，其市值计算的</w:t>
            </w:r>
            <w:r w:rsidRPr="00924684">
              <w:rPr>
                <w:rFonts w:ascii="方正仿宋简体" w:eastAsia="方正仿宋简体" w:hAnsi="宋体" w:cs="宋体" w:hint="eastAsia"/>
                <w:kern w:val="0"/>
                <w:sz w:val="30"/>
                <w:szCs w:val="30"/>
              </w:rPr>
              <w:t>基准价由能源中心核定。</w:t>
            </w:r>
          </w:p>
          <w:p w:rsidR="00C802C5" w:rsidRPr="00924684" w:rsidRDefault="00C802C5" w:rsidP="00B47DEF">
            <w:pPr>
              <w:spacing w:line="580" w:lineRule="exact"/>
              <w:ind w:firstLineChars="200" w:firstLine="600"/>
              <w:rPr>
                <w:rFonts w:ascii="方正仿宋简体" w:eastAsia="方正仿宋简体" w:hAnsi="宋体" w:cs="宋体"/>
                <w:dstrike/>
                <w:kern w:val="0"/>
                <w:sz w:val="30"/>
                <w:szCs w:val="30"/>
              </w:rPr>
            </w:pPr>
            <w:r w:rsidRPr="00924684">
              <w:rPr>
                <w:rFonts w:ascii="方正仿宋简体" w:eastAsia="方正仿宋简体" w:hAnsi="宋体" w:cs="宋体" w:hint="eastAsia"/>
                <w:dstrike/>
                <w:kern w:val="0"/>
                <w:sz w:val="30"/>
                <w:szCs w:val="30"/>
              </w:rPr>
              <w:t>作为保证金使用的资产市值折算以后用作保证金的金额称为折后金额。能源中心每日结算时按上述规定的方法重新确定作为保证金使用的资产的基准价并调整折后金额。</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第七十六条 作为保证金使用的资产的市值按以下方法计算：</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以标准仓单作为保证金的，以该品种最近交割月份期货合约的当日结算价作为其市值核定的基准价，当日收市前标准仓单的市值先按照前一交易日该品种最近交割月份期货合约的结算价核算。作为保证金的金额不高于标准仓单市值的80%。</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（二）其他资产作为保证金使用的基准价由能源</w:t>
            </w:r>
            <w:r w:rsidRPr="00924684">
              <w:rPr>
                <w:rFonts w:ascii="方正仿宋简体" w:eastAsia="方正仿宋简体" w:hAnsi="宋体" w:cs="宋体" w:hint="eastAsia"/>
                <w:kern w:val="0"/>
                <w:sz w:val="30"/>
                <w:szCs w:val="30"/>
              </w:rPr>
              <w:lastRenderedPageBreak/>
              <w:t>中心核定。</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作为保证金使用的资产市值折算以后用作保证金的金额称为折后金额。能源中心每日结算时按上述规定的方法重新确定作为保证金使用的资产的基准价并调整折后金额。</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ind w:firstLineChars="200" w:firstLine="602"/>
              <w:rPr>
                <w:rFonts w:ascii="方正仿宋简体" w:eastAsia="方正仿宋简体" w:hAnsi="宋体" w:cs="宋体"/>
                <w:b/>
                <w:color w:val="FF0000"/>
                <w:kern w:val="0"/>
                <w:sz w:val="30"/>
                <w:szCs w:val="30"/>
              </w:rPr>
            </w:pPr>
            <w:r w:rsidRPr="00924684">
              <w:rPr>
                <w:rFonts w:ascii="方正仿宋简体" w:eastAsia="方正仿宋简体" w:hAnsi="宋体" w:cs="宋体" w:hint="eastAsia"/>
                <w:b/>
                <w:color w:val="FF0000"/>
                <w:kern w:val="0"/>
                <w:sz w:val="30"/>
                <w:szCs w:val="30"/>
              </w:rPr>
              <w:lastRenderedPageBreak/>
              <w:t xml:space="preserve">第七十七条 </w:t>
            </w:r>
            <w:r w:rsidRPr="00924684">
              <w:rPr>
                <w:rFonts w:ascii="黑体" w:eastAsia="黑体" w:hAnsi="黑体" w:cs="黑体" w:hint="eastAsia"/>
                <w:color w:val="000000"/>
                <w:kern w:val="0"/>
                <w:sz w:val="24"/>
                <w:szCs w:val="24"/>
              </w:rPr>
              <w:t xml:space="preserve"> </w:t>
            </w:r>
            <w:r w:rsidRPr="00924684">
              <w:rPr>
                <w:rFonts w:ascii="方正仿宋简体" w:eastAsia="方正仿宋简体" w:hAnsi="宋体" w:cs="宋体" w:hint="eastAsia"/>
                <w:b/>
                <w:color w:val="FF0000"/>
                <w:kern w:val="0"/>
                <w:sz w:val="30"/>
                <w:szCs w:val="30"/>
              </w:rPr>
              <w:t>作为保证金的资产的市值按照折扣比率计算后的金额称为折后金额。具体的折</w:t>
            </w:r>
            <w:r w:rsidRPr="00924684">
              <w:rPr>
                <w:rFonts w:ascii="方正仿宋简体" w:eastAsia="方正仿宋简体" w:hAnsi="宋体" w:cs="宋体" w:hint="eastAsia"/>
                <w:b/>
                <w:color w:val="FF0000"/>
                <w:kern w:val="0"/>
                <w:sz w:val="30"/>
                <w:szCs w:val="30"/>
              </w:rPr>
              <w:lastRenderedPageBreak/>
              <w:t>扣比率由能源中心确定、调整并公布，其中标准仓单、国债等有价证券的折后金额不高于其市值的80%。</w:t>
            </w:r>
          </w:p>
          <w:p w:rsidR="00C802C5" w:rsidRPr="00924684" w:rsidRDefault="00C802C5" w:rsidP="00B47DEF">
            <w:pPr>
              <w:spacing w:line="580" w:lineRule="exact"/>
              <w:ind w:firstLineChars="200" w:firstLine="602"/>
              <w:rPr>
                <w:rFonts w:ascii="方正仿宋简体" w:eastAsia="方正仿宋简体" w:hAnsi="宋体" w:cs="宋体" w:hint="eastAsia"/>
                <w:kern w:val="0"/>
                <w:sz w:val="30"/>
                <w:szCs w:val="30"/>
                <w:highlight w:val="cyan"/>
              </w:rPr>
            </w:pPr>
            <w:r w:rsidRPr="00924684">
              <w:rPr>
                <w:rFonts w:ascii="方正仿宋简体" w:eastAsia="方正仿宋简体" w:hAnsi="宋体" w:cs="宋体" w:hint="eastAsia"/>
                <w:b/>
                <w:color w:val="FF0000"/>
                <w:kern w:val="0"/>
                <w:sz w:val="30"/>
                <w:szCs w:val="30"/>
              </w:rPr>
              <w:t>能源中心每日结算时，按规定的基准价调整作为保证金的资产市值和折后金额。</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widowControl/>
              <w:ind w:firstLineChars="200" w:firstLine="602"/>
              <w:rPr>
                <w:rFonts w:ascii="方正仿宋简体" w:eastAsia="方正仿宋简体" w:hAnsi="宋体" w:cs="宋体"/>
                <w:b/>
                <w:color w:val="FF0000"/>
                <w:kern w:val="0"/>
                <w:sz w:val="30"/>
                <w:szCs w:val="30"/>
              </w:rPr>
            </w:pPr>
            <w:r w:rsidRPr="00924684">
              <w:rPr>
                <w:rFonts w:ascii="方正仿宋简体" w:eastAsia="方正仿宋简体" w:hAnsi="宋体" w:cs="宋体" w:hint="eastAsia"/>
                <w:b/>
                <w:color w:val="FF0000"/>
                <w:kern w:val="0"/>
                <w:sz w:val="30"/>
                <w:szCs w:val="30"/>
              </w:rPr>
              <w:t>第七十八条 能源中心按照会员在能源中心任一</w:t>
            </w:r>
            <w:r w:rsidRPr="00924684">
              <w:rPr>
                <w:rFonts w:ascii="方正仿宋简体" w:eastAsia="方正仿宋简体" w:hAnsi="宋体" w:cs="宋体"/>
                <w:b/>
                <w:color w:val="FF0000"/>
                <w:kern w:val="0"/>
                <w:sz w:val="30"/>
                <w:szCs w:val="30"/>
              </w:rPr>
              <w:t>内部明细账</w:t>
            </w:r>
            <w:r w:rsidRPr="00924684">
              <w:rPr>
                <w:rFonts w:ascii="方正仿宋简体" w:eastAsia="方正仿宋简体" w:hAnsi="宋体" w:cs="宋体" w:hint="eastAsia"/>
                <w:b/>
                <w:color w:val="FF0000"/>
                <w:kern w:val="0"/>
                <w:sz w:val="30"/>
                <w:szCs w:val="30"/>
              </w:rPr>
              <w:t>中的实有货币资金的4倍（配比乘数）确定会员有价证券作为保证金的最大配比金额。</w:t>
            </w:r>
          </w:p>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r w:rsidRPr="00924684">
              <w:rPr>
                <w:rFonts w:ascii="方正仿宋简体" w:eastAsia="方正仿宋简体" w:hAnsi="宋体" w:cs="宋体" w:hint="eastAsia"/>
                <w:dstrike/>
                <w:kern w:val="0"/>
                <w:sz w:val="30"/>
                <w:szCs w:val="30"/>
              </w:rPr>
              <w:t>除外汇资金以外的其他资产作为保证金的，该资产的最大配比金额不超过会员在能源中心相应的内部明细账户或受托结算内部明细账户的实有货币资金的4倍（配比乘数）。能源中心</w:t>
            </w:r>
            <w:r w:rsidRPr="00924684">
              <w:rPr>
                <w:rFonts w:ascii="方正仿宋简体" w:eastAsia="方正仿宋简体" w:hAnsi="宋体" w:cs="宋体" w:hint="eastAsia"/>
                <w:dstrike/>
                <w:kern w:val="0"/>
                <w:sz w:val="30"/>
                <w:szCs w:val="30"/>
              </w:rPr>
              <w:lastRenderedPageBreak/>
              <w:t>可根据资产的流动性和风险性确定其配比乘数，并可以根据市场风险和资产所有人的资信调整资产配比乘数。</w:t>
            </w:r>
            <w:r w:rsidRPr="00924684">
              <w:rPr>
                <w:rFonts w:ascii="方正仿宋简体" w:eastAsia="方正仿宋简体" w:hAnsi="宋体" w:cs="宋体" w:hint="eastAsia"/>
                <w:b/>
                <w:color w:val="FF0000"/>
                <w:kern w:val="0"/>
                <w:sz w:val="30"/>
                <w:szCs w:val="30"/>
              </w:rPr>
              <w:t>能源中心按照有价证券的</w:t>
            </w:r>
            <w:r w:rsidRPr="00924684">
              <w:rPr>
                <w:rFonts w:ascii="方正仿宋简体" w:eastAsia="方正仿宋简体" w:hAnsi="宋体" w:cs="宋体" w:hint="eastAsia"/>
                <w:dstrike/>
                <w:kern w:val="0"/>
                <w:sz w:val="30"/>
                <w:szCs w:val="30"/>
              </w:rPr>
              <w:t>资产</w:t>
            </w:r>
            <w:r w:rsidRPr="00924684">
              <w:rPr>
                <w:rFonts w:ascii="方正仿宋简体" w:eastAsia="方正仿宋简体" w:hAnsi="宋体" w:cs="宋体" w:hint="eastAsia"/>
                <w:kern w:val="0"/>
                <w:sz w:val="30"/>
                <w:szCs w:val="30"/>
              </w:rPr>
              <w:t>折后金额和最大配比金额中的较低金额</w:t>
            </w:r>
            <w:r w:rsidRPr="00924684">
              <w:rPr>
                <w:rFonts w:ascii="方正仿宋简体" w:eastAsia="方正仿宋简体" w:hAnsi="宋体" w:cs="宋体" w:hint="eastAsia"/>
                <w:dstrike/>
                <w:kern w:val="0"/>
                <w:sz w:val="30"/>
                <w:szCs w:val="30"/>
              </w:rPr>
              <w:t>是</w:t>
            </w:r>
            <w:r w:rsidRPr="00924684">
              <w:rPr>
                <w:rFonts w:ascii="方正仿宋简体" w:eastAsia="方正仿宋简体" w:hAnsi="宋体" w:cs="宋体" w:hint="eastAsia"/>
                <w:kern w:val="0"/>
                <w:sz w:val="30"/>
                <w:szCs w:val="30"/>
              </w:rPr>
              <w:t>作为</w:t>
            </w:r>
            <w:r w:rsidRPr="00924684">
              <w:rPr>
                <w:rFonts w:ascii="方正仿宋简体" w:eastAsia="方正仿宋简体" w:hAnsi="宋体" w:cs="宋体" w:hint="eastAsia"/>
                <w:b/>
                <w:color w:val="FF0000"/>
                <w:kern w:val="0"/>
                <w:sz w:val="30"/>
                <w:szCs w:val="30"/>
              </w:rPr>
              <w:t>会员作为</w:t>
            </w:r>
            <w:r w:rsidRPr="00924684">
              <w:rPr>
                <w:rFonts w:ascii="方正仿宋简体" w:eastAsia="方正仿宋简体" w:hAnsi="宋体" w:cs="宋体" w:hint="eastAsia"/>
                <w:kern w:val="0"/>
                <w:sz w:val="30"/>
                <w:szCs w:val="30"/>
              </w:rPr>
              <w:t>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w:t>
            </w:r>
            <w:r w:rsidRPr="00924684">
              <w:rPr>
                <w:rFonts w:ascii="方正仿宋简体" w:eastAsia="方正仿宋简体" w:hAnsi="宋体" w:cs="宋体" w:hint="eastAsia"/>
                <w:dstrike/>
                <w:kern w:val="0"/>
                <w:sz w:val="30"/>
                <w:szCs w:val="30"/>
              </w:rPr>
              <w:t>资产的</w:t>
            </w:r>
            <w:r w:rsidRPr="00924684">
              <w:rPr>
                <w:rFonts w:ascii="方正仿宋简体" w:eastAsia="方正仿宋简体" w:hAnsi="宋体" w:cs="宋体" w:hint="eastAsia"/>
                <w:kern w:val="0"/>
                <w:sz w:val="30"/>
                <w:szCs w:val="30"/>
              </w:rPr>
              <w:t>实际可用金额。会员办妥作为保证金使用的</w:t>
            </w:r>
            <w:r w:rsidRPr="00924684">
              <w:rPr>
                <w:rFonts w:ascii="方正仿宋简体" w:eastAsia="方正仿宋简体" w:hAnsi="宋体" w:cs="宋体" w:hint="eastAsia"/>
                <w:b/>
                <w:color w:val="FF0000"/>
                <w:kern w:val="0"/>
                <w:sz w:val="30"/>
                <w:szCs w:val="30"/>
              </w:rPr>
              <w:t>有价证券</w:t>
            </w:r>
            <w:r w:rsidRPr="00924684">
              <w:rPr>
                <w:rFonts w:ascii="方正仿宋简体" w:eastAsia="方正仿宋简体" w:hAnsi="宋体" w:cs="宋体" w:hint="eastAsia"/>
                <w:dstrike/>
                <w:kern w:val="0"/>
                <w:sz w:val="30"/>
                <w:szCs w:val="30"/>
              </w:rPr>
              <w:t>资产</w:t>
            </w:r>
            <w:r w:rsidRPr="00924684">
              <w:rPr>
                <w:rFonts w:ascii="方正仿宋简体" w:eastAsia="方正仿宋简体" w:hAnsi="宋体" w:cs="宋体" w:hint="eastAsia"/>
                <w:kern w:val="0"/>
                <w:sz w:val="30"/>
                <w:szCs w:val="30"/>
              </w:rPr>
              <w:t>交存手续</w:t>
            </w:r>
            <w:r w:rsidRPr="00924684">
              <w:rPr>
                <w:rFonts w:ascii="方正仿宋简体" w:eastAsia="方正仿宋简体" w:hAnsi="宋体" w:cs="宋体" w:hint="eastAsia"/>
                <w:b/>
                <w:color w:val="FF0000"/>
                <w:kern w:val="0"/>
                <w:sz w:val="30"/>
                <w:szCs w:val="30"/>
              </w:rPr>
              <w:t>后</w:t>
            </w:r>
            <w:r w:rsidRPr="00924684">
              <w:rPr>
                <w:rFonts w:ascii="方正仿宋简体" w:eastAsia="方正仿宋简体" w:hAnsi="宋体" w:cs="宋体" w:hint="eastAsia"/>
                <w:dstrike/>
                <w:kern w:val="0"/>
                <w:sz w:val="30"/>
                <w:szCs w:val="30"/>
              </w:rPr>
              <w:t>的</w:t>
            </w:r>
            <w:r w:rsidRPr="00924684">
              <w:rPr>
                <w:rFonts w:ascii="方正仿宋简体" w:eastAsia="方正仿宋简体" w:hAnsi="宋体" w:cs="宋体" w:hint="eastAsia"/>
                <w:kern w:val="0"/>
                <w:sz w:val="30"/>
                <w:szCs w:val="30"/>
              </w:rPr>
              <w:t>，能源中心将该笔</w:t>
            </w:r>
            <w:r w:rsidRPr="00924684">
              <w:rPr>
                <w:rFonts w:ascii="方正仿宋简体" w:eastAsia="方正仿宋简体" w:hAnsi="宋体" w:cs="宋体" w:hint="eastAsia"/>
                <w:b/>
                <w:color w:val="FF0000"/>
                <w:kern w:val="0"/>
                <w:sz w:val="30"/>
                <w:szCs w:val="30"/>
              </w:rPr>
              <w:t>有价证券</w:t>
            </w:r>
            <w:r w:rsidRPr="00924684">
              <w:rPr>
                <w:rFonts w:ascii="方正仿宋简体" w:eastAsia="方正仿宋简体" w:hAnsi="宋体" w:cs="宋体" w:hint="eastAsia"/>
                <w:dstrike/>
                <w:kern w:val="0"/>
                <w:sz w:val="30"/>
                <w:szCs w:val="30"/>
              </w:rPr>
              <w:t>资产</w:t>
            </w:r>
            <w:r w:rsidRPr="00924684">
              <w:rPr>
                <w:rFonts w:ascii="方正仿宋简体" w:eastAsia="方正仿宋简体" w:hAnsi="宋体" w:cs="宋体" w:hint="eastAsia"/>
                <w:kern w:val="0"/>
                <w:sz w:val="30"/>
                <w:szCs w:val="30"/>
              </w:rPr>
              <w:t>的实际可用金额</w:t>
            </w:r>
            <w:r w:rsidRPr="00924684">
              <w:rPr>
                <w:rFonts w:ascii="方正仿宋简体" w:eastAsia="方正仿宋简体" w:hAnsi="宋体" w:cs="宋体" w:hint="eastAsia"/>
                <w:dstrike/>
                <w:kern w:val="0"/>
                <w:sz w:val="30"/>
                <w:szCs w:val="30"/>
              </w:rPr>
              <w:t>划</w:t>
            </w:r>
            <w:r w:rsidRPr="00924684">
              <w:rPr>
                <w:rFonts w:ascii="方正仿宋简体" w:eastAsia="方正仿宋简体" w:hAnsi="宋体" w:cs="宋体" w:hint="eastAsia"/>
                <w:b/>
                <w:color w:val="FF0000"/>
                <w:kern w:val="0"/>
                <w:sz w:val="30"/>
                <w:szCs w:val="30"/>
              </w:rPr>
              <w:t>计</w:t>
            </w:r>
            <w:r w:rsidRPr="00924684">
              <w:rPr>
                <w:rFonts w:ascii="方正仿宋简体" w:eastAsia="方正仿宋简体" w:hAnsi="宋体" w:cs="宋体" w:hint="eastAsia"/>
                <w:kern w:val="0"/>
                <w:sz w:val="30"/>
                <w:szCs w:val="30"/>
              </w:rPr>
              <w:t>入</w:t>
            </w:r>
            <w:r w:rsidRPr="00924684">
              <w:rPr>
                <w:rFonts w:ascii="方正仿宋简体" w:eastAsia="方正仿宋简体" w:hAnsi="宋体" w:cs="宋体" w:hint="eastAsia"/>
                <w:b/>
                <w:color w:val="FF0000"/>
                <w:kern w:val="0"/>
                <w:sz w:val="30"/>
                <w:szCs w:val="30"/>
              </w:rPr>
              <w:t>会员</w:t>
            </w:r>
            <w:r w:rsidRPr="00924684">
              <w:rPr>
                <w:rFonts w:ascii="方正仿宋简体" w:eastAsia="方正仿宋简体" w:hAnsi="宋体" w:cs="宋体" w:hint="eastAsia"/>
                <w:kern w:val="0"/>
                <w:sz w:val="30"/>
                <w:szCs w:val="30"/>
              </w:rPr>
              <w:t>结算准备金。</w:t>
            </w:r>
          </w:p>
          <w:p w:rsidR="00C802C5" w:rsidRPr="00924684" w:rsidRDefault="00C802C5" w:rsidP="00B47DEF">
            <w:pPr>
              <w:widowControl/>
              <w:ind w:firstLineChars="200" w:firstLine="602"/>
              <w:rPr>
                <w:rFonts w:ascii="方正仿宋简体" w:eastAsia="方正仿宋简体" w:hAnsi="宋体" w:cs="宋体"/>
                <w:kern w:val="0"/>
                <w:sz w:val="30"/>
                <w:szCs w:val="30"/>
              </w:rPr>
            </w:pPr>
            <w:r w:rsidRPr="00924684">
              <w:rPr>
                <w:rFonts w:ascii="方正仿宋简体" w:eastAsia="方正仿宋简体" w:hAnsi="宋体" w:cs="宋体" w:hint="eastAsia"/>
                <w:b/>
                <w:color w:val="FF0000"/>
                <w:kern w:val="0"/>
                <w:sz w:val="30"/>
                <w:szCs w:val="30"/>
              </w:rPr>
              <w:t>能源中心在每日结算时，根据以上原则自动调整会员有价证券作为保证金的实际可用金额。</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第七十七条 除外汇资金以外的其他资产作为保证金的，该资产的最大配比金额不超过会员在能源中心相应的内部明细账户或受托结算内部明细账户的实有货币资金的4倍（配比乘数）。能源中心可根据资产的流动性和风险性确定其配比乘数，并可以根据市场风险和资产所有人的资信调整资产配比乘数。资产折后金额和最大配比金额中的较低金额是作为保证金使用的资产的实际可用金额。</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会员办妥作为保证金使用的资产交存手续的，能</w:t>
            </w:r>
            <w:r w:rsidRPr="00924684">
              <w:rPr>
                <w:rFonts w:ascii="方正仿宋简体" w:eastAsia="方正仿宋简体" w:hAnsi="宋体" w:cs="宋体" w:hint="eastAsia"/>
                <w:kern w:val="0"/>
                <w:sz w:val="30"/>
                <w:szCs w:val="30"/>
              </w:rPr>
              <w:lastRenderedPageBreak/>
              <w:t>源中心将该笔资产的实际可用金额划入结算准备金。</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2"/>
              <w:rPr>
                <w:rFonts w:ascii="方正仿宋简体" w:eastAsia="方正仿宋简体" w:hAnsi="宋体" w:cs="宋体" w:hint="eastAsia"/>
                <w:kern w:val="0"/>
                <w:sz w:val="30"/>
                <w:szCs w:val="30"/>
              </w:rPr>
            </w:pPr>
            <w:r w:rsidRPr="00924684">
              <w:rPr>
                <w:rFonts w:ascii="方正仿宋简体" w:eastAsia="方正仿宋简体" w:hAnsi="宋体" w:cs="宋体" w:hint="eastAsia"/>
                <w:b/>
                <w:color w:val="FF0000"/>
                <w:kern w:val="0"/>
                <w:sz w:val="30"/>
                <w:szCs w:val="30"/>
              </w:rPr>
              <w:lastRenderedPageBreak/>
              <w:t>第七十九条 能源中心有权根据市场状况调整资产作为保证金的基准价、折扣比率、配比乘数，由能源中心另行通知。</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widowControl/>
              <w:ind w:firstLineChars="200" w:firstLine="602"/>
              <w:rPr>
                <w:rFonts w:ascii="黑体" w:eastAsia="黑体" w:hAnsi="黑体" w:cs="黑体" w:hint="eastAsia"/>
                <w:color w:val="000000"/>
                <w:kern w:val="0"/>
                <w:sz w:val="24"/>
                <w:szCs w:val="24"/>
              </w:rPr>
            </w:pPr>
            <w:r w:rsidRPr="00924684">
              <w:rPr>
                <w:rFonts w:ascii="方正仿宋简体" w:eastAsia="方正仿宋简体" w:hAnsi="宋体" w:cs="宋体" w:hint="eastAsia"/>
                <w:b/>
                <w:color w:val="FF0000"/>
                <w:kern w:val="0"/>
                <w:sz w:val="30"/>
                <w:szCs w:val="30"/>
              </w:rPr>
              <w:lastRenderedPageBreak/>
              <w:t>第八十条 国债作为保证金期间发生兑息的，利息归国债所有人所有，并按照托管机构有关规定办理。</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w:t>
            </w:r>
            <w:r w:rsidRPr="00924684">
              <w:rPr>
                <w:rFonts w:ascii="方正仿宋简体" w:eastAsia="方正仿宋简体" w:hAnsi="宋体" w:cs="宋体" w:hint="eastAsia"/>
                <w:b/>
                <w:color w:val="FF0000"/>
                <w:kern w:val="0"/>
                <w:sz w:val="30"/>
                <w:szCs w:val="30"/>
              </w:rPr>
              <w:t>八十一</w:t>
            </w:r>
            <w:r w:rsidRPr="00924684">
              <w:rPr>
                <w:rFonts w:ascii="方正仿宋简体" w:eastAsia="方正仿宋简体" w:hAnsi="宋体" w:cs="宋体" w:hint="eastAsia"/>
                <w:dstrike/>
                <w:kern w:val="0"/>
                <w:sz w:val="30"/>
                <w:szCs w:val="30"/>
              </w:rPr>
              <w:t>七十八</w:t>
            </w:r>
            <w:r w:rsidRPr="00924684">
              <w:rPr>
                <w:rFonts w:ascii="方正仿宋简体" w:eastAsia="方正仿宋简体" w:hAnsi="宋体" w:cs="宋体" w:hint="eastAsia"/>
                <w:kern w:val="0"/>
                <w:sz w:val="30"/>
                <w:szCs w:val="30"/>
              </w:rPr>
              <w:t xml:space="preserve">条 </w:t>
            </w:r>
            <w:r w:rsidRPr="00924684">
              <w:rPr>
                <w:rFonts w:ascii="方正仿宋简体" w:eastAsia="方正仿宋简体" w:hAnsi="宋体" w:cs="宋体" w:hint="eastAsia"/>
                <w:b/>
                <w:color w:val="FF0000"/>
                <w:kern w:val="0"/>
                <w:sz w:val="30"/>
                <w:szCs w:val="30"/>
              </w:rPr>
              <w:t>有价证券</w:t>
            </w:r>
            <w:r w:rsidRPr="00924684">
              <w:rPr>
                <w:rFonts w:ascii="方正仿宋简体" w:eastAsia="方正仿宋简体" w:hAnsi="宋体" w:cs="宋体" w:hint="eastAsia"/>
                <w:kern w:val="0"/>
                <w:sz w:val="30"/>
                <w:szCs w:val="30"/>
              </w:rPr>
              <w:t>作为保证金</w:t>
            </w:r>
            <w:r w:rsidRPr="00924684">
              <w:rPr>
                <w:rFonts w:ascii="方正仿宋简体" w:eastAsia="方正仿宋简体" w:hAnsi="宋体" w:cs="宋体" w:hint="eastAsia"/>
                <w:dstrike/>
                <w:kern w:val="0"/>
                <w:sz w:val="30"/>
                <w:szCs w:val="30"/>
              </w:rPr>
              <w:t>使用的资产每次折算使用</w:t>
            </w:r>
            <w:r w:rsidRPr="00924684">
              <w:rPr>
                <w:rFonts w:ascii="方正仿宋简体" w:eastAsia="方正仿宋简体" w:hAnsi="宋体" w:cs="宋体" w:hint="eastAsia"/>
                <w:kern w:val="0"/>
                <w:sz w:val="30"/>
                <w:szCs w:val="30"/>
              </w:rPr>
              <w:t>的期限不得超过能源中心规定的</w:t>
            </w:r>
            <w:r w:rsidRPr="00924684">
              <w:rPr>
                <w:rFonts w:ascii="方正仿宋简体" w:eastAsia="方正仿宋简体" w:hAnsi="宋体" w:cs="宋体" w:hint="eastAsia"/>
                <w:b/>
                <w:color w:val="FF0000"/>
                <w:kern w:val="0"/>
                <w:sz w:val="30"/>
                <w:szCs w:val="30"/>
              </w:rPr>
              <w:t>该有价证券的</w:t>
            </w:r>
            <w:r w:rsidRPr="00924684">
              <w:rPr>
                <w:rFonts w:ascii="方正仿宋简体" w:eastAsia="方正仿宋简体" w:hAnsi="宋体" w:cs="宋体" w:hint="eastAsia"/>
                <w:kern w:val="0"/>
                <w:sz w:val="30"/>
                <w:szCs w:val="30"/>
              </w:rPr>
              <w:t>有效期</w:t>
            </w:r>
            <w:r w:rsidRPr="00924684">
              <w:rPr>
                <w:rFonts w:ascii="方正仿宋简体" w:eastAsia="方正仿宋简体" w:hAnsi="宋体" w:cs="宋体" w:hint="eastAsia"/>
                <w:dstrike/>
                <w:kern w:val="0"/>
                <w:sz w:val="30"/>
                <w:szCs w:val="30"/>
              </w:rPr>
              <w:t>，</w:t>
            </w:r>
            <w:r w:rsidRPr="00924684">
              <w:rPr>
                <w:rFonts w:ascii="方正仿宋简体" w:eastAsia="方正仿宋简体" w:hAnsi="宋体" w:cs="宋体" w:hint="eastAsia"/>
                <w:kern w:val="0"/>
                <w:sz w:val="30"/>
                <w:szCs w:val="30"/>
              </w:rPr>
              <w:t>。届满后仍需作为保证金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的，应当重新办理手续。</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第七十八条 作为保证金使用的资产每次折算使用的期限不得超过能源中心规定的有效期，届满后仍需作为保证金使用的，应当重新办理手续。</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2"/>
              <w:rPr>
                <w:rFonts w:ascii="方正仿宋简体" w:eastAsia="方正仿宋简体" w:hAnsi="宋体" w:cs="宋体" w:hint="eastAsia"/>
                <w:kern w:val="0"/>
                <w:sz w:val="30"/>
                <w:szCs w:val="30"/>
              </w:rPr>
            </w:pPr>
            <w:r w:rsidRPr="00924684">
              <w:rPr>
                <w:rFonts w:ascii="方正仿宋简体" w:eastAsia="方正仿宋简体" w:hAnsi="宋体" w:cs="宋体" w:hint="eastAsia"/>
                <w:b/>
                <w:color w:val="FF0000"/>
                <w:kern w:val="0"/>
                <w:sz w:val="30"/>
                <w:szCs w:val="30"/>
              </w:rPr>
              <w:t>第八十二条 国债作为保证金的，国债到期日前一个月的第一个交易日结算时起，能源中心不再将该国债计入实际可用金额计算。会员应当在国债到期日之前办理提取或者解除质押手续。</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w:t>
            </w:r>
            <w:r w:rsidRPr="00924684">
              <w:rPr>
                <w:rFonts w:ascii="方正仿宋简体" w:eastAsia="方正仿宋简体" w:hAnsi="宋体" w:cs="宋体" w:hint="eastAsia"/>
                <w:b/>
                <w:color w:val="FF0000"/>
                <w:kern w:val="0"/>
                <w:sz w:val="30"/>
                <w:szCs w:val="30"/>
              </w:rPr>
              <w:t>八十三</w:t>
            </w:r>
            <w:r w:rsidRPr="00924684">
              <w:rPr>
                <w:rFonts w:ascii="方正仿宋简体" w:eastAsia="方正仿宋简体" w:hAnsi="宋体" w:cs="宋体" w:hint="eastAsia"/>
                <w:dstrike/>
                <w:kern w:val="0"/>
                <w:sz w:val="30"/>
                <w:szCs w:val="30"/>
              </w:rPr>
              <w:t>七十九</w:t>
            </w:r>
            <w:r w:rsidRPr="00924684">
              <w:rPr>
                <w:rFonts w:ascii="方正仿宋简体" w:eastAsia="方正仿宋简体" w:hAnsi="宋体" w:cs="宋体" w:hint="eastAsia"/>
                <w:kern w:val="0"/>
                <w:sz w:val="30"/>
                <w:szCs w:val="30"/>
              </w:rPr>
              <w:t xml:space="preserve">条 </w:t>
            </w:r>
            <w:r w:rsidRPr="00924684">
              <w:rPr>
                <w:rFonts w:ascii="方正仿宋简体" w:eastAsia="方正仿宋简体" w:hAnsi="宋体" w:cs="宋体" w:hint="eastAsia"/>
                <w:dstrike/>
                <w:kern w:val="0"/>
                <w:sz w:val="30"/>
                <w:szCs w:val="30"/>
              </w:rPr>
              <w:t>具有</w:t>
            </w:r>
            <w:r w:rsidRPr="00924684">
              <w:rPr>
                <w:rFonts w:ascii="方正仿宋简体" w:eastAsia="方正仿宋简体" w:hAnsi="宋体" w:cs="宋体" w:hint="eastAsia"/>
                <w:b/>
                <w:color w:val="FF0000"/>
                <w:kern w:val="0"/>
                <w:sz w:val="30"/>
                <w:szCs w:val="30"/>
              </w:rPr>
              <w:t>出现</w:t>
            </w:r>
            <w:r w:rsidRPr="00924684">
              <w:rPr>
                <w:rFonts w:ascii="方正仿宋简体" w:eastAsia="方正仿宋简体" w:hAnsi="宋体" w:cs="宋体" w:hint="eastAsia"/>
                <w:kern w:val="0"/>
                <w:sz w:val="30"/>
                <w:szCs w:val="30"/>
              </w:rPr>
              <w:t>下列情况之一的，能源中心可以取消</w:t>
            </w:r>
            <w:r w:rsidRPr="00924684">
              <w:rPr>
                <w:rFonts w:ascii="方正仿宋简体" w:eastAsia="方正仿宋简体" w:hAnsi="宋体" w:cs="宋体" w:hint="eastAsia"/>
                <w:b/>
                <w:color w:val="FF0000"/>
                <w:kern w:val="0"/>
                <w:sz w:val="30"/>
                <w:szCs w:val="30"/>
              </w:rPr>
              <w:t>有关会员</w:t>
            </w:r>
            <w:r w:rsidRPr="00924684">
              <w:rPr>
                <w:rFonts w:ascii="方正仿宋简体" w:eastAsia="方正仿宋简体" w:hAnsi="宋体" w:cs="宋体" w:hint="eastAsia"/>
                <w:dstrike/>
                <w:kern w:val="0"/>
                <w:sz w:val="30"/>
                <w:szCs w:val="30"/>
              </w:rPr>
              <w:t>以</w:t>
            </w:r>
            <w:r w:rsidRPr="00924684">
              <w:rPr>
                <w:rFonts w:ascii="方正仿宋简体" w:eastAsia="方正仿宋简体" w:hAnsi="宋体" w:cs="宋体" w:hint="eastAsia"/>
                <w:kern w:val="0"/>
                <w:sz w:val="30"/>
                <w:szCs w:val="30"/>
              </w:rPr>
              <w:t>资产作为保证</w:t>
            </w:r>
            <w:r w:rsidRPr="00924684">
              <w:rPr>
                <w:rFonts w:ascii="方正仿宋简体" w:eastAsia="方正仿宋简体" w:hAnsi="宋体" w:cs="宋体" w:hint="eastAsia"/>
                <w:kern w:val="0"/>
                <w:sz w:val="30"/>
                <w:szCs w:val="30"/>
              </w:rPr>
              <w:lastRenderedPageBreak/>
              <w:t>金</w:t>
            </w:r>
            <w:r w:rsidRPr="00924684">
              <w:rPr>
                <w:rFonts w:ascii="方正仿宋简体" w:eastAsia="方正仿宋简体" w:hAnsi="宋体" w:cs="宋体" w:hint="eastAsia"/>
                <w:b/>
                <w:color w:val="FF0000"/>
                <w:kern w:val="0"/>
                <w:sz w:val="30"/>
                <w:szCs w:val="30"/>
              </w:rPr>
              <w:t>的额度</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（一）会员、境外特殊参与者、境外中介机构提取和运用资金出现较大风险并有可能危及能源中心合法权益的；</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w:t>
            </w:r>
            <w:r w:rsidRPr="00924684">
              <w:rPr>
                <w:rFonts w:ascii="方正仿宋简体" w:eastAsia="方正仿宋简体" w:hAnsi="黑体" w:cs="黑体" w:hint="eastAsia"/>
                <w:b/>
                <w:color w:val="FF0000"/>
                <w:sz w:val="30"/>
                <w:szCs w:val="30"/>
              </w:rPr>
              <w:t>作为保证金的</w:t>
            </w:r>
            <w:r w:rsidRPr="00924684">
              <w:rPr>
                <w:rFonts w:ascii="方正仿宋简体" w:eastAsia="方正仿宋简体" w:hAnsi="微软雅黑" w:cs="Arial" w:hint="eastAsia"/>
                <w:b/>
                <w:color w:val="FF0000"/>
                <w:sz w:val="30"/>
                <w:szCs w:val="30"/>
              </w:rPr>
              <w:t>资产</w:t>
            </w:r>
            <w:r w:rsidRPr="00924684">
              <w:rPr>
                <w:rFonts w:ascii="方正仿宋简体" w:eastAsia="方正仿宋简体" w:hAnsi="宋体" w:cs="宋体" w:hint="eastAsia"/>
                <w:dstrike/>
                <w:kern w:val="0"/>
                <w:sz w:val="30"/>
                <w:szCs w:val="30"/>
              </w:rPr>
              <w:t>有价证券对应的标的物</w:t>
            </w:r>
            <w:r w:rsidRPr="00924684">
              <w:rPr>
                <w:rFonts w:ascii="方正仿宋简体" w:eastAsia="方正仿宋简体" w:hAnsi="宋体" w:cs="宋体" w:hint="eastAsia"/>
                <w:kern w:val="0"/>
                <w:sz w:val="30"/>
                <w:szCs w:val="30"/>
              </w:rPr>
              <w:t>出现瑕疵或者发生重大风险的；</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（三）</w:t>
            </w:r>
            <w:r w:rsidRPr="00924684">
              <w:rPr>
                <w:rFonts w:ascii="方正仿宋简体" w:eastAsia="方正仿宋简体" w:hAnsi="黑体" w:cs="黑体" w:hint="eastAsia"/>
                <w:b/>
                <w:color w:val="FF0000"/>
                <w:sz w:val="30"/>
                <w:szCs w:val="30"/>
              </w:rPr>
              <w:t>能源中心认为必要的其他情形</w:t>
            </w:r>
            <w:r w:rsidRPr="00924684">
              <w:rPr>
                <w:rFonts w:ascii="方正仿宋简体" w:eastAsia="方正仿宋简体" w:hAnsi="宋体" w:cs="宋体" w:hint="eastAsia"/>
                <w:dstrike/>
                <w:kern w:val="0"/>
                <w:sz w:val="30"/>
                <w:szCs w:val="30"/>
              </w:rPr>
              <w:t>由于其他原因需要取消的</w:t>
            </w:r>
            <w:r w:rsidRPr="00924684">
              <w:rPr>
                <w:rFonts w:ascii="方正仿宋简体" w:eastAsia="方正仿宋简体" w:hAnsi="宋体" w:cs="宋体" w:hint="eastAsia"/>
                <w:kern w:val="0"/>
                <w:sz w:val="30"/>
                <w:szCs w:val="30"/>
              </w:rPr>
              <w:t>。</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能源中心取消</w:t>
            </w:r>
            <w:r w:rsidRPr="00924684">
              <w:rPr>
                <w:rFonts w:ascii="方正仿宋简体" w:eastAsia="方正仿宋简体" w:hAnsi="宋体" w:cs="宋体" w:hint="eastAsia"/>
                <w:b/>
                <w:color w:val="FF0000"/>
                <w:kern w:val="0"/>
                <w:sz w:val="30"/>
                <w:szCs w:val="30"/>
              </w:rPr>
              <w:t>会员</w:t>
            </w:r>
            <w:r w:rsidRPr="00924684">
              <w:rPr>
                <w:rFonts w:ascii="方正仿宋简体" w:eastAsia="方正仿宋简体" w:hAnsi="宋体" w:cs="宋体" w:hint="eastAsia"/>
                <w:dstrike/>
                <w:kern w:val="0"/>
                <w:sz w:val="30"/>
                <w:szCs w:val="30"/>
              </w:rPr>
              <w:t>以</w:t>
            </w:r>
            <w:r w:rsidRPr="00924684">
              <w:rPr>
                <w:rFonts w:ascii="方正仿宋简体" w:eastAsia="方正仿宋简体" w:hAnsi="宋体" w:cs="宋体" w:hint="eastAsia"/>
                <w:kern w:val="0"/>
                <w:sz w:val="30"/>
                <w:szCs w:val="30"/>
              </w:rPr>
              <w:t>资产作为保证金</w:t>
            </w:r>
            <w:r w:rsidRPr="00924684">
              <w:rPr>
                <w:rFonts w:ascii="方正仿宋简体" w:eastAsia="方正仿宋简体" w:hAnsi="宋体" w:cs="宋体" w:hint="eastAsia"/>
                <w:b/>
                <w:color w:val="FF0000"/>
                <w:kern w:val="0"/>
                <w:sz w:val="30"/>
                <w:szCs w:val="30"/>
              </w:rPr>
              <w:t>的额度</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后，</w:t>
            </w:r>
            <w:r w:rsidRPr="00924684">
              <w:rPr>
                <w:rFonts w:ascii="方正仿宋简体" w:eastAsia="方正仿宋简体" w:hAnsi="宋体" w:cs="宋体" w:hint="eastAsia"/>
                <w:b/>
                <w:color w:val="FF0000"/>
                <w:kern w:val="0"/>
                <w:sz w:val="30"/>
                <w:szCs w:val="30"/>
              </w:rPr>
              <w:t>会员</w:t>
            </w:r>
            <w:r w:rsidRPr="00924684">
              <w:rPr>
                <w:rFonts w:ascii="方正仿宋简体" w:eastAsia="方正仿宋简体" w:hAnsi="宋体" w:cs="宋体" w:hint="eastAsia"/>
                <w:kern w:val="0"/>
                <w:sz w:val="30"/>
                <w:szCs w:val="30"/>
              </w:rPr>
              <w:t>保证金不足的，</w:t>
            </w:r>
            <w:r w:rsidRPr="00924684">
              <w:rPr>
                <w:rFonts w:ascii="方正仿宋简体" w:eastAsia="方正仿宋简体" w:hAnsi="宋体" w:cs="宋体" w:hint="eastAsia"/>
                <w:dstrike/>
                <w:kern w:val="0"/>
                <w:sz w:val="30"/>
                <w:szCs w:val="30"/>
              </w:rPr>
              <w:t>相关主体</w:t>
            </w:r>
            <w:r w:rsidRPr="00924684">
              <w:rPr>
                <w:rFonts w:ascii="方正仿宋简体" w:eastAsia="方正仿宋简体" w:hAnsi="宋体" w:cs="宋体" w:hint="eastAsia"/>
                <w:kern w:val="0"/>
                <w:sz w:val="30"/>
                <w:szCs w:val="30"/>
              </w:rPr>
              <w:t>应当</w:t>
            </w:r>
            <w:r w:rsidRPr="00924684">
              <w:rPr>
                <w:rFonts w:ascii="方正仿宋简体" w:eastAsia="方正仿宋简体" w:hAnsi="宋体" w:cs="宋体" w:hint="eastAsia"/>
                <w:b/>
                <w:color w:val="FF0000"/>
                <w:kern w:val="0"/>
                <w:sz w:val="30"/>
                <w:szCs w:val="30"/>
              </w:rPr>
              <w:t>给</w:t>
            </w:r>
            <w:r w:rsidRPr="00924684">
              <w:rPr>
                <w:rFonts w:ascii="方正仿宋简体" w:eastAsia="方正仿宋简体" w:hAnsi="宋体" w:cs="宋体" w:hint="eastAsia"/>
                <w:kern w:val="0"/>
                <w:sz w:val="30"/>
                <w:szCs w:val="30"/>
              </w:rPr>
              <w:t>予</w:t>
            </w:r>
            <w:r w:rsidRPr="00924684">
              <w:rPr>
                <w:rFonts w:ascii="方正仿宋简体" w:eastAsia="方正仿宋简体" w:hAnsi="宋体" w:cs="宋体" w:hint="eastAsia"/>
                <w:dstrike/>
                <w:kern w:val="0"/>
                <w:sz w:val="30"/>
                <w:szCs w:val="30"/>
              </w:rPr>
              <w:t>以</w:t>
            </w:r>
            <w:r w:rsidRPr="00924684">
              <w:rPr>
                <w:rFonts w:ascii="方正仿宋简体" w:eastAsia="方正仿宋简体" w:hAnsi="宋体" w:cs="宋体" w:hint="eastAsia"/>
                <w:kern w:val="0"/>
                <w:sz w:val="30"/>
                <w:szCs w:val="30"/>
              </w:rPr>
              <w:t>补足。</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第七十九条 具有下列情况之一的，能源中心可以取消以资产作为保证金使用：</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（一）会员、境外特殊参与者、境外中介机构提取和运用资金出现较大风险并有可能危及能源中心合法权益的；</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（二）有价证券对应的标的物出现瑕疵或者发生重大风险的；</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（三）由于其他原因需要取消的。</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能源中心取消以资产作为保证金使用后，保证金不足的，相关主体应当予以补足。</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widowControl/>
              <w:ind w:firstLineChars="200" w:firstLine="602"/>
              <w:rPr>
                <w:rFonts w:ascii="仿宋_GB2312" w:eastAsia="仿宋_GB2312" w:hAnsi="宋体" w:cs="宋体" w:hint="eastAsia"/>
                <w:color w:val="000000"/>
                <w:kern w:val="0"/>
                <w:sz w:val="24"/>
                <w:szCs w:val="24"/>
              </w:rPr>
            </w:pPr>
            <w:r w:rsidRPr="00924684">
              <w:rPr>
                <w:rFonts w:ascii="方正仿宋简体" w:eastAsia="方正仿宋简体" w:hAnsi="宋体" w:cs="宋体" w:hint="eastAsia"/>
                <w:b/>
                <w:color w:val="FF0000"/>
                <w:kern w:val="0"/>
                <w:sz w:val="30"/>
                <w:szCs w:val="30"/>
              </w:rPr>
              <w:lastRenderedPageBreak/>
              <w:t xml:space="preserve">第八十四条 会员办理资产提取或者解除质押的，应当弥补相应的保证金。具体办理时间由能源中心另行通知。 </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hint="eastAsia"/>
                <w:kern w:val="0"/>
                <w:sz w:val="30"/>
                <w:szCs w:val="30"/>
              </w:rPr>
            </w:pP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dstrike/>
                <w:kern w:val="0"/>
                <w:sz w:val="30"/>
                <w:szCs w:val="30"/>
              </w:rPr>
            </w:pPr>
            <w:r w:rsidRPr="00924684">
              <w:rPr>
                <w:rFonts w:ascii="方正仿宋简体" w:eastAsia="方正仿宋简体" w:hAnsi="宋体" w:cs="宋体" w:hint="eastAsia"/>
                <w:dstrike/>
                <w:kern w:val="0"/>
                <w:sz w:val="30"/>
                <w:szCs w:val="30"/>
              </w:rPr>
              <w:lastRenderedPageBreak/>
              <w:t>第八十条 会员、境外特殊参与者、境外中介机构在折算期限内提取作为保证金使用的资产会造成保证金不足的，应当在补足相应的保证金后，方可办理提取手续，取回作为保证金使用的资产。</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dstrike/>
                <w:kern w:val="0"/>
                <w:sz w:val="30"/>
                <w:szCs w:val="30"/>
              </w:rPr>
              <w:t>会员、境外特殊参与者、境外中介机构提取作为保证金使用的资产的申请截止时间为每一交易日14:30。</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第八十条 会员、境外特殊参与者、境外中介机构在折算期限内提取作为保证金使用的资产会造成保证金不足的，应当在补足相应的保证金后，方可办理提取手续，取回作为保证金使用的资产。</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会员、境外特殊参与者、境外中介机构提取作为保证金使用的资产的申请截止时间为每一交易日14:30。</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第八十</w:t>
            </w:r>
            <w:r w:rsidRPr="00924684">
              <w:rPr>
                <w:rFonts w:ascii="方正仿宋简体" w:eastAsia="方正仿宋简体" w:hAnsi="宋体" w:cs="宋体" w:hint="eastAsia"/>
                <w:b/>
                <w:color w:val="FF0000"/>
                <w:kern w:val="0"/>
                <w:sz w:val="30"/>
                <w:szCs w:val="30"/>
              </w:rPr>
              <w:t>五</w:t>
            </w:r>
            <w:r w:rsidRPr="00924684">
              <w:rPr>
                <w:rFonts w:ascii="方正仿宋简体" w:eastAsia="方正仿宋简体" w:hAnsi="宋体" w:cs="宋体" w:hint="eastAsia"/>
                <w:dstrike/>
                <w:kern w:val="0"/>
                <w:sz w:val="30"/>
                <w:szCs w:val="30"/>
              </w:rPr>
              <w:t>一</w:t>
            </w:r>
            <w:r w:rsidRPr="00924684">
              <w:rPr>
                <w:rFonts w:ascii="方正仿宋简体" w:eastAsia="方正仿宋简体" w:hAnsi="宋体" w:cs="宋体" w:hint="eastAsia"/>
                <w:kern w:val="0"/>
                <w:sz w:val="30"/>
                <w:szCs w:val="30"/>
              </w:rPr>
              <w:t xml:space="preserve">条 </w:t>
            </w:r>
            <w:r w:rsidRPr="00924684">
              <w:rPr>
                <w:rFonts w:ascii="方正仿宋简体" w:eastAsia="方正仿宋简体" w:hAnsi="宋体" w:cs="宋体" w:hint="eastAsia"/>
                <w:b/>
                <w:color w:val="FF0000"/>
                <w:kern w:val="0"/>
                <w:sz w:val="30"/>
                <w:szCs w:val="30"/>
              </w:rPr>
              <w:t>办理</w:t>
            </w:r>
            <w:r w:rsidRPr="00924684">
              <w:rPr>
                <w:rFonts w:ascii="方正仿宋简体" w:eastAsia="方正仿宋简体" w:hAnsi="宋体" w:cs="宋体" w:hint="eastAsia"/>
                <w:dstrike/>
                <w:kern w:val="0"/>
                <w:sz w:val="30"/>
                <w:szCs w:val="30"/>
              </w:rPr>
              <w:t>以</w:t>
            </w:r>
            <w:r w:rsidRPr="00924684">
              <w:rPr>
                <w:rFonts w:ascii="方正仿宋简体" w:eastAsia="方正仿宋简体" w:hAnsi="宋体" w:cs="宋体" w:hint="eastAsia"/>
                <w:kern w:val="0"/>
                <w:sz w:val="30"/>
                <w:szCs w:val="30"/>
              </w:rPr>
              <w:t>资产作为保证金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的，会员应当</w:t>
            </w:r>
            <w:r w:rsidRPr="00924684">
              <w:rPr>
                <w:rFonts w:ascii="方正仿宋简体" w:eastAsia="方正仿宋简体" w:hAnsi="宋体" w:cs="宋体" w:hint="eastAsia"/>
                <w:b/>
                <w:color w:val="FF0000"/>
                <w:kern w:val="0"/>
                <w:sz w:val="30"/>
                <w:szCs w:val="30"/>
              </w:rPr>
              <w:t>向能源中心</w:t>
            </w:r>
            <w:r w:rsidRPr="00924684">
              <w:rPr>
                <w:rFonts w:ascii="方正仿宋简体" w:eastAsia="方正仿宋简体" w:hAnsi="宋体" w:cs="宋体" w:hint="eastAsia"/>
                <w:kern w:val="0"/>
                <w:sz w:val="30"/>
                <w:szCs w:val="30"/>
              </w:rPr>
              <w:t>交纳手续费。</w:t>
            </w:r>
            <w:r w:rsidRPr="00924684">
              <w:rPr>
                <w:rFonts w:ascii="方正仿宋简体" w:eastAsia="方正仿宋简体" w:hAnsi="宋体" w:cs="宋体" w:hint="eastAsia"/>
                <w:dstrike/>
                <w:kern w:val="0"/>
                <w:sz w:val="30"/>
                <w:szCs w:val="30"/>
              </w:rPr>
              <w:t>作为保证金使用的资产的</w:t>
            </w:r>
            <w:r w:rsidRPr="00924684">
              <w:rPr>
                <w:rFonts w:ascii="方正仿宋简体" w:eastAsia="方正仿宋简体" w:hAnsi="宋体" w:cs="宋体" w:hint="eastAsia"/>
                <w:kern w:val="0"/>
                <w:sz w:val="30"/>
                <w:szCs w:val="30"/>
              </w:rPr>
              <w:t>手续费由能源中心按不高于中国人民银行公布的同期贷款利率计算</w:t>
            </w:r>
            <w:r w:rsidRPr="00924684">
              <w:rPr>
                <w:rFonts w:ascii="方正仿宋简体" w:eastAsia="方正仿宋简体" w:hAnsi="宋体" w:cs="宋体" w:hint="eastAsia"/>
                <w:dstrike/>
                <w:kern w:val="0"/>
                <w:sz w:val="30"/>
                <w:szCs w:val="30"/>
              </w:rPr>
              <w:t>并按月</w:t>
            </w:r>
            <w:r w:rsidRPr="00924684">
              <w:rPr>
                <w:rFonts w:ascii="方正仿宋简体" w:eastAsia="方正仿宋简体" w:hAnsi="宋体" w:cs="宋体" w:hint="eastAsia"/>
                <w:kern w:val="0"/>
                <w:sz w:val="30"/>
                <w:szCs w:val="30"/>
              </w:rPr>
              <w:t>收取。具体计费金额和收费标准由能源中心确定、调整并公布。</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dstrike/>
                <w:kern w:val="0"/>
                <w:sz w:val="30"/>
                <w:szCs w:val="30"/>
              </w:rPr>
              <w:lastRenderedPageBreak/>
              <w:t>将标准仓单以外的</w:t>
            </w:r>
            <w:r w:rsidRPr="00924684">
              <w:rPr>
                <w:rFonts w:ascii="方正仿宋简体" w:eastAsia="方正仿宋简体" w:hAnsi="宋体" w:cs="宋体" w:hint="eastAsia"/>
                <w:kern w:val="0"/>
                <w:sz w:val="30"/>
                <w:szCs w:val="30"/>
              </w:rPr>
              <w:t>有价证券作为保证金</w:t>
            </w:r>
            <w:r w:rsidRPr="00924684">
              <w:rPr>
                <w:rFonts w:ascii="方正仿宋简体" w:eastAsia="方正仿宋简体" w:hAnsi="宋体" w:cs="宋体" w:hint="eastAsia"/>
                <w:dstrike/>
                <w:kern w:val="0"/>
                <w:sz w:val="30"/>
                <w:szCs w:val="30"/>
              </w:rPr>
              <w:t>使用的，会员还应当承担有价证券作为保证金</w:t>
            </w:r>
            <w:r w:rsidRPr="00924684">
              <w:rPr>
                <w:rFonts w:ascii="方正仿宋简体" w:eastAsia="方正仿宋简体" w:hAnsi="宋体" w:cs="宋体" w:hint="eastAsia"/>
                <w:kern w:val="0"/>
                <w:sz w:val="30"/>
                <w:szCs w:val="30"/>
              </w:rPr>
              <w:t>业务中托管机构收取的有关费用</w:t>
            </w:r>
            <w:r w:rsidRPr="00924684">
              <w:rPr>
                <w:rFonts w:ascii="方正仿宋简体" w:eastAsia="方正仿宋简体" w:hAnsi="宋体" w:cs="宋体" w:hint="eastAsia"/>
                <w:b/>
                <w:color w:val="FF0000"/>
                <w:kern w:val="0"/>
                <w:sz w:val="30"/>
                <w:szCs w:val="30"/>
              </w:rPr>
              <w:t>，</w:t>
            </w:r>
            <w:r w:rsidRPr="00924684">
              <w:rPr>
                <w:rFonts w:ascii="方正仿宋简体" w:eastAsia="方正仿宋简体" w:hAnsi="宋体" w:cs="宋体" w:hint="eastAsia"/>
                <w:dstrike/>
                <w:kern w:val="0"/>
                <w:sz w:val="30"/>
                <w:szCs w:val="30"/>
              </w:rPr>
              <w:t>；具体计费金额和收费标准</w:t>
            </w:r>
            <w:r w:rsidRPr="00924684">
              <w:rPr>
                <w:rFonts w:ascii="方正仿宋简体" w:eastAsia="方正仿宋简体" w:hAnsi="宋体" w:cs="宋体" w:hint="eastAsia"/>
                <w:kern w:val="0"/>
                <w:sz w:val="30"/>
                <w:szCs w:val="30"/>
              </w:rPr>
              <w:t>按照托管机构的有关规定执行。</w:t>
            </w:r>
          </w:p>
        </w:tc>
        <w:tc>
          <w:tcPr>
            <w:tcW w:w="7050" w:type="dxa"/>
            <w:tcBorders>
              <w:top w:val="single" w:sz="8" w:space="0" w:color="4BACC6"/>
              <w:left w:val="single" w:sz="8" w:space="0" w:color="4BACC6"/>
              <w:bottom w:val="single" w:sz="8" w:space="0" w:color="4BACC6"/>
              <w:right w:val="single" w:sz="8" w:space="0" w:color="4BACC6"/>
            </w:tcBorders>
            <w:hideMark/>
          </w:tcPr>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lastRenderedPageBreak/>
              <w:t>第八十一条 以资产作为保证金使用的，会员应当交纳手续费。作为保证金使用的资产的手续费由能源中心按不高于中国人民银行公布的同期贷款利率计算并按月收取。具体计费金额和收费标准由能源中心确定、调整并公布。</w:t>
            </w:r>
          </w:p>
          <w:p w:rsidR="00C802C5" w:rsidRPr="00924684" w:rsidRDefault="00C802C5" w:rsidP="00B47DEF">
            <w:pPr>
              <w:spacing w:line="580" w:lineRule="exact"/>
              <w:ind w:firstLineChars="200" w:firstLine="600"/>
              <w:rPr>
                <w:rFonts w:ascii="方正仿宋简体" w:eastAsia="方正仿宋简体" w:hAnsi="宋体" w:cs="宋体"/>
                <w:kern w:val="0"/>
                <w:sz w:val="30"/>
                <w:szCs w:val="30"/>
              </w:rPr>
            </w:pPr>
            <w:r w:rsidRPr="00924684">
              <w:rPr>
                <w:rFonts w:ascii="方正仿宋简体" w:eastAsia="方正仿宋简体" w:hAnsi="宋体" w:cs="宋体" w:hint="eastAsia"/>
                <w:kern w:val="0"/>
                <w:sz w:val="30"/>
                <w:szCs w:val="30"/>
              </w:rPr>
              <w:t>将标准仓单以外的有价证券作为保证金使用的，</w:t>
            </w:r>
            <w:r w:rsidRPr="00924684">
              <w:rPr>
                <w:rFonts w:ascii="方正仿宋简体" w:eastAsia="方正仿宋简体" w:hAnsi="宋体" w:cs="宋体" w:hint="eastAsia"/>
                <w:kern w:val="0"/>
                <w:sz w:val="30"/>
                <w:szCs w:val="30"/>
              </w:rPr>
              <w:lastRenderedPageBreak/>
              <w:t>会员还应当承担有价证券作为保证金业务中托管机构收取的有关费用；具体计费金额和收费标准按照托管机构的有关规定执行。</w:t>
            </w:r>
          </w:p>
        </w:tc>
      </w:tr>
      <w:tr w:rsidR="00C802C5" w:rsidRPr="00924684" w:rsidTr="00B47DEF">
        <w:trPr>
          <w:trHeight w:val="135"/>
        </w:trPr>
        <w:tc>
          <w:tcPr>
            <w:tcW w:w="651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spacing w:line="560" w:lineRule="exact"/>
              <w:ind w:firstLineChars="200" w:firstLine="600"/>
              <w:rPr>
                <w:rFonts w:ascii="方正仿宋简体" w:eastAsia="方正仿宋简体" w:hAnsi="宋体" w:cs="宋体" w:hint="eastAsia"/>
                <w:kern w:val="0"/>
                <w:sz w:val="30"/>
                <w:szCs w:val="30"/>
              </w:rPr>
            </w:pPr>
            <w:r w:rsidRPr="00924684">
              <w:rPr>
                <w:rFonts w:ascii="方正仿宋简体" w:eastAsia="方正仿宋简体" w:hAnsi="宋体" w:cs="宋体" w:hint="eastAsia"/>
                <w:kern w:val="0"/>
                <w:sz w:val="30"/>
                <w:szCs w:val="30"/>
              </w:rPr>
              <w:lastRenderedPageBreak/>
              <w:t>第八十</w:t>
            </w:r>
            <w:r w:rsidRPr="00924684">
              <w:rPr>
                <w:rFonts w:ascii="方正仿宋简体" w:eastAsia="方正仿宋简体" w:hAnsi="宋体" w:cs="宋体" w:hint="eastAsia"/>
                <w:b/>
                <w:color w:val="FF0000"/>
                <w:kern w:val="0"/>
                <w:sz w:val="30"/>
                <w:szCs w:val="30"/>
              </w:rPr>
              <w:t>六</w:t>
            </w:r>
            <w:r w:rsidRPr="00924684">
              <w:rPr>
                <w:rFonts w:ascii="方正仿宋简体" w:eastAsia="方正仿宋简体" w:hAnsi="宋体" w:cs="宋体" w:hint="eastAsia"/>
                <w:dstrike/>
                <w:kern w:val="0"/>
                <w:sz w:val="30"/>
                <w:szCs w:val="30"/>
              </w:rPr>
              <w:t>二</w:t>
            </w:r>
            <w:r w:rsidRPr="00924684">
              <w:rPr>
                <w:rFonts w:ascii="方正仿宋简体" w:eastAsia="方正仿宋简体" w:hAnsi="宋体" w:cs="宋体" w:hint="eastAsia"/>
                <w:kern w:val="0"/>
                <w:sz w:val="30"/>
                <w:szCs w:val="30"/>
              </w:rPr>
              <w:t xml:space="preserve">条 </w:t>
            </w:r>
            <w:r w:rsidRPr="00924684">
              <w:rPr>
                <w:rFonts w:ascii="方正仿宋简体" w:eastAsia="方正仿宋简体" w:hAnsi="宋体" w:cs="宋体" w:hint="eastAsia"/>
                <w:b/>
                <w:color w:val="FF0000"/>
                <w:kern w:val="0"/>
                <w:sz w:val="30"/>
                <w:szCs w:val="30"/>
              </w:rPr>
              <w:t>当</w:t>
            </w:r>
            <w:r w:rsidRPr="00924684">
              <w:rPr>
                <w:rFonts w:ascii="方正仿宋简体" w:eastAsia="方正仿宋简体" w:hAnsi="宋体" w:cs="宋体" w:hint="eastAsia"/>
                <w:kern w:val="0"/>
                <w:sz w:val="30"/>
                <w:szCs w:val="30"/>
              </w:rPr>
              <w:t>会员不履行或者不能完全履行交易保证金债务</w:t>
            </w:r>
            <w:r w:rsidRPr="00924684">
              <w:rPr>
                <w:rFonts w:ascii="方正仿宋简体" w:eastAsia="方正仿宋简体" w:hAnsi="宋体" w:cs="宋体" w:hint="eastAsia"/>
                <w:b/>
                <w:color w:val="FF0000"/>
                <w:kern w:val="0"/>
                <w:sz w:val="30"/>
                <w:szCs w:val="30"/>
              </w:rPr>
              <w:t>时</w:t>
            </w:r>
            <w:r w:rsidRPr="00924684">
              <w:rPr>
                <w:rFonts w:ascii="方正仿宋简体" w:eastAsia="方正仿宋简体" w:hAnsi="宋体" w:cs="宋体" w:hint="eastAsia"/>
                <w:dstrike/>
                <w:kern w:val="0"/>
                <w:sz w:val="30"/>
                <w:szCs w:val="30"/>
              </w:rPr>
              <w:t>的</w:t>
            </w:r>
            <w:r w:rsidRPr="00924684">
              <w:rPr>
                <w:rFonts w:ascii="方正仿宋简体" w:eastAsia="方正仿宋简体" w:hAnsi="宋体" w:cs="宋体" w:hint="eastAsia"/>
                <w:kern w:val="0"/>
                <w:sz w:val="30"/>
                <w:szCs w:val="30"/>
              </w:rPr>
              <w:t>，能源中心</w:t>
            </w:r>
            <w:r w:rsidRPr="00924684">
              <w:rPr>
                <w:rFonts w:ascii="方正仿宋简体" w:eastAsia="方正仿宋简体" w:hAnsi="宋体" w:cs="宋体" w:hint="eastAsia"/>
                <w:b/>
                <w:color w:val="FF0000"/>
                <w:kern w:val="0"/>
                <w:sz w:val="30"/>
                <w:szCs w:val="30"/>
              </w:rPr>
              <w:t>有权处置</w:t>
            </w:r>
            <w:r w:rsidRPr="00924684">
              <w:rPr>
                <w:rFonts w:ascii="方正仿宋简体" w:eastAsia="方正仿宋简体" w:hAnsi="宋体" w:cs="宋体" w:hint="eastAsia"/>
                <w:dstrike/>
                <w:kern w:val="0"/>
                <w:sz w:val="30"/>
                <w:szCs w:val="30"/>
              </w:rPr>
              <w:t>可以将</w:t>
            </w:r>
            <w:r w:rsidRPr="00924684">
              <w:rPr>
                <w:rFonts w:ascii="方正仿宋简体" w:eastAsia="方正仿宋简体" w:hAnsi="宋体" w:cs="宋体" w:hint="eastAsia"/>
                <w:kern w:val="0"/>
                <w:sz w:val="30"/>
                <w:szCs w:val="30"/>
              </w:rPr>
              <w:t>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w:t>
            </w:r>
            <w:r w:rsidRPr="00924684">
              <w:rPr>
                <w:rFonts w:ascii="方正仿宋简体" w:eastAsia="方正仿宋简体" w:hAnsi="宋体" w:cs="宋体" w:hint="eastAsia"/>
                <w:dstrike/>
                <w:kern w:val="0"/>
                <w:sz w:val="30"/>
                <w:szCs w:val="30"/>
              </w:rPr>
              <w:t>兑现或者提货后变现</w:t>
            </w:r>
            <w:r w:rsidRPr="00924684">
              <w:rPr>
                <w:rFonts w:ascii="方正仿宋简体" w:eastAsia="方正仿宋简体" w:hAnsi="宋体" w:cs="宋体" w:hint="eastAsia"/>
                <w:kern w:val="0"/>
                <w:sz w:val="30"/>
                <w:szCs w:val="30"/>
              </w:rPr>
              <w:t>，从所得的款项中优先受偿交易保证金债务和</w:t>
            </w:r>
            <w:r w:rsidRPr="00924684">
              <w:rPr>
                <w:rFonts w:ascii="方正仿宋简体" w:eastAsia="方正仿宋简体" w:hAnsi="宋体" w:cs="宋体" w:hint="eastAsia"/>
                <w:dstrike/>
                <w:kern w:val="0"/>
                <w:sz w:val="30"/>
                <w:szCs w:val="30"/>
              </w:rPr>
              <w:t>其他</w:t>
            </w:r>
            <w:r w:rsidRPr="00924684">
              <w:rPr>
                <w:rFonts w:ascii="方正仿宋简体" w:eastAsia="方正仿宋简体" w:hAnsi="宋体" w:cs="宋体" w:hint="eastAsia"/>
                <w:kern w:val="0"/>
                <w:sz w:val="30"/>
                <w:szCs w:val="30"/>
              </w:rPr>
              <w:t>相关债务。会员应当承担</w:t>
            </w:r>
            <w:r w:rsidRPr="00924684">
              <w:rPr>
                <w:rFonts w:ascii="方正仿宋简体" w:eastAsia="方正仿宋简体" w:hAnsi="宋体" w:cs="宋体" w:hint="eastAsia"/>
                <w:b/>
                <w:color w:val="FF0000"/>
                <w:kern w:val="0"/>
                <w:sz w:val="30"/>
                <w:szCs w:val="30"/>
              </w:rPr>
              <w:t>处置</w:t>
            </w:r>
            <w:r w:rsidRPr="00924684">
              <w:rPr>
                <w:rFonts w:ascii="方正仿宋简体" w:eastAsia="方正仿宋简体" w:hAnsi="宋体" w:cs="宋体" w:hint="eastAsia"/>
                <w:kern w:val="0"/>
                <w:sz w:val="30"/>
                <w:szCs w:val="30"/>
              </w:rPr>
              <w:t>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的资产</w:t>
            </w:r>
            <w:r w:rsidRPr="00924684">
              <w:rPr>
                <w:rFonts w:ascii="方正仿宋简体" w:eastAsia="方正仿宋简体" w:hAnsi="宋体" w:cs="宋体" w:hint="eastAsia"/>
                <w:dstrike/>
                <w:kern w:val="0"/>
                <w:sz w:val="30"/>
                <w:szCs w:val="30"/>
              </w:rPr>
              <w:t>兑现或者变现</w:t>
            </w:r>
            <w:r w:rsidRPr="00924684">
              <w:rPr>
                <w:rFonts w:ascii="方正仿宋简体" w:eastAsia="方正仿宋简体" w:hAnsi="宋体" w:cs="宋体" w:hint="eastAsia"/>
                <w:kern w:val="0"/>
                <w:sz w:val="30"/>
                <w:szCs w:val="30"/>
              </w:rPr>
              <w:t>时</w:t>
            </w:r>
            <w:r w:rsidRPr="00924684">
              <w:rPr>
                <w:rFonts w:ascii="方正仿宋简体" w:eastAsia="方正仿宋简体" w:hAnsi="宋体" w:cs="宋体" w:hint="eastAsia"/>
                <w:dstrike/>
                <w:kern w:val="0"/>
                <w:sz w:val="30"/>
                <w:szCs w:val="30"/>
              </w:rPr>
              <w:t>发</w:t>
            </w:r>
            <w:r w:rsidRPr="00924684">
              <w:rPr>
                <w:rFonts w:ascii="方正仿宋简体" w:eastAsia="方正仿宋简体" w:hAnsi="宋体" w:cs="宋体" w:hint="eastAsia"/>
                <w:b/>
                <w:color w:val="FF0000"/>
                <w:kern w:val="0"/>
                <w:sz w:val="30"/>
                <w:szCs w:val="30"/>
              </w:rPr>
              <w:t>产</w:t>
            </w:r>
            <w:r w:rsidRPr="00924684">
              <w:rPr>
                <w:rFonts w:ascii="方正仿宋简体" w:eastAsia="方正仿宋简体" w:hAnsi="宋体" w:cs="宋体" w:hint="eastAsia"/>
                <w:kern w:val="0"/>
                <w:sz w:val="30"/>
                <w:szCs w:val="30"/>
              </w:rPr>
              <w:t>生的损失</w:t>
            </w:r>
            <w:r w:rsidRPr="00924684">
              <w:rPr>
                <w:rFonts w:ascii="方正仿宋简体" w:eastAsia="方正仿宋简体" w:hAnsi="宋体" w:cs="宋体" w:hint="eastAsia"/>
                <w:dstrike/>
                <w:kern w:val="0"/>
                <w:sz w:val="30"/>
                <w:szCs w:val="30"/>
              </w:rPr>
              <w:t>或</w:t>
            </w:r>
            <w:r w:rsidRPr="00924684">
              <w:rPr>
                <w:rFonts w:ascii="方正仿宋简体" w:eastAsia="方正仿宋简体" w:hAnsi="宋体" w:cs="宋体" w:hint="eastAsia"/>
                <w:b/>
                <w:color w:val="FF0000"/>
                <w:kern w:val="0"/>
                <w:sz w:val="30"/>
                <w:szCs w:val="30"/>
              </w:rPr>
              <w:t>及</w:t>
            </w:r>
            <w:r w:rsidRPr="00924684">
              <w:rPr>
                <w:rFonts w:ascii="方正仿宋简体" w:eastAsia="方正仿宋简体" w:hAnsi="宋体" w:cs="宋体" w:hint="eastAsia"/>
                <w:kern w:val="0"/>
                <w:sz w:val="30"/>
                <w:szCs w:val="30"/>
              </w:rPr>
              <w:t>费用。</w:t>
            </w:r>
          </w:p>
        </w:tc>
        <w:tc>
          <w:tcPr>
            <w:tcW w:w="705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spacing w:line="560" w:lineRule="exact"/>
              <w:ind w:firstLineChars="200" w:firstLine="600"/>
              <w:rPr>
                <w:rFonts w:ascii="方正仿宋简体" w:eastAsia="方正仿宋简体" w:hAnsi="宋体" w:cs="宋体"/>
                <w:color w:val="000000"/>
                <w:kern w:val="0"/>
                <w:sz w:val="30"/>
                <w:szCs w:val="30"/>
              </w:rPr>
            </w:pPr>
            <w:r w:rsidRPr="00924684">
              <w:rPr>
                <w:rFonts w:ascii="方正仿宋简体" w:eastAsia="方正仿宋简体" w:hAnsi="宋体" w:cs="宋体" w:hint="eastAsia"/>
                <w:kern w:val="0"/>
                <w:sz w:val="30"/>
                <w:szCs w:val="30"/>
              </w:rPr>
              <w:t>第八十二条 会员不履行或者不能完全履行交易保证金债务的，能源中心可以将作为保证金使用的资产兑现或者提货后变现，从所得的款项中优先受偿交易保证金债务和其他相关债务。会员应当承担作为保证金使用的资产兑现或者变现时发生的损失或费用。</w:t>
            </w:r>
          </w:p>
        </w:tc>
      </w:tr>
    </w:tbl>
    <w:p w:rsidR="00C802C5" w:rsidRPr="00924684" w:rsidRDefault="00C802C5" w:rsidP="00C802C5">
      <w:pPr>
        <w:keepNext/>
        <w:keepLines/>
        <w:spacing w:before="340" w:after="330" w:line="576" w:lineRule="auto"/>
        <w:jc w:val="center"/>
        <w:outlineLvl w:val="0"/>
        <w:rPr>
          <w:rFonts w:ascii="华文中宋" w:eastAsia="华文中宋" w:hAnsi="华文中宋" w:cs="Times New Roman"/>
          <w:b/>
          <w:bCs/>
          <w:kern w:val="44"/>
          <w:sz w:val="42"/>
          <w:szCs w:val="42"/>
          <w:lang w:val="x-none" w:eastAsia="x-none"/>
        </w:rPr>
      </w:pPr>
      <w:r w:rsidRPr="00924684">
        <w:rPr>
          <w:rFonts w:ascii="Times New Roman" w:eastAsia="宋体" w:hAnsi="Times New Roman" w:cs="Times New Roman"/>
          <w:bCs/>
          <w:kern w:val="44"/>
          <w:sz w:val="44"/>
          <w:szCs w:val="44"/>
          <w:lang w:val="x-none" w:eastAsia="x-none"/>
        </w:rPr>
        <w:br w:type="page"/>
      </w:r>
      <w:r w:rsidRPr="00924684">
        <w:rPr>
          <w:rFonts w:ascii="方正大标宋简体" w:eastAsia="方正大标宋简体" w:hAnsi="华文中宋" w:cs="Times New Roman" w:hint="eastAsia"/>
          <w:bCs/>
          <w:kern w:val="44"/>
          <w:sz w:val="42"/>
          <w:szCs w:val="42"/>
        </w:rPr>
        <w:lastRenderedPageBreak/>
        <w:t>《</w:t>
      </w:r>
      <w:r w:rsidRPr="00924684">
        <w:rPr>
          <w:rFonts w:ascii="方正大标宋简体" w:eastAsia="方正大标宋简体" w:hAnsi="华文中宋" w:cs="Times New Roman" w:hint="eastAsia"/>
          <w:bCs/>
          <w:kern w:val="44"/>
          <w:sz w:val="42"/>
          <w:szCs w:val="42"/>
          <w:lang w:val="x-none" w:eastAsia="x-none"/>
        </w:rPr>
        <w:t>上海国际能源交易中心交割细则</w:t>
      </w:r>
      <w:r w:rsidRPr="00924684">
        <w:rPr>
          <w:rFonts w:ascii="方正大标宋简体" w:eastAsia="方正大标宋简体" w:hAnsi="华文中宋" w:cs="Times New Roman" w:hint="eastAsia"/>
          <w:bCs/>
          <w:kern w:val="44"/>
          <w:sz w:val="42"/>
          <w:szCs w:val="42"/>
        </w:rPr>
        <w:t>》条文修订对照表</w:t>
      </w:r>
    </w:p>
    <w:p w:rsidR="00C802C5" w:rsidRPr="00924684" w:rsidRDefault="00C802C5" w:rsidP="00C802C5">
      <w:pPr>
        <w:rPr>
          <w:rFonts w:ascii="Calibri" w:eastAsia="宋体" w:hAnsi="Calibri" w:cs="Times New Roman"/>
        </w:rPr>
      </w:pPr>
    </w:p>
    <w:p w:rsidR="00C802C5" w:rsidRPr="00924684" w:rsidRDefault="00C802C5" w:rsidP="00C802C5">
      <w:pPr>
        <w:ind w:firstLineChars="150" w:firstLine="420"/>
        <w:rPr>
          <w:rFonts w:ascii="方正仿宋简体" w:eastAsia="方正仿宋简体" w:hAnsi="Calibri" w:cs="Times New Roman"/>
          <w:sz w:val="28"/>
          <w:szCs w:val="28"/>
        </w:rPr>
      </w:pPr>
      <w:r w:rsidRPr="00924684">
        <w:rPr>
          <w:rFonts w:ascii="方正仿宋简体" w:eastAsia="方正仿宋简体" w:hAnsi="Calibri" w:cs="Times New Roman" w:hint="eastAsia"/>
          <w:sz w:val="28"/>
          <w:szCs w:val="28"/>
        </w:rPr>
        <w:t>注：双删除线表示删除内容</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780"/>
      </w:tblGrid>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C802C5" w:rsidRPr="00924684" w:rsidRDefault="00C802C5" w:rsidP="00B47DEF">
            <w:pPr>
              <w:spacing w:line="560" w:lineRule="exact"/>
              <w:jc w:val="center"/>
              <w:rPr>
                <w:rFonts w:ascii="方正仿宋简体" w:eastAsia="方正仿宋简体" w:hAnsi="华文中宋" w:cs="Times New Roman"/>
                <w:bCs/>
                <w:sz w:val="24"/>
                <w:szCs w:val="24"/>
                <w:shd w:val="clear" w:color="auto" w:fill="FF0000"/>
              </w:rPr>
            </w:pPr>
            <w:r w:rsidRPr="00924684">
              <w:rPr>
                <w:rFonts w:ascii="Calibri" w:eastAsia="方正仿宋简体" w:hAnsi="Calibri" w:cs="Times New Roman" w:hint="eastAsia"/>
                <w:b/>
                <w:bCs/>
                <w:color w:val="FFFFFF"/>
                <w:sz w:val="28"/>
                <w:szCs w:val="28"/>
              </w:rPr>
              <w:t>修订草案</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C802C5" w:rsidRPr="00924684" w:rsidRDefault="00C802C5" w:rsidP="00B47DEF">
            <w:pPr>
              <w:tabs>
                <w:tab w:val="left" w:pos="210"/>
                <w:tab w:val="center" w:pos="2869"/>
              </w:tabs>
              <w:spacing w:line="560" w:lineRule="exact"/>
              <w:jc w:val="left"/>
              <w:rPr>
                <w:rFonts w:ascii="方正仿宋简体" w:eastAsia="方正仿宋简体" w:hAnsi="华文中宋" w:cs="Times New Roman"/>
                <w:b/>
                <w:bCs/>
                <w:color w:val="FFFFFF"/>
                <w:sz w:val="24"/>
                <w:szCs w:val="24"/>
              </w:rPr>
            </w:pPr>
            <w:r w:rsidRPr="00924684">
              <w:rPr>
                <w:rFonts w:ascii="方正仿宋简体" w:eastAsia="方正仿宋简体" w:hAnsi="华文中宋" w:cs="Times New Roman" w:hint="eastAsia"/>
                <w:b/>
                <w:bCs/>
                <w:color w:val="FFFFFF"/>
                <w:sz w:val="24"/>
                <w:szCs w:val="24"/>
              </w:rPr>
              <w:tab/>
            </w:r>
            <w:r w:rsidRPr="00924684">
              <w:rPr>
                <w:rFonts w:ascii="方正仿宋简体" w:eastAsia="方正仿宋简体" w:hAnsi="华文中宋" w:cs="Times New Roman" w:hint="eastAsia"/>
                <w:b/>
                <w:bCs/>
                <w:color w:val="FFFFFF"/>
                <w:sz w:val="24"/>
                <w:szCs w:val="24"/>
              </w:rPr>
              <w:tab/>
            </w:r>
            <w:r w:rsidRPr="00924684">
              <w:rPr>
                <w:rFonts w:ascii="Calibri" w:eastAsia="方正仿宋简体" w:hAnsi="Calibri" w:cs="Times New Roman" w:hint="eastAsia"/>
                <w:b/>
                <w:bCs/>
                <w:color w:val="FFFFFF"/>
                <w:sz w:val="28"/>
                <w:szCs w:val="28"/>
              </w:rPr>
              <w:t>现行版本</w:t>
            </w:r>
          </w:p>
        </w:tc>
      </w:tr>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第五十条 厂库以自己作为货主签发的厂库标准仓单不得作为保证金</w:t>
            </w:r>
            <w:r w:rsidRPr="00924684">
              <w:rPr>
                <w:rFonts w:ascii="方正仿宋简体" w:eastAsia="方正仿宋简体" w:hAnsi="Calibri" w:cs="Times New Roman" w:hint="eastAsia"/>
                <w:dstrike/>
                <w:sz w:val="30"/>
                <w:szCs w:val="30"/>
              </w:rPr>
              <w:t>使用</w:t>
            </w:r>
            <w:r w:rsidRPr="00924684">
              <w:rPr>
                <w:rFonts w:ascii="方正仿宋简体" w:eastAsia="方正仿宋简体" w:hAnsi="Calibri" w:cs="Times New Roman" w:hint="eastAsia"/>
                <w:sz w:val="30"/>
                <w:szCs w:val="30"/>
              </w:rPr>
              <w:t>。</w:t>
            </w:r>
          </w:p>
        </w:tc>
        <w:tc>
          <w:tcPr>
            <w:tcW w:w="678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第五十条 厂库以自己作为货主签发的厂库标准仓单不得作为保证金使用。</w:t>
            </w:r>
          </w:p>
        </w:tc>
      </w:tr>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第一百零四条 标准仓单可以用于实物交割、作为保证金</w:t>
            </w:r>
            <w:r w:rsidRPr="00924684">
              <w:rPr>
                <w:rFonts w:ascii="方正仿宋简体" w:eastAsia="方正仿宋简体" w:hAnsi="Calibri" w:cs="Times New Roman" w:hint="eastAsia"/>
                <w:dstrike/>
                <w:sz w:val="30"/>
                <w:szCs w:val="30"/>
              </w:rPr>
              <w:t>使用</w:t>
            </w:r>
            <w:r w:rsidRPr="00924684">
              <w:rPr>
                <w:rFonts w:ascii="方正仿宋简体" w:eastAsia="方正仿宋简体" w:hAnsi="Calibri" w:cs="Times New Roman" w:hint="eastAsia"/>
                <w:sz w:val="30"/>
                <w:szCs w:val="30"/>
              </w:rPr>
              <w:t>、质押、转让、提货以及能源中心规定的其他用途。</w:t>
            </w:r>
          </w:p>
        </w:tc>
        <w:tc>
          <w:tcPr>
            <w:tcW w:w="678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第一百零四条 标准仓单可以用于实物交割、作为保证金使用、质押、转让、提货以及能源中心规定的其他用途。</w:t>
            </w:r>
          </w:p>
        </w:tc>
      </w:tr>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第一百零八条 会员直接向能源中心提交标准仓单作为保证金使用的申请。</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结算交割委托人将标准仓单授权会员作为保证金使用的业务流程如下：</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lastRenderedPageBreak/>
              <w:t>（一）结算交割委托人应当先将指定的标准仓单授权给会员作为会员的保证金使用。</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（二）会员选择其结算交割委托人授权的标准仓单，提交给能源中心。会员提交标准仓单时，应当注明标准仓单作为保证金使用，或者作为与其所示品种和数量相同的期货合约持仓的履约保证。</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（三）能源中心审核通过后，标准仓单方可以作为保证金使用。</w:t>
            </w:r>
          </w:p>
          <w:p w:rsidR="00C802C5" w:rsidRPr="00924684" w:rsidRDefault="00C802C5" w:rsidP="00B47DEF">
            <w:pPr>
              <w:spacing w:line="580" w:lineRule="exact"/>
              <w:ind w:firstLineChars="200" w:firstLine="600"/>
              <w:rPr>
                <w:rFonts w:ascii="方正仿宋简体" w:eastAsia="方正仿宋简体" w:hAnsi="Calibri" w:cs="Times New Roman"/>
                <w:dstrike/>
                <w:sz w:val="30"/>
                <w:szCs w:val="30"/>
              </w:rPr>
            </w:pPr>
            <w:r w:rsidRPr="00924684">
              <w:rPr>
                <w:rFonts w:ascii="方正仿宋简体" w:eastAsia="方正仿宋简体" w:hAnsi="Calibri" w:cs="Times New Roman" w:hint="eastAsia"/>
                <w:dstrike/>
                <w:sz w:val="30"/>
                <w:szCs w:val="30"/>
              </w:rPr>
              <w:t>境外特殊经纪参与者或者境外中介机构的客户将标准仓单交存能源中心作为保证金使用的，应当授权并通过境外特殊经纪参与者、境外中介机构办理。</w:t>
            </w:r>
          </w:p>
        </w:tc>
        <w:tc>
          <w:tcPr>
            <w:tcW w:w="678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lastRenderedPageBreak/>
              <w:t>第一百零八条 会员直接向能源中心提交标准仓单作为保证金使用的申请。</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结算交割委托人将标准仓单授权会员作为保证金使用的业务流程如下：</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lastRenderedPageBreak/>
              <w:t>（一）结算交割委托人应当先将指定的标准仓单授权给会员作为会员的保证金使用。</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（二）会员选择其结算交割委托人授权的标准仓单，提交给能源中心。会员提交标准仓单时，应当注明标准仓单作为保证金使用，或者作为与其所示品种和数量相同的期货合约持仓的履约保证。</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（三）能源中心审核通过后，标准仓单方可以作为保证金使用。</w:t>
            </w:r>
          </w:p>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境外特殊经纪参与者或者境外中介机构的客户将标准仓单交存能源中心作为保证金使用的，应当授权并通过境外特殊经纪参与者、境外中介机构办理。</w:t>
            </w:r>
          </w:p>
        </w:tc>
      </w:tr>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lastRenderedPageBreak/>
              <w:t>第一百零九条 结算交割委托人将标准仓单授权给会员作为保证金的，会员在弥补应交保证金后</w:t>
            </w:r>
            <w:r w:rsidRPr="00924684">
              <w:rPr>
                <w:rFonts w:ascii="方正仿宋简体" w:eastAsia="方正仿宋简体" w:hAnsi="Calibri" w:cs="Times New Roman" w:hint="eastAsia"/>
                <w:dstrike/>
                <w:sz w:val="30"/>
                <w:szCs w:val="30"/>
              </w:rPr>
              <w:lastRenderedPageBreak/>
              <w:t>可以向能源中心申请办理提取标准仓单手续。</w:t>
            </w:r>
          </w:p>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dstrike/>
                <w:sz w:val="30"/>
                <w:szCs w:val="30"/>
              </w:rPr>
              <w:t>会员、境外特殊经纪参与者、境外中介机构与客户之间就提取标准仓单产生纠纷的，能源中心可以根据会员、境外特殊经纪参与者、境外中介机构和客户之间达成的具有法律效力的协议将相应的标准仓单转入协议中约定的标准仓单账户，或者依据生效的法律文书作相应的处理。</w:t>
            </w:r>
          </w:p>
        </w:tc>
        <w:tc>
          <w:tcPr>
            <w:tcW w:w="678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lastRenderedPageBreak/>
              <w:t>第一百零九条 结算交割委托人将标准仓单授权给会员作为保证金的，会员在弥补应交保证金后</w:t>
            </w:r>
            <w:r w:rsidRPr="00924684">
              <w:rPr>
                <w:rFonts w:ascii="方正仿宋简体" w:eastAsia="方正仿宋简体" w:hAnsi="Calibri" w:cs="Times New Roman" w:hint="eastAsia"/>
                <w:sz w:val="30"/>
                <w:szCs w:val="30"/>
              </w:rPr>
              <w:lastRenderedPageBreak/>
              <w:t>可以向能源中心申请办理提取标准仓单手续。</w:t>
            </w:r>
          </w:p>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会员、境外特殊经纪参与者、境外中介机构与客户之间就提取标准仓单产生纠纷的，能源中心可以根据会员、境外特殊经纪参与者、境外中介机构和客户之间达成的具有法律效力的协议将相应的标准仓单转入协议中约定的标准仓单账户，或者依据生效的法律文书作相应的处理。</w:t>
            </w:r>
          </w:p>
        </w:tc>
      </w:tr>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lastRenderedPageBreak/>
              <w:t>第一百一十条 会员提取作为保证金使用的标准仓单的，直接向能源中心提交申请。</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结算交割委托人提取作为保证金使用的标准仓单的，业务流程如下：</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（一）结算交割委托人提出申请。</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（二）会员收到申请后，及时向能源中心提交标准仓单提取申请。</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lastRenderedPageBreak/>
              <w:t>（三）能源中心进行审核，审核通过后，将对应标准仓单退还给该会员。</w:t>
            </w:r>
          </w:p>
          <w:p w:rsidR="00C802C5" w:rsidRPr="00924684" w:rsidRDefault="00C802C5" w:rsidP="00B47DEF">
            <w:pPr>
              <w:spacing w:line="580" w:lineRule="exact"/>
              <w:ind w:firstLineChars="200" w:firstLine="600"/>
              <w:rPr>
                <w:rFonts w:ascii="方正仿宋简体" w:eastAsia="方正仿宋简体" w:hAnsi="Calibri" w:cs="Times New Roman" w:hint="eastAsia"/>
                <w:dstrike/>
                <w:sz w:val="30"/>
                <w:szCs w:val="30"/>
              </w:rPr>
            </w:pPr>
            <w:r w:rsidRPr="00924684">
              <w:rPr>
                <w:rFonts w:ascii="方正仿宋简体" w:eastAsia="方正仿宋简体" w:hAnsi="Calibri" w:cs="Times New Roman" w:hint="eastAsia"/>
                <w:dstrike/>
                <w:sz w:val="30"/>
                <w:szCs w:val="30"/>
              </w:rPr>
              <w:t>（四）该会员应当及时将对应的标准仓单释放给其结算交割委托人；未及时释放标准仓单的，应当向能源中心报告原因。</w:t>
            </w:r>
          </w:p>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dstrike/>
                <w:sz w:val="30"/>
                <w:szCs w:val="30"/>
              </w:rPr>
              <w:t>境外特殊经纪参与者或者境外中介机构的客户提取作为保证金使用的标准仓单的，应当授权并通过境外特殊经纪参与者、境外中介机构办理。</w:t>
            </w:r>
          </w:p>
        </w:tc>
        <w:tc>
          <w:tcPr>
            <w:tcW w:w="678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lastRenderedPageBreak/>
              <w:t>第一百一十条 会员提取作为保证金使用的标准仓单的，直接向能源中心提交申请。</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结算交割委托人提取作为保证金使用的标准仓单的，业务流程如下：</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（一）结算交割委托人提出申请。</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（二）会员收到申请后，及时向能源中心提交标准仓单提取申请。</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lastRenderedPageBreak/>
              <w:t>（三）能源中心进行审核，审核通过后，将对应标准仓单退还给该会员。</w:t>
            </w:r>
          </w:p>
          <w:p w:rsidR="00C802C5" w:rsidRPr="00924684" w:rsidRDefault="00C802C5" w:rsidP="00B47DEF">
            <w:pPr>
              <w:spacing w:line="580" w:lineRule="exact"/>
              <w:ind w:firstLineChars="200" w:firstLine="600"/>
              <w:rPr>
                <w:rFonts w:ascii="方正仿宋简体" w:eastAsia="方正仿宋简体" w:hAnsi="Calibri" w:cs="Times New Roman" w:hint="eastAsia"/>
                <w:sz w:val="30"/>
                <w:szCs w:val="30"/>
              </w:rPr>
            </w:pPr>
            <w:r w:rsidRPr="00924684">
              <w:rPr>
                <w:rFonts w:ascii="方正仿宋简体" w:eastAsia="方正仿宋简体" w:hAnsi="Calibri" w:cs="Times New Roman" w:hint="eastAsia"/>
                <w:sz w:val="30"/>
                <w:szCs w:val="30"/>
              </w:rPr>
              <w:t>（四）该会员应当及时将对应的标准仓单释放给其结算交割委托人；未及时释放标准仓单的，应当向能源中心报告原因。</w:t>
            </w:r>
          </w:p>
          <w:p w:rsidR="00C802C5" w:rsidRPr="00924684" w:rsidRDefault="00C802C5" w:rsidP="00B47DEF">
            <w:pPr>
              <w:spacing w:line="580" w:lineRule="exact"/>
              <w:ind w:firstLineChars="200" w:firstLine="600"/>
              <w:rPr>
                <w:rFonts w:ascii="方正仿宋简体" w:eastAsia="方正仿宋简体" w:hAnsi="Calibri" w:cs="Times New Roman"/>
                <w:sz w:val="30"/>
                <w:szCs w:val="30"/>
              </w:rPr>
            </w:pPr>
            <w:r w:rsidRPr="00924684">
              <w:rPr>
                <w:rFonts w:ascii="方正仿宋简体" w:eastAsia="方正仿宋简体" w:hAnsi="Calibri" w:cs="Times New Roman" w:hint="eastAsia"/>
                <w:sz w:val="30"/>
                <w:szCs w:val="30"/>
              </w:rPr>
              <w:t>境外特殊经纪参与者或者境外中介机构的客户提取作为保证金使用的标准仓单的，应当授权并通过境外特殊经纪参与者、境外中介机构办理。</w:t>
            </w:r>
          </w:p>
        </w:tc>
      </w:tr>
      <w:tr w:rsidR="00C802C5" w:rsidRPr="00924684" w:rsidTr="00B47DEF">
        <w:trPr>
          <w:trHeight w:val="135"/>
        </w:trPr>
        <w:tc>
          <w:tcPr>
            <w:tcW w:w="6781"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spacing w:line="560" w:lineRule="exact"/>
              <w:ind w:firstLineChars="200" w:firstLine="600"/>
              <w:jc w:val="left"/>
              <w:rPr>
                <w:rFonts w:ascii="方正仿宋简体" w:eastAsia="方正仿宋简体" w:hAnsi="仿宋" w:cs="Arial"/>
                <w:b/>
                <w:dstrike/>
                <w:color w:val="212121"/>
                <w:kern w:val="0"/>
                <w:sz w:val="30"/>
                <w:szCs w:val="30"/>
              </w:rPr>
            </w:pPr>
            <w:r w:rsidRPr="00924684">
              <w:rPr>
                <w:rFonts w:ascii="方正仿宋简体" w:eastAsia="方正仿宋简体" w:hAnsi="宋体" w:cs="宋体" w:hint="eastAsia"/>
                <w:kern w:val="0"/>
                <w:sz w:val="30"/>
                <w:szCs w:val="30"/>
              </w:rPr>
              <w:lastRenderedPageBreak/>
              <w:t>第一百</w:t>
            </w:r>
            <w:r w:rsidRPr="00924684">
              <w:rPr>
                <w:rFonts w:ascii="方正仿宋简体" w:eastAsia="方正仿宋简体" w:hAnsi="宋体" w:cs="宋体" w:hint="eastAsia"/>
                <w:dstrike/>
                <w:kern w:val="0"/>
                <w:sz w:val="30"/>
                <w:szCs w:val="30"/>
              </w:rPr>
              <w:t>一十一</w:t>
            </w:r>
            <w:r w:rsidRPr="00924684">
              <w:rPr>
                <w:rFonts w:ascii="方正仿宋简体" w:eastAsia="方正仿宋简体" w:hAnsi="宋体" w:cs="宋体" w:hint="eastAsia"/>
                <w:b/>
                <w:color w:val="FF0000"/>
                <w:kern w:val="0"/>
                <w:sz w:val="30"/>
                <w:szCs w:val="30"/>
              </w:rPr>
              <w:t>零八</w:t>
            </w:r>
            <w:r w:rsidRPr="00924684">
              <w:rPr>
                <w:rFonts w:ascii="方正仿宋简体" w:eastAsia="方正仿宋简体" w:hAnsi="宋体" w:cs="宋体" w:hint="eastAsia"/>
                <w:kern w:val="0"/>
                <w:sz w:val="30"/>
                <w:szCs w:val="30"/>
              </w:rPr>
              <w:t>条 标准仓单作为保证金</w:t>
            </w:r>
            <w:r w:rsidRPr="00924684">
              <w:rPr>
                <w:rFonts w:ascii="方正仿宋简体" w:eastAsia="方正仿宋简体" w:hAnsi="宋体" w:cs="宋体" w:hint="eastAsia"/>
                <w:dstrike/>
                <w:kern w:val="0"/>
                <w:sz w:val="30"/>
                <w:szCs w:val="30"/>
              </w:rPr>
              <w:t>使用</w:t>
            </w:r>
            <w:r w:rsidRPr="00924684">
              <w:rPr>
                <w:rFonts w:ascii="方正仿宋简体" w:eastAsia="方正仿宋简体" w:hAnsi="宋体" w:cs="宋体" w:hint="eastAsia"/>
                <w:kern w:val="0"/>
                <w:sz w:val="30"/>
                <w:szCs w:val="30"/>
              </w:rPr>
              <w:t>的</w:t>
            </w:r>
            <w:r w:rsidRPr="00924684">
              <w:rPr>
                <w:rFonts w:ascii="方正仿宋简体" w:eastAsia="方正仿宋简体" w:hAnsi="宋体" w:cs="宋体" w:hint="eastAsia"/>
                <w:b/>
                <w:color w:val="FF0000"/>
                <w:kern w:val="0"/>
                <w:sz w:val="30"/>
                <w:szCs w:val="30"/>
              </w:rPr>
              <w:t>有关</w:t>
            </w:r>
            <w:r w:rsidRPr="00924684">
              <w:rPr>
                <w:rFonts w:ascii="方正仿宋简体" w:eastAsia="方正仿宋简体" w:hAnsi="宋体" w:cs="宋体" w:hint="eastAsia"/>
                <w:dstrike/>
                <w:kern w:val="0"/>
                <w:sz w:val="30"/>
                <w:szCs w:val="30"/>
              </w:rPr>
              <w:t>其他</w:t>
            </w:r>
            <w:r w:rsidRPr="00924684">
              <w:rPr>
                <w:rFonts w:ascii="方正仿宋简体" w:eastAsia="方正仿宋简体" w:hAnsi="宋体" w:cs="宋体" w:hint="eastAsia"/>
                <w:kern w:val="0"/>
                <w:sz w:val="30"/>
                <w:szCs w:val="30"/>
              </w:rPr>
              <w:t>事项按照《上海国际能源交易中心结算细则》的有关规定执行。</w:t>
            </w:r>
          </w:p>
        </w:tc>
        <w:tc>
          <w:tcPr>
            <w:tcW w:w="6780" w:type="dxa"/>
            <w:tcBorders>
              <w:top w:val="single" w:sz="8" w:space="0" w:color="4BACC6"/>
              <w:left w:val="single" w:sz="8" w:space="0" w:color="4BACC6"/>
              <w:bottom w:val="single" w:sz="8" w:space="0" w:color="4BACC6"/>
              <w:right w:val="single" w:sz="8" w:space="0" w:color="4BACC6"/>
            </w:tcBorders>
          </w:tcPr>
          <w:p w:rsidR="00C802C5" w:rsidRPr="00924684" w:rsidRDefault="00C802C5" w:rsidP="00B47DEF">
            <w:pPr>
              <w:widowControl/>
              <w:spacing w:line="560" w:lineRule="exact"/>
              <w:ind w:firstLineChars="200" w:firstLine="600"/>
              <w:jc w:val="left"/>
              <w:rPr>
                <w:rFonts w:ascii="方正仿宋简体" w:eastAsia="方正仿宋简体" w:hAnsi="仿宋" w:cs="Arial"/>
                <w:b/>
                <w:dstrike/>
                <w:color w:val="212121"/>
                <w:kern w:val="0"/>
                <w:sz w:val="30"/>
                <w:szCs w:val="30"/>
              </w:rPr>
            </w:pPr>
            <w:r w:rsidRPr="00924684">
              <w:rPr>
                <w:rFonts w:ascii="方正仿宋简体" w:eastAsia="方正仿宋简体" w:hAnsi="宋体" w:cs="宋体" w:hint="eastAsia"/>
                <w:kern w:val="0"/>
                <w:sz w:val="30"/>
                <w:szCs w:val="30"/>
              </w:rPr>
              <w:t>第一百一十一条 标准仓单作为保证金使用的其他事项按照《上海国际能源交易中心结算细则》的有关规定执行。</w:t>
            </w:r>
          </w:p>
        </w:tc>
      </w:tr>
    </w:tbl>
    <w:p w:rsidR="00C802C5" w:rsidRPr="00924684" w:rsidRDefault="00C802C5" w:rsidP="00C802C5">
      <w:pPr>
        <w:spacing w:line="600" w:lineRule="exact"/>
        <w:rPr>
          <w:rFonts w:ascii="Calibri" w:eastAsia="宋体" w:hAnsi="Calibri" w:cs="Times New Roman" w:hint="eastAsia"/>
        </w:rPr>
      </w:pPr>
    </w:p>
    <w:p w:rsidR="00C802C5" w:rsidRDefault="00C802C5" w:rsidP="00C802C5"/>
    <w:p w:rsidR="00F153A8" w:rsidRPr="00C802C5" w:rsidRDefault="00F153A8">
      <w:bookmarkStart w:id="0" w:name="_GoBack"/>
      <w:bookmarkEnd w:id="0"/>
    </w:p>
    <w:sectPr w:rsidR="00F153A8" w:rsidRPr="00C802C5" w:rsidSect="00F16B03">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E6" w:rsidRDefault="001036E6" w:rsidP="00C802C5">
      <w:r>
        <w:separator/>
      </w:r>
    </w:p>
  </w:endnote>
  <w:endnote w:type="continuationSeparator" w:id="0">
    <w:p w:rsidR="001036E6" w:rsidRDefault="001036E6" w:rsidP="00C8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E6" w:rsidRDefault="001036E6" w:rsidP="00C802C5">
      <w:r>
        <w:separator/>
      </w:r>
    </w:p>
  </w:footnote>
  <w:footnote w:type="continuationSeparator" w:id="0">
    <w:p w:rsidR="001036E6" w:rsidRDefault="001036E6" w:rsidP="00C80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96"/>
    <w:rsid w:val="001036E6"/>
    <w:rsid w:val="004B1B96"/>
    <w:rsid w:val="00C802C5"/>
    <w:rsid w:val="00F1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304AA7-DA0F-444C-A1EC-06497C0B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2C5"/>
    <w:rPr>
      <w:sz w:val="18"/>
      <w:szCs w:val="18"/>
    </w:rPr>
  </w:style>
  <w:style w:type="paragraph" w:styleId="a4">
    <w:name w:val="footer"/>
    <w:basedOn w:val="a"/>
    <w:link w:val="Char0"/>
    <w:uiPriority w:val="99"/>
    <w:unhideWhenUsed/>
    <w:rsid w:val="00C802C5"/>
    <w:pPr>
      <w:tabs>
        <w:tab w:val="center" w:pos="4153"/>
        <w:tab w:val="right" w:pos="8306"/>
      </w:tabs>
      <w:snapToGrid w:val="0"/>
      <w:jc w:val="left"/>
    </w:pPr>
    <w:rPr>
      <w:sz w:val="18"/>
      <w:szCs w:val="18"/>
    </w:rPr>
  </w:style>
  <w:style w:type="character" w:customStyle="1" w:styleId="Char0">
    <w:name w:val="页脚 Char"/>
    <w:basedOn w:val="a0"/>
    <w:link w:val="a4"/>
    <w:uiPriority w:val="99"/>
    <w:rsid w:val="00C802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1314</Words>
  <Characters>7490</Characters>
  <Application>Microsoft Office Word</Application>
  <DocSecurity>0</DocSecurity>
  <Lines>62</Lines>
  <Paragraphs>17</Paragraphs>
  <ScaleCrop>false</ScaleCrop>
  <Company>SHFE</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陆曦</dc:creator>
  <cp:keywords/>
  <dc:description/>
  <cp:lastModifiedBy>陆曦</cp:lastModifiedBy>
  <cp:revision>2</cp:revision>
  <dcterms:created xsi:type="dcterms:W3CDTF">2021-01-04T02:42:00Z</dcterms:created>
  <dcterms:modified xsi:type="dcterms:W3CDTF">2021-01-04T02:42:00Z</dcterms:modified>
</cp:coreProperties>
</file>