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pStyle w:val="2"/>
        <w:widowControl/>
        <w:spacing w:line="240" w:lineRule="auto"/>
        <w:jc w:val="center"/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The Adjustments of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Price Limits and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 xml:space="preserve">Trading Margin Rates of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 xml:space="preserve">Certain 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bidi="ar-SA"/>
        </w:rPr>
        <w:t>Futures Contracts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pPr w:leftFromText="180" w:rightFromText="180" w:vertAnchor="text" w:horzAnchor="page" w:tblpX="513" w:tblpY="515"/>
        <w:tblOverlap w:val="never"/>
        <w:tblW w:w="112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1"/>
        <w:gridCol w:w="919"/>
        <w:gridCol w:w="1012"/>
        <w:gridCol w:w="988"/>
        <w:gridCol w:w="940"/>
        <w:gridCol w:w="1091"/>
        <w:gridCol w:w="1061"/>
        <w:gridCol w:w="928"/>
        <w:gridCol w:w="1012"/>
        <w:gridCol w:w="9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Futures</w:t>
            </w:r>
          </w:p>
        </w:tc>
        <w:tc>
          <w:tcPr>
            <w:tcW w:w="11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Contracts</w:t>
            </w:r>
          </w:p>
        </w:tc>
        <w:tc>
          <w:tcPr>
            <w:tcW w:w="29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urrent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309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>S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tandard for</w:t>
            </w: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Holiday Period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29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kern w:val="0"/>
                <w:szCs w:val="21"/>
              </w:rPr>
              <w:t>P</w:t>
            </w: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ost-holiday Standard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3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215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9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General</w:t>
            </w:r>
          </w:p>
        </w:tc>
        <w:tc>
          <w:tcPr>
            <w:tcW w:w="9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</w:rPr>
              <w:t>General</w:t>
            </w:r>
          </w:p>
        </w:tc>
        <w:tc>
          <w:tcPr>
            <w:tcW w:w="92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Bonded Copper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>(BC)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bc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bc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1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TSR 20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nr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12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--系统字体--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FCF10"/>
    <w:rsid w:val="110B5BB9"/>
    <w:rsid w:val="1ABC8E42"/>
    <w:rsid w:val="2A7E00DD"/>
    <w:rsid w:val="35FFCA9C"/>
    <w:rsid w:val="37FB6B0D"/>
    <w:rsid w:val="3DEF5809"/>
    <w:rsid w:val="3FDF7988"/>
    <w:rsid w:val="43FC7170"/>
    <w:rsid w:val="4FFF8A78"/>
    <w:rsid w:val="53EFAABF"/>
    <w:rsid w:val="5F7262EB"/>
    <w:rsid w:val="5F7F5686"/>
    <w:rsid w:val="5FEA12DA"/>
    <w:rsid w:val="5FF993F3"/>
    <w:rsid w:val="5FFF5D67"/>
    <w:rsid w:val="609B096F"/>
    <w:rsid w:val="63B59D2A"/>
    <w:rsid w:val="6DEF56AB"/>
    <w:rsid w:val="71E627A2"/>
    <w:rsid w:val="73EFA025"/>
    <w:rsid w:val="77EFFE58"/>
    <w:rsid w:val="7B5DCDF8"/>
    <w:rsid w:val="7B7BC843"/>
    <w:rsid w:val="7BDBDFEB"/>
    <w:rsid w:val="7EF76CED"/>
    <w:rsid w:val="7F778A03"/>
    <w:rsid w:val="7FAECBF8"/>
    <w:rsid w:val="7FCE8698"/>
    <w:rsid w:val="97F3E852"/>
    <w:rsid w:val="B65792FF"/>
    <w:rsid w:val="BF7FA153"/>
    <w:rsid w:val="BFFD109D"/>
    <w:rsid w:val="C4F973A8"/>
    <w:rsid w:val="C6DE8145"/>
    <w:rsid w:val="CEEC7365"/>
    <w:rsid w:val="D9BFF90D"/>
    <w:rsid w:val="DB6BC7F7"/>
    <w:rsid w:val="DBDF2DC4"/>
    <w:rsid w:val="DCEB4872"/>
    <w:rsid w:val="DDBFD389"/>
    <w:rsid w:val="E7E1C843"/>
    <w:rsid w:val="EF9D1F4C"/>
    <w:rsid w:val="F1BF78FE"/>
    <w:rsid w:val="F73F5FAD"/>
    <w:rsid w:val="FBDF18A0"/>
    <w:rsid w:val="FDAFCF10"/>
    <w:rsid w:val="FDBF8946"/>
    <w:rsid w:val="FDDF3C6C"/>
    <w:rsid w:val="FFDD58AF"/>
    <w:rsid w:val="FFFF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2026-03-31T17:27:00Z</dcterms:created>
  <dc:creator>qu.ronghui</dc:creator>
  <cp:lastModifiedBy>luo.yulian</cp:lastModifiedBy>
  <dcterms:modified xsi:type="dcterms:W3CDTF">2026-04-27T15:14:09Z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84E2225243F0772E1307EF6955A66986</vt:lpwstr>
  </property>
</Properties>
</file>