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ascii="Times New Roman Bold" w:hAnsi="Times New Roman Bold" w:cs="Times New Roman Bold"/>
          <w:b/>
          <w:bCs/>
          <w:sz w:val="28"/>
          <w:szCs w:val="24"/>
          <w:lang w:val="en-US" w:eastAsia="zh-CN"/>
        </w:rPr>
      </w:pPr>
      <w:r>
        <w:rPr>
          <w:rFonts w:hint="default" w:ascii="Times New Roman Bold" w:hAnsi="Times New Roman Bold" w:cs="Times New Roman Bold"/>
          <w:b/>
          <w:bCs/>
          <w:sz w:val="28"/>
          <w:szCs w:val="24"/>
        </w:rPr>
        <w:t>Appendix</w:t>
      </w:r>
      <w:r>
        <w:rPr>
          <w:rFonts w:hint="default" w:ascii="Times New Roman Bold" w:hAnsi="Times New Roman Bold" w:cs="Times New Roman Bold"/>
          <w:b/>
          <w:bCs/>
          <w:sz w:val="28"/>
          <w:szCs w:val="24"/>
          <w:lang w:val="en-US" w:eastAsia="zh-CN"/>
        </w:rPr>
        <w:t xml:space="preserve"> </w:t>
      </w:r>
      <w:r>
        <w:rPr>
          <w:rFonts w:hint="eastAsia" w:ascii="Times New Roman Bold" w:hAnsi="Times New Roman Bold" w:cs="Times New Roman Bold"/>
          <w:b/>
          <w:bCs/>
          <w:sz w:val="28"/>
          <w:szCs w:val="24"/>
          <w:lang w:val="en-US" w:eastAsia="zh-CN"/>
        </w:rPr>
        <w:t>2</w:t>
      </w:r>
      <w:bookmarkStart w:id="31" w:name="_GoBack"/>
      <w:bookmarkEnd w:id="31"/>
    </w:p>
    <w:p>
      <w:pPr>
        <w:bidi w:val="0"/>
        <w:rPr>
          <w:rFonts w:hint="default" w:ascii="Times New Roman Bold" w:hAnsi="Times New Roman Bold" w:cs="Times New Roman Bold"/>
          <w:b/>
          <w:bCs/>
          <w:sz w:val="28"/>
          <w:szCs w:val="24"/>
          <w:lang w:val="en-US" w:eastAsia="zh-CN"/>
        </w:rPr>
      </w:pPr>
    </w:p>
    <w:p>
      <w:pPr>
        <w:pStyle w:val="2"/>
        <w:bidi w:val="0"/>
        <w:jc w:val="center"/>
        <w:rPr>
          <w:rFonts w:hint="eastAsia"/>
          <w:lang w:val="en-US" w:eastAsia="zh-CN"/>
        </w:rPr>
      </w:pPr>
      <w:r>
        <w:rPr>
          <w:rFonts w:hint="eastAsia"/>
          <w:lang w:val="en-US" w:eastAsia="zh-CN"/>
        </w:rPr>
        <w:t>Market-Making Management Rules of the Shanghai Futures Exchange</w:t>
      </w:r>
    </w:p>
    <w:p>
      <w:pPr>
        <w:pStyle w:val="2"/>
        <w:bidi w:val="0"/>
        <w:jc w:val="center"/>
      </w:pPr>
      <w:r>
        <w:rPr>
          <w:rFonts w:hint="default"/>
          <w:lang w:val="en-US" w:eastAsia="zh-CN"/>
        </w:rPr>
        <w:t>(</w:t>
      </w:r>
      <w:r>
        <w:rPr>
          <w:rFonts w:hint="eastAsia"/>
          <w:lang w:val="en-US" w:eastAsia="zh-CN"/>
        </w:rPr>
        <w:t>revised</w:t>
      </w:r>
      <w:r>
        <w:rPr>
          <w:rFonts w:hint="default"/>
        </w:rPr>
        <w:t>)</w:t>
      </w:r>
    </w:p>
    <w:p>
      <w:pPr>
        <w:pStyle w:val="3"/>
        <w:tabs>
          <w:tab w:val="left" w:pos="1800"/>
        </w:tabs>
        <w:spacing w:after="312"/>
        <w:jc w:val="center"/>
        <w:rPr>
          <w:rFonts w:ascii="Times New Roman" w:hAnsi="Times New Roman"/>
          <w:caps w:val="0"/>
          <w:sz w:val="22"/>
          <w:szCs w:val="22"/>
        </w:rPr>
      </w:pPr>
      <w:bookmarkStart w:id="0" w:name="_Toc527043146"/>
      <w:bookmarkStart w:id="1" w:name="_Toc44599000"/>
      <w:bookmarkStart w:id="2" w:name="_Toc527043204"/>
      <w:bookmarkStart w:id="3" w:name="_Toc522177813"/>
      <w:bookmarkStart w:id="4" w:name="_Toc527026938"/>
      <w:r>
        <w:rPr>
          <w:rFonts w:ascii="Times New Roman" w:hAnsi="Times New Roman"/>
          <w:caps w:val="0"/>
          <w:sz w:val="22"/>
          <w:szCs w:val="22"/>
        </w:rPr>
        <w:t>CHAPTER 1</w:t>
      </w:r>
      <w:r>
        <w:rPr>
          <w:rFonts w:ascii="Times New Roman" w:hAnsi="Times New Roman"/>
          <w:caps w:val="0"/>
          <w:sz w:val="22"/>
          <w:szCs w:val="22"/>
        </w:rPr>
        <w:tab/>
      </w:r>
      <w:r>
        <w:rPr>
          <w:rFonts w:ascii="Times New Roman" w:hAnsi="Times New Roman"/>
          <w:caps w:val="0"/>
          <w:sz w:val="22"/>
          <w:szCs w:val="22"/>
        </w:rPr>
        <w:t>GENERAL PROVISIONS</w:t>
      </w:r>
      <w:bookmarkEnd w:id="0"/>
      <w:bookmarkEnd w:id="1"/>
      <w:bookmarkEnd w:id="2"/>
      <w:bookmarkEnd w:id="3"/>
      <w:bookmarkEnd w:id="4"/>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w:t>
      </w:r>
      <w:r>
        <w:rPr>
          <w:rFonts w:ascii="Times New Roman" w:hAnsi="Times New Roman" w:eastAsia="宋体" w:cs="Times New Roman"/>
          <w:i/>
          <w:iCs/>
          <w:caps w:val="0"/>
          <w:color w:val="000000"/>
          <w:sz w:val="22"/>
          <w:szCs w:val="22"/>
          <w:lang w:eastAsia="en-US"/>
        </w:rPr>
        <w:t>s</w:t>
      </w:r>
      <w:r>
        <w:rPr>
          <w:rFonts w:ascii="Times New Roman" w:hAnsi="Times New Roman" w:eastAsia="宋体" w:cs="Times New Roman"/>
          <w:caps w:val="0"/>
          <w:color w:val="000000"/>
          <w:sz w:val="22"/>
          <w:szCs w:val="22"/>
          <w:lang w:eastAsia="en-US"/>
        </w:rPr>
        <w:t xml:space="preserve"> are made in accordance with </w:t>
      </w:r>
      <w:r>
        <w:rPr>
          <w:rFonts w:ascii="Times New Roman" w:hAnsi="Times New Roman" w:eastAsia="宋体" w:cs="Times New Roman"/>
          <w:i/>
          <w:iCs/>
          <w:caps w:val="0"/>
          <w:color w:val="000000"/>
          <w:sz w:val="22"/>
          <w:szCs w:val="22"/>
        </w:rPr>
        <w:t xml:space="preserve">General Exchange </w:t>
      </w:r>
      <w:r>
        <w:rPr>
          <w:rFonts w:ascii="Times New Roman" w:hAnsi="Times New Roman" w:eastAsia="宋体" w:cs="Times New Roman"/>
          <w:i/>
          <w:iCs/>
          <w:caps w:val="0"/>
          <w:color w:val="000000"/>
          <w:sz w:val="22"/>
          <w:szCs w:val="22"/>
          <w:lang w:eastAsia="en-US"/>
        </w:rPr>
        <w:t xml:space="preserve">Rules of </w:t>
      </w:r>
      <w:r>
        <w:rPr>
          <w:rFonts w:ascii="Times New Roman" w:hAnsi="Times New Roman" w:eastAsia="宋体" w:cs="Times New Roman"/>
          <w:i/>
          <w:iCs/>
          <w:caps w:val="0"/>
          <w:color w:val="000000"/>
          <w:sz w:val="22"/>
          <w:szCs w:val="22"/>
        </w:rPr>
        <w:t xml:space="preserve">the </w:t>
      </w:r>
      <w:r>
        <w:rPr>
          <w:rFonts w:ascii="Times New Roman" w:hAnsi="Times New Roman" w:eastAsia="宋体" w:cs="Times New Roman"/>
          <w:i/>
          <w:iCs/>
          <w:caps w:val="0"/>
          <w:color w:val="000000"/>
          <w:sz w:val="22"/>
          <w:szCs w:val="22"/>
          <w:lang w:eastAsia="en-US"/>
        </w:rPr>
        <w:t>Shanghai Futures Exchange</w:t>
      </w:r>
      <w:r>
        <w:rPr>
          <w:rFonts w:ascii="Times New Roman" w:hAnsi="Times New Roman" w:eastAsia="宋体" w:cs="Times New Roman"/>
          <w:caps w:val="0"/>
          <w:color w:val="000000"/>
          <w:sz w:val="22"/>
          <w:szCs w:val="22"/>
        </w:rPr>
        <w:t xml:space="preserve"> as to regulate </w:t>
      </w:r>
      <w:r>
        <w:rPr>
          <w:rFonts w:ascii="Times New Roman" w:hAnsi="Times New Roman" w:eastAsia="宋体" w:cs="Times New Roman"/>
          <w:caps w:val="0"/>
          <w:color w:val="000000"/>
          <w:sz w:val="22"/>
          <w:szCs w:val="22"/>
          <w:lang w:eastAsia="en-US"/>
        </w:rPr>
        <w:t>market-making activities at the Shanghai Futures Exchange</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promote </w:t>
      </w:r>
      <w:r>
        <w:rPr>
          <w:rFonts w:ascii="Times New Roman" w:hAnsi="Times New Roman" w:eastAsia="宋体" w:cs="Times New Roman"/>
          <w:caps w:val="0"/>
          <w:color w:val="000000"/>
          <w:sz w:val="22"/>
          <w:szCs w:val="22"/>
          <w:lang w:eastAsia="en-US"/>
        </w:rPr>
        <w:t>the liquidity of futures trading, and</w:t>
      </w:r>
      <w:r>
        <w:rPr>
          <w:rFonts w:ascii="Times New Roman" w:hAnsi="Times New Roman" w:eastAsia="宋体" w:cs="Times New Roman"/>
          <w:caps w:val="0"/>
          <w:color w:val="000000"/>
          <w:sz w:val="22"/>
          <w:szCs w:val="22"/>
        </w:rPr>
        <w:t xml:space="preserve"> facilitate</w:t>
      </w:r>
      <w:r>
        <w:rPr>
          <w:rFonts w:ascii="Times New Roman" w:hAnsi="Times New Roman" w:eastAsia="宋体" w:cs="Times New Roman"/>
          <w:caps w:val="0"/>
          <w:color w:val="000000"/>
          <w:sz w:val="22"/>
          <w:szCs w:val="22"/>
          <w:lang w:eastAsia="en-US"/>
        </w:rPr>
        <w:t xml:space="preserve"> the futures market to perform its functions.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Market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refer to the legal </w:t>
      </w:r>
      <w:r>
        <w:rPr>
          <w:rFonts w:ascii="Times New Roman" w:hAnsi="Times New Roman" w:eastAsia="宋体" w:cs="Times New Roman"/>
          <w:caps w:val="0"/>
          <w:color w:val="000000"/>
          <w:sz w:val="22"/>
          <w:szCs w:val="22"/>
        </w:rPr>
        <w:t>persons or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unincorporated </w:t>
      </w:r>
      <w:r>
        <w:rPr>
          <w:rFonts w:ascii="Times New Roman" w:hAnsi="Times New Roman" w:eastAsia="宋体" w:cs="Times New Roman"/>
          <w:caps w:val="0"/>
          <w:color w:val="000000"/>
          <w:sz w:val="22"/>
          <w:szCs w:val="22"/>
          <w:lang w:eastAsia="en-US"/>
        </w:rPr>
        <w:t xml:space="preserve">organizations approved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to provide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quot</w:t>
      </w:r>
      <w:r>
        <w:rPr>
          <w:rFonts w:ascii="Times New Roman" w:hAnsi="Times New Roman" w:eastAsia="宋体" w:cs="Times New Roman"/>
          <w:caps w:val="0"/>
          <w:color w:val="000000"/>
          <w:sz w:val="22"/>
          <w:szCs w:val="22"/>
        </w:rPr>
        <w:t>e</w:t>
      </w:r>
      <w:r>
        <w:rPr>
          <w:rFonts w:ascii="Times New Roman" w:hAnsi="Times New Roman" w:eastAsia="宋体" w:cs="Times New Roman"/>
          <w:caps w:val="0"/>
          <w:color w:val="000000"/>
          <w:sz w:val="22"/>
          <w:szCs w:val="22"/>
          <w:lang w:eastAsia="en-US"/>
        </w:rPr>
        <w:t>s on futures or option</w:t>
      </w:r>
      <w:r>
        <w:rPr>
          <w:rFonts w:ascii="Times New Roman" w:hAnsi="Times New Roman" w:eastAsia="宋体" w:cs="Times New Roman"/>
          <w:caps w:val="0"/>
          <w:color w:val="000000"/>
          <w:sz w:val="22"/>
          <w:szCs w:val="22"/>
        </w:rPr>
        <w:t>s</w:t>
      </w:r>
      <w:r>
        <w:rPr>
          <w:rFonts w:ascii="Times New Roman" w:hAnsi="Times New Roman" w:eastAsia="宋体" w:cs="Times New Roman"/>
          <w:caps w:val="0"/>
          <w:color w:val="000000"/>
          <w:sz w:val="22"/>
          <w:szCs w:val="22"/>
          <w:lang w:eastAsia="en-US"/>
        </w:rPr>
        <w:t xml:space="preserve"> contracts of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products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and other services.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shall apply to the market-making business and the relevant activities in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and shall be </w:t>
      </w:r>
      <w:r>
        <w:rPr>
          <w:rFonts w:ascii="Times New Roman" w:hAnsi="Times New Roman" w:eastAsia="宋体" w:cs="Times New Roman"/>
          <w:caps w:val="0"/>
          <w:color w:val="000000"/>
          <w:sz w:val="22"/>
          <w:szCs w:val="22"/>
        </w:rPr>
        <w:t>binding on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and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embers. </w:t>
      </w:r>
    </w:p>
    <w:p>
      <w:pPr>
        <w:pStyle w:val="3"/>
        <w:tabs>
          <w:tab w:val="left" w:pos="1800"/>
        </w:tabs>
        <w:spacing w:after="312"/>
        <w:jc w:val="center"/>
        <w:rPr>
          <w:rFonts w:ascii="Times New Roman" w:hAnsi="Times New Roman"/>
          <w:caps w:val="0"/>
          <w:sz w:val="22"/>
          <w:szCs w:val="22"/>
        </w:rPr>
      </w:pPr>
      <w:bookmarkStart w:id="5" w:name="_Toc522177814"/>
      <w:bookmarkStart w:id="6" w:name="_Toc527043205"/>
      <w:bookmarkStart w:id="7" w:name="_Toc44599001"/>
      <w:bookmarkStart w:id="8" w:name="_Toc527043147"/>
      <w:bookmarkStart w:id="9" w:name="_Toc527026939"/>
      <w:r>
        <w:rPr>
          <w:rFonts w:ascii="Times New Roman" w:hAnsi="Times New Roman"/>
          <w:caps w:val="0"/>
          <w:sz w:val="22"/>
          <w:szCs w:val="22"/>
        </w:rPr>
        <w:t>CHAPTER 2</w:t>
      </w:r>
      <w:r>
        <w:rPr>
          <w:rFonts w:ascii="Times New Roman" w:hAnsi="Times New Roman"/>
          <w:caps w:val="0"/>
          <w:sz w:val="22"/>
          <w:szCs w:val="22"/>
        </w:rPr>
        <w:tab/>
      </w:r>
      <w:r>
        <w:rPr>
          <w:rFonts w:ascii="Times New Roman" w:hAnsi="Times New Roman"/>
          <w:caps w:val="0"/>
          <w:sz w:val="22"/>
          <w:szCs w:val="22"/>
        </w:rPr>
        <w:t>QUALIFICATIONS</w:t>
      </w:r>
      <w:bookmarkEnd w:id="5"/>
      <w:bookmarkEnd w:id="6"/>
      <w:bookmarkEnd w:id="7"/>
      <w:bookmarkEnd w:id="8"/>
      <w:bookmarkEnd w:id="9"/>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4</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introduce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for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 xml:space="preserve">products, and shall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 xml:space="preserve">them to the market. </w:t>
      </w:r>
    </w:p>
    <w:p>
      <w:pPr>
        <w:tabs>
          <w:tab w:val="left" w:pos="1260"/>
        </w:tabs>
        <w:snapToGrid w:val="0"/>
        <w:spacing w:before="156" w:beforeLines="50" w:after="156" w:afterLines="50" w:line="259" w:lineRule="auto"/>
        <w:ind w:left="2"/>
        <w:jc w:val="left"/>
        <w:rPr>
          <w:rFonts w:ascii="Times New Roman" w:hAnsi="Times New Roman" w:eastAsia="宋体" w:cs="Times New Roman"/>
          <w:caps w:val="0"/>
          <w:sz w:val="22"/>
          <w:szCs w:val="22"/>
        </w:rPr>
      </w:pPr>
      <w:r>
        <w:rPr>
          <w:rFonts w:ascii="Times New Roman" w:hAnsi="Times New Roman" w:eastAsia="宋体" w:cs="Times New Roman"/>
          <w:b/>
          <w:caps w:val="0"/>
          <w:sz w:val="22"/>
          <w:szCs w:val="22"/>
          <w:lang w:eastAsia="en-US"/>
        </w:rPr>
        <w:t>Article 5</w:t>
      </w:r>
      <w:r>
        <w:rPr>
          <w:rFonts w:ascii="Times New Roman" w:hAnsi="Times New Roman" w:eastAsia="宋体" w:cs="Times New Roman"/>
          <w:b/>
          <w:caps w:val="0"/>
          <w:sz w:val="22"/>
          <w:szCs w:val="22"/>
        </w:rPr>
        <w:tab/>
      </w:r>
      <w:r>
        <w:rPr>
          <w:rFonts w:ascii="Times New Roman" w:hAnsi="Times New Roman" w:eastAsia="宋体" w:cs="Times New Roman"/>
          <w:caps w:val="0"/>
          <w:sz w:val="22"/>
          <w:szCs w:val="22"/>
        </w:rPr>
        <w:t>The Exchange may regulate the Market Makers through hierarchical management, and may adjust the number and structure of the Market Makers based on market conditions.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manage the market-making qualification </w:t>
      </w:r>
      <w:r>
        <w:rPr>
          <w:rFonts w:ascii="Times New Roman" w:hAnsi="Times New Roman" w:eastAsia="宋体" w:cs="Times New Roman"/>
          <w:caps w:val="0"/>
          <w:color w:val="000000"/>
          <w:sz w:val="22"/>
          <w:szCs w:val="22"/>
        </w:rPr>
        <w:t xml:space="preserve">by </w:t>
      </w:r>
      <w:r>
        <w:rPr>
          <w:rFonts w:ascii="Times New Roman" w:hAnsi="Times New Roman" w:eastAsia="宋体" w:cs="Times New Roman"/>
          <w:caps w:val="0"/>
          <w:color w:val="000000"/>
          <w:sz w:val="22"/>
          <w:szCs w:val="22"/>
          <w:lang w:eastAsia="en-US"/>
        </w:rPr>
        <w:t xml:space="preserve">products. An applicant for the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ak</w:t>
      </w:r>
      <w:r>
        <w:rPr>
          <w:rFonts w:ascii="Times New Roman" w:hAnsi="Times New Roman" w:eastAsia="宋体" w:cs="Times New Roman"/>
          <w:caps w:val="0"/>
          <w:color w:val="000000"/>
          <w:sz w:val="22"/>
          <w:szCs w:val="22"/>
        </w:rPr>
        <w:t>er</w:t>
      </w:r>
      <w:r>
        <w:rPr>
          <w:rFonts w:ascii="Times New Roman" w:hAnsi="Times New Roman" w:eastAsia="宋体" w:cs="Times New Roman"/>
          <w:caps w:val="0"/>
          <w:color w:val="000000"/>
          <w:sz w:val="22"/>
          <w:szCs w:val="22"/>
          <w:lang w:eastAsia="en-US"/>
        </w:rPr>
        <w:t xml:space="preserve"> shall meet the following requirements: </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net asset</w:t>
      </w:r>
      <w:r>
        <w:rPr>
          <w:rFonts w:ascii="Times New Roman" w:hAnsi="Times New Roman" w:eastAsia="宋体" w:cs="Times New Roman"/>
          <w:caps w:val="0"/>
          <w:color w:val="000000"/>
          <w:sz w:val="22"/>
          <w:szCs w:val="22"/>
        </w:rPr>
        <w:t xml:space="preserve"> of</w:t>
      </w:r>
      <w:r>
        <w:rPr>
          <w:rFonts w:ascii="Times New Roman" w:hAnsi="Times New Roman" w:eastAsia="宋体" w:cs="Times New Roman"/>
          <w:caps w:val="0"/>
          <w:color w:val="000000"/>
          <w:sz w:val="22"/>
          <w:szCs w:val="22"/>
          <w:lang w:eastAsia="en-US"/>
        </w:rPr>
        <w:t xml:space="preserve"> no less than </w:t>
      </w:r>
      <w:r>
        <w:rPr>
          <w:rFonts w:ascii="Times New Roman" w:hAnsi="Times New Roman" w:cs="Times New Roman"/>
          <w:caps w:val="0"/>
          <w:color w:val="000000"/>
          <w:sz w:val="22"/>
          <w:szCs w:val="22"/>
        </w:rPr>
        <w:t>fifty million yuan (RMB50,000,000)</w:t>
      </w:r>
      <w:r>
        <w:rPr>
          <w:rFonts w:ascii="Times New Roman" w:hAnsi="Times New Roman" w:eastAsia="宋体" w:cs="Times New Roman"/>
          <w:caps w:val="0"/>
          <w:color w:val="000000"/>
          <w:sz w:val="22"/>
          <w:szCs w:val="22"/>
          <w:lang w:eastAsia="en-US"/>
        </w:rPr>
        <w:t xml:space="preserve"> or its equivalent in foreign currency;</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specialized agencies and personnel responsible for the market-making business,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market-making personnel familiar with the relevant laws and regulations as well as </w:t>
      </w:r>
      <w:r>
        <w:rPr>
          <w:rFonts w:ascii="Times New Roman" w:hAnsi="Times New Roman" w:eastAsia="宋体" w:cs="Times New Roman"/>
          <w:caps w:val="0"/>
          <w:color w:val="000000"/>
          <w:sz w:val="22"/>
          <w:szCs w:val="22"/>
        </w:rPr>
        <w:t>the rules of the Exchange</w:t>
      </w:r>
      <w:r>
        <w:rPr>
          <w:rFonts w:ascii="Times New Roman" w:hAnsi="Times New Roman" w:eastAsia="宋体" w:cs="Times New Roman"/>
          <w:caps w:val="0"/>
          <w:color w:val="00000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sound plan for the market-making business, an internal control system and a risk management system;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no record of </w:t>
      </w:r>
      <w:r>
        <w:rPr>
          <w:rFonts w:ascii="Times New Roman" w:hAnsi="Times New Roman" w:eastAsia="宋体" w:cs="Times New Roman"/>
          <w:caps w:val="0"/>
          <w:color w:val="000000"/>
          <w:sz w:val="22"/>
          <w:szCs w:val="22"/>
        </w:rPr>
        <w:t>severe vi</w:t>
      </w:r>
      <w:r>
        <w:rPr>
          <w:rFonts w:ascii="Times New Roman" w:hAnsi="Times New Roman" w:eastAsia="宋体" w:cs="Times New Roman"/>
          <w:caps w:val="0"/>
          <w:sz w:val="22"/>
          <w:szCs w:val="22"/>
        </w:rPr>
        <w:t>olation of</w:t>
      </w:r>
      <w:r>
        <w:rPr>
          <w:rFonts w:ascii="Times New Roman" w:hAnsi="Times New Roman" w:eastAsia="宋体" w:cs="Times New Roman"/>
          <w:caps w:val="0"/>
          <w:sz w:val="22"/>
          <w:szCs w:val="22"/>
          <w:lang w:eastAsia="en-US"/>
        </w:rPr>
        <w:t xml:space="preserve"> laws and </w:t>
      </w:r>
      <w:r>
        <w:rPr>
          <w:rFonts w:ascii="Times New Roman" w:hAnsi="Times New Roman" w:eastAsia="宋体" w:cs="Times New Roman"/>
          <w:caps w:val="0"/>
          <w:sz w:val="22"/>
          <w:szCs w:val="22"/>
        </w:rPr>
        <w:t>r</w:t>
      </w:r>
      <w:r>
        <w:rPr>
          <w:rFonts w:ascii="Times New Roman" w:hAnsi="Times New Roman" w:eastAsia="宋体" w:cs="Times New Roman"/>
          <w:caps w:val="0"/>
          <w:color w:val="000000"/>
          <w:sz w:val="22"/>
          <w:szCs w:val="22"/>
        </w:rPr>
        <w:t xml:space="preserve">egulations </w:t>
      </w:r>
      <w:r>
        <w:rPr>
          <w:rFonts w:ascii="Times New Roman" w:hAnsi="Times New Roman" w:eastAsia="宋体" w:cs="Times New Roman"/>
          <w:caps w:val="0"/>
          <w:color w:val="000000"/>
          <w:sz w:val="22"/>
          <w:szCs w:val="22"/>
          <w:lang w:eastAsia="en-US"/>
        </w:rPr>
        <w:t xml:space="preserve">in the </w:t>
      </w:r>
      <w:r>
        <w:rPr>
          <w:rFonts w:ascii="Times New Roman" w:hAnsi="Times New Roman" w:eastAsia="宋体" w:cs="Times New Roman"/>
          <w:caps w:val="0"/>
          <w:color w:val="000000"/>
          <w:sz w:val="22"/>
          <w:szCs w:val="22"/>
        </w:rPr>
        <w:t xml:space="preserve">past three </w:t>
      </w:r>
      <w:r>
        <w:rPr>
          <w:rFonts w:ascii="Times New Roman" w:hAnsi="Times New Roman" w:eastAsia="宋体" w:cs="Times New Roman"/>
          <w:caps w:val="0"/>
          <w:color w:val="000000"/>
          <w:sz w:val="22"/>
          <w:szCs w:val="22"/>
          <w:lang w:eastAsia="en-US"/>
        </w:rPr>
        <w:t>years;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stable and reliable technology system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sz w:val="22"/>
          <w:szCs w:val="22"/>
          <w:lang w:eastAsia="en-US"/>
        </w:rPr>
      </w:pPr>
      <w:r>
        <w:rPr>
          <w:rFonts w:ascii="Times New Roman" w:hAnsi="Times New Roman" w:eastAsia="宋体" w:cs="Times New Roman"/>
          <w:caps w:val="0"/>
          <w:sz w:val="22"/>
          <w:szCs w:val="22"/>
          <w:lang w:eastAsia="en-US"/>
        </w:rPr>
        <w:t>(vi)</w:t>
      </w:r>
      <w:r>
        <w:rPr>
          <w:rFonts w:ascii="Times New Roman" w:hAnsi="Times New Roman" w:eastAsia="宋体" w:cs="Times New Roman"/>
          <w:caps w:val="0"/>
          <w:sz w:val="22"/>
          <w:szCs w:val="22"/>
          <w:lang w:eastAsia="en-US"/>
        </w:rPr>
        <w:tab/>
      </w:r>
      <w:r>
        <w:rPr>
          <w:rFonts w:ascii="Times New Roman" w:hAnsi="Times New Roman" w:eastAsia="宋体" w:cs="Times New Roman"/>
          <w:caps w:val="0"/>
          <w:sz w:val="22"/>
          <w:szCs w:val="22"/>
        </w:rPr>
        <w:t>Having</w:t>
      </w:r>
      <w:r>
        <w:rPr>
          <w:rFonts w:ascii="Times New Roman" w:hAnsi="Times New Roman" w:eastAsia="宋体" w:cs="Times New Roman"/>
          <w:caps w:val="0"/>
          <w:sz w:val="22"/>
          <w:szCs w:val="22"/>
          <w:lang w:eastAsia="en-US"/>
        </w:rPr>
        <w:t xml:space="preserve"> the experience recognized by </w:t>
      </w:r>
      <w:r>
        <w:rPr>
          <w:rFonts w:ascii="Times New Roman" w:hAnsi="Times New Roman" w:eastAsia="宋体" w:cs="Times New Roman"/>
          <w:caps w:val="0"/>
          <w:sz w:val="22"/>
          <w:szCs w:val="22"/>
        </w:rPr>
        <w:t xml:space="preserve">the Exchange </w:t>
      </w:r>
      <w:r>
        <w:rPr>
          <w:rFonts w:ascii="Times New Roman" w:hAnsi="Times New Roman" w:eastAsia="宋体" w:cs="Times New Roman"/>
          <w:caps w:val="0"/>
          <w:sz w:val="22"/>
          <w:szCs w:val="22"/>
          <w:lang w:eastAsia="en-US"/>
        </w:rPr>
        <w:t xml:space="preserve">in trading, market-making or </w:t>
      </w:r>
      <w:bookmarkStart w:id="10" w:name="OLE_LINK21"/>
      <w:r>
        <w:rPr>
          <w:rFonts w:ascii="Times New Roman" w:hAnsi="Times New Roman" w:eastAsia="宋体" w:cs="Times New Roman"/>
          <w:caps w:val="0"/>
          <w:sz w:val="22"/>
          <w:szCs w:val="22"/>
          <w:lang w:eastAsia="en-US"/>
        </w:rPr>
        <w:t>simulated market-making</w:t>
      </w:r>
      <w:bookmarkEnd w:id="10"/>
      <w:r>
        <w:rPr>
          <w:rFonts w:ascii="Times New Roman" w:hAnsi="Times New Roman" w:eastAsia="宋体" w:cs="Times New Roman"/>
          <w:caps w:val="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Other requirements prescribed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7</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An applicant </w:t>
      </w:r>
      <w:r>
        <w:rPr>
          <w:rFonts w:ascii="Times New Roman" w:hAnsi="Times New Roman" w:eastAsia="宋体" w:cs="Times New Roman"/>
          <w:caps w:val="0"/>
          <w:color w:val="000000"/>
          <w:sz w:val="22"/>
          <w:szCs w:val="22"/>
        </w:rPr>
        <w:t>as a 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Maker</w:t>
      </w:r>
      <w:r>
        <w:rPr>
          <w:rFonts w:ascii="Times New Roman" w:hAnsi="Times New Roman" w:eastAsia="宋体" w:cs="Times New Roman"/>
          <w:caps w:val="0"/>
          <w:color w:val="000000"/>
          <w:sz w:val="22"/>
          <w:szCs w:val="22"/>
          <w:lang w:eastAsia="en-US"/>
        </w:rPr>
        <w:t xml:space="preserve"> shall submit the following written materials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An </w:t>
      </w:r>
      <w:r>
        <w:rPr>
          <w:rFonts w:ascii="Times New Roman" w:hAnsi="Times New Roman" w:eastAsia="宋体" w:cs="Times New Roman"/>
          <w:i/>
          <w:caps w:val="0"/>
          <w:color w:val="000000"/>
          <w:sz w:val="22"/>
          <w:szCs w:val="22"/>
          <w:lang w:eastAsia="en-US"/>
        </w:rPr>
        <w:t xml:space="preserve">Application </w:t>
      </w:r>
      <w:r>
        <w:rPr>
          <w:rFonts w:ascii="Times New Roman" w:hAnsi="Times New Roman" w:eastAsia="宋体" w:cs="Times New Roman"/>
          <w:i/>
          <w:caps w:val="0"/>
          <w:color w:val="000000"/>
          <w:sz w:val="22"/>
          <w:szCs w:val="22"/>
        </w:rPr>
        <w:t xml:space="preserve">Form of </w:t>
      </w:r>
      <w:r>
        <w:rPr>
          <w:rFonts w:ascii="Times New Roman" w:hAnsi="Times New Roman" w:eastAsia="宋体" w:cs="Times New Roman"/>
          <w:i/>
          <w:caps w:val="0"/>
          <w:color w:val="000000"/>
          <w:sz w:val="22"/>
          <w:szCs w:val="22"/>
          <w:lang w:eastAsia="en-US"/>
        </w:rPr>
        <w:t>Market-making Qualification</w:t>
      </w:r>
      <w:r>
        <w:rPr>
          <w:rFonts w:ascii="Times New Roman" w:hAnsi="Times New Roman" w:eastAsia="宋体" w:cs="Times New Roman"/>
          <w:caps w:val="0"/>
          <w:color w:val="000000"/>
          <w:sz w:val="22"/>
          <w:szCs w:val="22"/>
          <w:lang w:eastAsia="en-US"/>
        </w:rPr>
        <w:t xml:space="preserve"> with its official seal (if any) signed by its legal representative</w:t>
      </w:r>
      <w:r>
        <w:rPr>
          <w:rFonts w:ascii="Times New Roman" w:hAnsi="Times New Roman" w:eastAsia="宋体" w:cs="Times New Roman"/>
          <w:b/>
          <w:bCs/>
          <w:caps w:val="0"/>
          <w:color w:val="C00000"/>
          <w:sz w:val="22"/>
          <w:szCs w:val="22"/>
          <w:lang w:eastAsia="en-US"/>
        </w:rPr>
        <w:t xml:space="preserve"> </w:t>
      </w:r>
      <w:r>
        <w:rPr>
          <w:rFonts w:ascii="Times New Roman" w:hAnsi="Times New Roman" w:eastAsia="宋体" w:cs="Times New Roman"/>
          <w:caps w:val="0"/>
          <w:color w:val="000000"/>
          <w:sz w:val="22"/>
          <w:szCs w:val="22"/>
          <w:lang w:eastAsia="en-US"/>
        </w:rPr>
        <w:t>or authorized signatory;</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copy of its Business License with its official seal, or notarized and lawfully authenticated materials certifying its lawful establishment;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original </w:t>
      </w:r>
      <w:r>
        <w:rPr>
          <w:rFonts w:ascii="Times New Roman" w:hAnsi="Times New Roman" w:cs="Times New Roman"/>
          <w:caps w:val="0"/>
          <w:color w:val="000000"/>
          <w:sz w:val="22"/>
          <w:szCs w:val="22"/>
        </w:rPr>
        <w:t>a</w:t>
      </w:r>
      <w:r>
        <w:rPr>
          <w:rFonts w:ascii="Times New Roman" w:hAnsi="Times New Roman" w:cs="Times New Roman"/>
          <w:caps w:val="0"/>
          <w:color w:val="000000"/>
          <w:sz w:val="22"/>
          <w:szCs w:val="22"/>
          <w:lang w:eastAsia="en-US"/>
        </w:rPr>
        <w:t xml:space="preserve">udited </w:t>
      </w:r>
      <w:r>
        <w:rPr>
          <w:rFonts w:ascii="Times New Roman" w:hAnsi="Times New Roman" w:cs="Times New Roman"/>
          <w:caps w:val="0"/>
          <w:color w:val="000000"/>
          <w:sz w:val="22"/>
          <w:szCs w:val="22"/>
        </w:rPr>
        <w:t xml:space="preserve">accounting and </w:t>
      </w:r>
      <w:r>
        <w:rPr>
          <w:rFonts w:ascii="Times New Roman" w:hAnsi="Times New Roman" w:cs="Times New Roman"/>
          <w:caps w:val="0"/>
          <w:color w:val="000000"/>
          <w:sz w:val="22"/>
          <w:szCs w:val="22"/>
          <w:lang w:eastAsia="en-US"/>
        </w:rPr>
        <w:t xml:space="preserve">financial </w:t>
      </w:r>
      <w:r>
        <w:rPr>
          <w:rFonts w:ascii="Times New Roman" w:hAnsi="Times New Roman" w:cs="Times New Roman"/>
          <w:caps w:val="0"/>
          <w:color w:val="000000"/>
          <w:sz w:val="22"/>
          <w:szCs w:val="22"/>
        </w:rPr>
        <w:t>report for the most recent year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or </w:t>
      </w:r>
      <w:r>
        <w:rPr>
          <w:rFonts w:ascii="Times New Roman" w:hAnsi="Times New Roman" w:eastAsia="宋体" w:cs="Times New Roman"/>
          <w:caps w:val="0"/>
          <w:color w:val="000000"/>
          <w:sz w:val="22"/>
          <w:szCs w:val="22"/>
          <w:lang w:eastAsia="en-US"/>
        </w:rPr>
        <w:t>a copy of</w:t>
      </w:r>
      <w:r>
        <w:rPr>
          <w:rFonts w:ascii="Times New Roman" w:hAnsi="Times New Roman" w:eastAsia="宋体" w:cs="Times New Roman"/>
          <w:caps w:val="0"/>
          <w:color w:val="000000" w:themeColor="text1"/>
          <w:sz w:val="22"/>
          <w:szCs w:val="22"/>
          <w:lang w:eastAsia="en-US"/>
          <w14:textFill>
            <w14:solidFill>
              <w14:schemeClr w14:val="tx1"/>
            </w14:solidFill>
          </w14:textFill>
        </w:rPr>
        <w:t xml:space="preserve"> such </w:t>
      </w:r>
      <w:r>
        <w:rPr>
          <w:rFonts w:ascii="Times New Roman" w:hAnsi="Times New Roman" w:eastAsia="宋体" w:cs="Times New Roman"/>
          <w:caps w:val="0"/>
          <w:color w:val="000000" w:themeColor="text1"/>
          <w:sz w:val="22"/>
          <w:szCs w:val="22"/>
          <w14:textFill>
            <w14:solidFill>
              <w14:schemeClr w14:val="tx1"/>
            </w14:solidFill>
          </w14:textFill>
        </w:rPr>
        <w:t>repo</w:t>
      </w:r>
      <w:r>
        <w:rPr>
          <w:rFonts w:ascii="Times New Roman" w:hAnsi="Times New Roman" w:eastAsia="宋体" w:cs="Times New Roman"/>
          <w:caps w:val="0"/>
          <w:color w:val="000000"/>
          <w:sz w:val="22"/>
          <w:szCs w:val="22"/>
          <w:lang w:eastAsia="en-US"/>
        </w:rPr>
        <w:t>rt affixed with the official seal of the accounting firm or signed by the authorized signatory of the accounting firm or the audit firm;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Post setting and job responsibility of the market-making department, the name list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resumes of the person-in-charge and other personnel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Implementation </w:t>
      </w:r>
      <w:r>
        <w:rPr>
          <w:rFonts w:ascii="Times New Roman" w:hAnsi="Times New Roman" w:eastAsia="宋体" w:cs="Times New Roman"/>
          <w:caps w:val="0"/>
          <w:color w:val="000000"/>
          <w:sz w:val="22"/>
          <w:szCs w:val="22"/>
          <w:lang w:eastAsia="en-US"/>
        </w:rPr>
        <w:t>plan for the market-making business, internal control system and risk management system;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Letter of Commitment on no severe violation</w:t>
      </w:r>
      <w:r>
        <w:rPr>
          <w:rFonts w:ascii="Times New Roman" w:hAnsi="Times New Roman" w:eastAsia="宋体" w:cs="Times New Roman"/>
          <w:caps w:val="0"/>
          <w:color w:val="000000"/>
          <w:sz w:val="22"/>
          <w:szCs w:val="22"/>
          <w:lang w:eastAsia="en-US"/>
        </w:rPr>
        <w:t xml:space="preserve"> of laws and </w:t>
      </w:r>
      <w:r>
        <w:rPr>
          <w:rFonts w:ascii="Times New Roman" w:hAnsi="Times New Roman" w:eastAsia="宋体" w:cs="Times New Roman"/>
          <w:caps w:val="0"/>
          <w:color w:val="000000"/>
          <w:sz w:val="22"/>
          <w:szCs w:val="22"/>
        </w:rPr>
        <w:t>regulations</w:t>
      </w:r>
      <w:r>
        <w:rPr>
          <w:rFonts w:ascii="Times New Roman" w:hAnsi="Times New Roman" w:eastAsia="宋体" w:cs="Times New Roman"/>
          <w:caps w:val="0"/>
          <w:color w:val="000000"/>
          <w:sz w:val="22"/>
          <w:szCs w:val="22"/>
          <w:lang w:eastAsia="en-US"/>
        </w:rPr>
        <w:t xml:space="preserve"> in the </w:t>
      </w:r>
      <w:r>
        <w:rPr>
          <w:rFonts w:ascii="Times New Roman" w:hAnsi="Times New Roman" w:eastAsia="宋体" w:cs="Times New Roman"/>
          <w:caps w:val="0"/>
          <w:color w:val="000000"/>
          <w:sz w:val="22"/>
          <w:szCs w:val="22"/>
        </w:rPr>
        <w:t>past</w:t>
      </w:r>
      <w:r>
        <w:rPr>
          <w:rFonts w:ascii="Times New Roman" w:hAnsi="Times New Roman" w:eastAsia="宋体" w:cs="Times New Roman"/>
          <w:caps w:val="0"/>
          <w:color w:val="000000"/>
          <w:sz w:val="22"/>
          <w:szCs w:val="22"/>
          <w:lang w:eastAsia="en-US"/>
        </w:rPr>
        <w:t xml:space="preserve"> three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years;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technology system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trading, market-making or simulated market-making;</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(ix)</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Other materials required by</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T</w:t>
      </w:r>
      <w:r>
        <w:rPr>
          <w:rFonts w:ascii="Times New Roman" w:hAnsi="Times New Roman" w:eastAsia="宋体" w:cs="Times New Roman"/>
          <w:caps w:val="0"/>
          <w:color w:val="000000"/>
          <w:sz w:val="22"/>
          <w:szCs w:val="22"/>
          <w:lang w:eastAsia="en-US"/>
        </w:rPr>
        <w:t xml:space="preserve">he applicant shall enter into a </w:t>
      </w:r>
      <w:r>
        <w:rPr>
          <w:rFonts w:ascii="Times New Roman" w:hAnsi="Times New Roman" w:eastAsia="宋体" w:cs="Times New Roman"/>
          <w:iCs/>
          <w:caps w:val="0"/>
          <w:color w:val="000000"/>
          <w:sz w:val="22"/>
          <w:szCs w:val="22"/>
          <w:lang w:eastAsia="en-US"/>
        </w:rPr>
        <w:t>market maker agreement</w:t>
      </w:r>
      <w:r>
        <w:rPr>
          <w:rFonts w:ascii="Times New Roman" w:hAnsi="Times New Roman" w:eastAsia="宋体" w:cs="Times New Roman"/>
          <w:i/>
          <w:caps w:val="0"/>
          <w:color w:val="000000"/>
          <w:sz w:val="22"/>
          <w:szCs w:val="22"/>
          <w:lang w:eastAsia="en-US"/>
        </w:rPr>
        <w:t xml:space="preserve"> </w:t>
      </w:r>
      <w:r>
        <w:rPr>
          <w:rFonts w:ascii="Times New Roman" w:hAnsi="Times New Roman" w:eastAsia="宋体" w:cs="Times New Roman"/>
          <w:caps w:val="0"/>
          <w:color w:val="000000"/>
          <w:sz w:val="22"/>
          <w:szCs w:val="22"/>
          <w:lang w:eastAsia="en-US"/>
        </w:rPr>
        <w:t xml:space="preserve">(“Agreement”)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within ten</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trading days of </w:t>
      </w:r>
      <w:r>
        <w:rPr>
          <w:rFonts w:ascii="Times New Roman" w:hAnsi="Times New Roman" w:eastAsia="宋体" w:cs="Times New Roman"/>
          <w:caps w:val="0"/>
          <w:color w:val="000000"/>
          <w:sz w:val="22"/>
          <w:szCs w:val="22"/>
        </w:rPr>
        <w:t>receiving the Exchange</w:t>
      </w:r>
      <w:r>
        <w:rPr>
          <w:rFonts w:ascii="Times New Roman" w:hAnsi="Times New Roman" w:eastAsia="宋体" w:cs="Times New Roman"/>
          <w:caps w:val="0"/>
          <w:color w:val="000000"/>
          <w:sz w:val="22"/>
          <w:szCs w:val="22"/>
          <w:lang w:eastAsia="en-US"/>
        </w:rPr>
        <w:t xml:space="preserve">’s </w:t>
      </w:r>
      <w:r>
        <w:rPr>
          <w:rFonts w:ascii="Times New Roman" w:hAnsi="Times New Roman" w:eastAsia="宋体" w:cs="Times New Roman"/>
          <w:caps w:val="0"/>
          <w:color w:val="000000"/>
          <w:sz w:val="22"/>
          <w:szCs w:val="22"/>
        </w:rPr>
        <w:t xml:space="preserve">written </w:t>
      </w:r>
      <w:r>
        <w:rPr>
          <w:rFonts w:ascii="Times New Roman" w:hAnsi="Times New Roman" w:eastAsia="宋体" w:cs="Times New Roman"/>
          <w:caps w:val="0"/>
          <w:color w:val="000000"/>
          <w:sz w:val="22"/>
          <w:szCs w:val="22"/>
          <w:lang w:eastAsia="en-US"/>
        </w:rPr>
        <w:t xml:space="preserve">approval. </w:t>
      </w:r>
      <w:r>
        <w:rPr>
          <w:rFonts w:ascii="Times New Roman" w:hAnsi="Times New Roman" w:eastAsia="宋体" w:cs="Times New Roman"/>
          <w:caps w:val="0"/>
          <w:color w:val="000000"/>
          <w:sz w:val="22"/>
          <w:szCs w:val="22"/>
        </w:rPr>
        <w:t>Thereafter</w:t>
      </w:r>
      <w:r>
        <w:rPr>
          <w:rFonts w:ascii="Times New Roman" w:hAnsi="Times New Roman" w:eastAsia="宋体" w:cs="Times New Roman"/>
          <w:caps w:val="0"/>
          <w:color w:val="000000"/>
          <w:sz w:val="22"/>
          <w:szCs w:val="22"/>
          <w:lang w:eastAsia="en-US"/>
        </w:rPr>
        <w:t xml:space="preserve">, the applicant will be </w:t>
      </w:r>
      <w:r>
        <w:rPr>
          <w:rFonts w:ascii="Times New Roman" w:hAnsi="Times New Roman" w:eastAsia="宋体" w:cs="Times New Roman"/>
          <w:caps w:val="0"/>
          <w:color w:val="000000"/>
          <w:sz w:val="22"/>
          <w:szCs w:val="22"/>
        </w:rPr>
        <w:t>formally granted</w:t>
      </w:r>
      <w:r>
        <w:rPr>
          <w:rFonts w:ascii="Times New Roman" w:hAnsi="Times New Roman" w:eastAsia="宋体" w:cs="Times New Roman"/>
          <w:caps w:val="0"/>
          <w:color w:val="000000"/>
          <w:sz w:val="22"/>
          <w:szCs w:val="22"/>
          <w:lang w:eastAsia="en-US"/>
        </w:rPr>
        <w:t xml:space="preserve"> as</w:t>
      </w:r>
      <w:r>
        <w:rPr>
          <w:rFonts w:ascii="Times New Roman" w:hAnsi="Times New Roman" w:eastAsia="宋体" w:cs="Times New Roman"/>
          <w:caps w:val="0"/>
          <w:color w:val="000000"/>
          <w:sz w:val="22"/>
          <w:szCs w:val="22"/>
        </w:rPr>
        <w:t xml:space="preserve"> the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aker in the corresponding products.</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9</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revoke a</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 product if the Market Maker: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fails to perform its quoting obligations as agreed;</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no longer satisfies the requirements for a Market Maker prescribed in Article </w:t>
      </w:r>
      <w:r>
        <w:rPr>
          <w:rFonts w:ascii="Times New Roman" w:hAnsi="Times New Roman" w:eastAsia="宋体" w:cs="Times New Roman"/>
          <w:caps w:val="0"/>
          <w:color w:val="000000"/>
          <w:sz w:val="22"/>
          <w:szCs w:val="22"/>
        </w:rPr>
        <w:t>6</w:t>
      </w:r>
      <w:r>
        <w:rPr>
          <w:rFonts w:ascii="Times New Roman" w:hAnsi="Times New Roman" w:eastAsia="宋体" w:cs="Times New Roman"/>
          <w:caps w:val="0"/>
          <w:color w:val="000000"/>
          <w:sz w:val="22"/>
          <w:szCs w:val="22"/>
          <w:lang w:eastAsia="en-US"/>
        </w:rPr>
        <w:t xml:space="preserve"> of these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involved in any other circumstances prescribed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or provided in the Agreement.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10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revoke a Market Maker’s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all products if the Market Maker: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commits any </w:t>
      </w:r>
      <w:r>
        <w:rPr>
          <w:rFonts w:ascii="Times New Roman" w:hAnsi="Times New Roman" w:eastAsia="宋体" w:cs="Times New Roman"/>
          <w:caps w:val="0"/>
          <w:color w:val="000000"/>
          <w:sz w:val="22"/>
          <w:szCs w:val="22"/>
        </w:rPr>
        <w:t xml:space="preserve">severe violation </w:t>
      </w:r>
      <w:r>
        <w:rPr>
          <w:rFonts w:ascii="Times New Roman" w:hAnsi="Times New Roman" w:eastAsia="宋体" w:cs="Times New Roman"/>
          <w:caps w:val="0"/>
          <w:sz w:val="22"/>
          <w:szCs w:val="22"/>
        </w:rPr>
        <w:t xml:space="preserve">of </w:t>
      </w:r>
      <w:r>
        <w:rPr>
          <w:rFonts w:ascii="Times New Roman" w:hAnsi="Times New Roman" w:eastAsia="宋体" w:cs="Times New Roman"/>
          <w:caps w:val="0"/>
          <w:color w:val="000000"/>
          <w:sz w:val="22"/>
          <w:szCs w:val="22"/>
        </w:rPr>
        <w:t>laws and regulations</w:t>
      </w:r>
      <w:r>
        <w:rPr>
          <w:rFonts w:ascii="Times New Roman" w:hAnsi="Times New Roman" w:eastAsia="宋体" w:cs="Times New Roman"/>
          <w:caps w:val="0"/>
          <w:color w:val="00000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w:t>
      </w:r>
      <w:r>
        <w:rPr>
          <w:rFonts w:ascii="Times New Roman" w:hAnsi="Times New Roman" w:eastAsia="宋体" w:cs="Times New Roman"/>
          <w:caps w:val="0"/>
          <w:color w:val="000000"/>
          <w:sz w:val="22"/>
          <w:szCs w:val="22"/>
        </w:rPr>
        <w:t xml:space="preserve"> banned from the </w:t>
      </w:r>
      <w:r>
        <w:rPr>
          <w:rFonts w:ascii="Times New Roman" w:hAnsi="Times New Roman" w:eastAsia="宋体" w:cs="Times New Roman"/>
          <w:caps w:val="0"/>
          <w:color w:val="000000"/>
          <w:sz w:val="22"/>
          <w:szCs w:val="22"/>
          <w:lang w:eastAsia="en-US"/>
        </w:rPr>
        <w:t>market;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being subject to </w:t>
      </w:r>
      <w:r>
        <w:rPr>
          <w:rFonts w:ascii="Times New Roman" w:hAnsi="Times New Roman" w:eastAsia="宋体" w:cs="Times New Roman"/>
          <w:caps w:val="0"/>
          <w:color w:val="000000"/>
          <w:sz w:val="22"/>
          <w:szCs w:val="22"/>
        </w:rPr>
        <w:t xml:space="preserve">legitimate </w:t>
      </w:r>
      <w:r>
        <w:rPr>
          <w:rFonts w:ascii="Times New Roman" w:hAnsi="Times New Roman" w:eastAsia="宋体" w:cs="Times New Roman"/>
          <w:caps w:val="0"/>
          <w:color w:val="000000"/>
          <w:sz w:val="22"/>
          <w:szCs w:val="22"/>
          <w:lang w:eastAsia="en-US"/>
        </w:rPr>
        <w:t>acquisition, merger, registration cancellation, dissolution or declared bankrupt;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provides any </w:t>
      </w:r>
      <w:r>
        <w:rPr>
          <w:rFonts w:ascii="Times New Roman" w:hAnsi="Times New Roman" w:eastAsia="宋体" w:cs="Times New Roman"/>
          <w:caps w:val="0"/>
          <w:color w:val="000000"/>
          <w:sz w:val="22"/>
          <w:szCs w:val="22"/>
        </w:rPr>
        <w:t xml:space="preserve">fake </w:t>
      </w:r>
      <w:r>
        <w:rPr>
          <w:rFonts w:ascii="Times New Roman" w:hAnsi="Times New Roman" w:eastAsia="宋体" w:cs="Times New Roman"/>
          <w:caps w:val="0"/>
          <w:color w:val="000000"/>
          <w:sz w:val="22"/>
          <w:szCs w:val="22"/>
          <w:lang w:eastAsia="en-US"/>
        </w:rPr>
        <w:t xml:space="preserve">material to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 involved in any other circumstances prescribed by</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or provided in the Agreement.</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1</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who intends to </w:t>
      </w:r>
      <w:r>
        <w:rPr>
          <w:rFonts w:ascii="Times New Roman" w:hAnsi="Times New Roman" w:eastAsia="宋体" w:cs="Times New Roman"/>
          <w:caps w:val="0"/>
          <w:color w:val="000000"/>
          <w:sz w:val="22"/>
          <w:szCs w:val="22"/>
        </w:rPr>
        <w:t xml:space="preserve">waive </w:t>
      </w:r>
      <w:r>
        <w:rPr>
          <w:rFonts w:ascii="Times New Roman" w:hAnsi="Times New Roman" w:eastAsia="宋体" w:cs="Times New Roman"/>
          <w:caps w:val="0"/>
          <w:color w:val="000000"/>
          <w:sz w:val="22"/>
          <w:szCs w:val="22"/>
          <w:lang w:eastAsia="en-US"/>
        </w:rPr>
        <w:t xml:space="preserve">its Market Maker status shall apply to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one month in advance.</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2</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If a Market Maker’s status is </w:t>
      </w:r>
      <w:r>
        <w:rPr>
          <w:rFonts w:ascii="Times New Roman" w:hAnsi="Times New Roman" w:eastAsia="宋体" w:cs="Times New Roman"/>
          <w:caps w:val="0"/>
          <w:color w:val="000000"/>
          <w:sz w:val="22"/>
          <w:szCs w:val="22"/>
        </w:rPr>
        <w:t xml:space="preserve">waived </w:t>
      </w:r>
      <w:r>
        <w:rPr>
          <w:rFonts w:ascii="Times New Roman" w:hAnsi="Times New Roman" w:eastAsia="宋体" w:cs="Times New Roman"/>
          <w:caps w:val="0"/>
          <w:color w:val="000000"/>
          <w:sz w:val="22"/>
          <w:szCs w:val="22"/>
          <w:lang w:eastAsia="en-US"/>
        </w:rPr>
        <w:t xml:space="preserve">or revoked, all related agreements it has entered into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automatically terminate on the day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notifies it of the termination of its</w:t>
      </w:r>
      <w:r>
        <w:rPr>
          <w:rFonts w:ascii="Times New Roman" w:hAnsi="Times New Roman" w:eastAsia="宋体" w:cs="Times New Roman"/>
          <w:caps w:val="0"/>
          <w:color w:val="000000"/>
          <w:sz w:val="22"/>
          <w:szCs w:val="22"/>
        </w:rPr>
        <w:t xml:space="preserve"> qualifications</w:t>
      </w:r>
      <w:r>
        <w:rPr>
          <w:rFonts w:ascii="Times New Roman" w:hAnsi="Times New Roman" w:eastAsia="宋体" w:cs="Times New Roman"/>
          <w:caps w:val="0"/>
          <w:color w:val="000000"/>
          <w:sz w:val="22"/>
          <w:szCs w:val="22"/>
          <w:lang w:eastAsia="en-US"/>
        </w:rPr>
        <w:t>.</w:t>
      </w:r>
      <w:r>
        <w:rPr>
          <w:rFonts w:hint="eastAsia" w:ascii="Times New Roman" w:hAnsi="Times New Roman" w:eastAsia="宋体" w:cs="Times New Roman"/>
          <w:caps w:val="0"/>
          <w:color w:val="000000"/>
          <w:sz w:val="22"/>
          <w:szCs w:val="22"/>
          <w:lang w:val="en-US" w:eastAsia="zh-CN"/>
        </w:rPr>
        <w:t xml:space="preserve"> The Exchange shall not accept its application for Market Maker qualification on the same product within one (1) year from such disqualification.</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p>
    <w:p>
      <w:pPr>
        <w:pStyle w:val="3"/>
        <w:tabs>
          <w:tab w:val="left" w:pos="1800"/>
        </w:tabs>
        <w:spacing w:after="312"/>
        <w:jc w:val="center"/>
        <w:rPr>
          <w:rFonts w:ascii="Times New Roman" w:hAnsi="Times New Roman"/>
          <w:caps w:val="0"/>
          <w:sz w:val="22"/>
          <w:szCs w:val="22"/>
        </w:rPr>
      </w:pPr>
      <w:bookmarkStart w:id="11" w:name="_Toc527026940"/>
      <w:bookmarkStart w:id="12" w:name="_Toc44599002"/>
      <w:bookmarkStart w:id="13" w:name="_Toc527043148"/>
      <w:bookmarkStart w:id="14" w:name="_Toc527043206"/>
      <w:bookmarkStart w:id="15" w:name="_Toc522177815"/>
      <w:r>
        <w:rPr>
          <w:rFonts w:ascii="Times New Roman" w:hAnsi="Times New Roman"/>
          <w:caps w:val="0"/>
          <w:sz w:val="22"/>
          <w:szCs w:val="22"/>
        </w:rPr>
        <w:t>CHAPTER 3</w:t>
      </w:r>
      <w:r>
        <w:rPr>
          <w:rFonts w:ascii="Times New Roman" w:hAnsi="Times New Roman"/>
          <w:caps w:val="0"/>
          <w:sz w:val="22"/>
          <w:szCs w:val="22"/>
        </w:rPr>
        <w:tab/>
      </w:r>
      <w:r>
        <w:rPr>
          <w:rFonts w:ascii="Times New Roman" w:hAnsi="Times New Roman"/>
          <w:caps w:val="0"/>
          <w:sz w:val="22"/>
          <w:szCs w:val="22"/>
        </w:rPr>
        <w:t>MARKET-MAKING</w:t>
      </w:r>
      <w:bookmarkEnd w:id="11"/>
      <w:bookmarkEnd w:id="12"/>
      <w:bookmarkEnd w:id="13"/>
      <w:bookmarkEnd w:id="14"/>
      <w:bookmarkEnd w:id="15"/>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3</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 xml:space="preserve">Each </w:t>
      </w:r>
      <w:r>
        <w:rPr>
          <w:rFonts w:ascii="Times New Roman" w:hAnsi="Times New Roman" w:eastAsia="宋体" w:cs="Times New Roman"/>
          <w:caps w:val="0"/>
          <w:color w:val="000000"/>
          <w:sz w:val="22"/>
          <w:szCs w:val="22"/>
          <w:lang w:eastAsia="en-US"/>
        </w:rPr>
        <w:t>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shall engage in market making using the dedicated market making trading code. Non-FF Members and Overseas Special Non-Brokerage Participants are not subject to this provision.</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 xml:space="preserve">Any Market Maker who </w:t>
      </w:r>
      <w:r>
        <w:rPr>
          <w:rFonts w:ascii="Times New Roman" w:hAnsi="Times New Roman" w:eastAsia="宋体" w:cs="Times New Roman"/>
          <w:caps w:val="0"/>
          <w:color w:val="000000"/>
          <w:sz w:val="22"/>
          <w:szCs w:val="22"/>
        </w:rPr>
        <w:t xml:space="preserve">intends </w:t>
      </w:r>
      <w:r>
        <w:rPr>
          <w:rFonts w:ascii="Times New Roman" w:hAnsi="Times New Roman" w:eastAsia="宋体" w:cs="Times New Roman"/>
          <w:caps w:val="0"/>
          <w:color w:val="000000"/>
          <w:sz w:val="22"/>
          <w:szCs w:val="22"/>
          <w:lang w:eastAsia="en-US"/>
        </w:rPr>
        <w:t>to change its market making trading code shall submit an application to</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in advance.</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4</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A 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who has changed its market making trading code or has lost </w:t>
      </w:r>
      <w:r>
        <w:rPr>
          <w:rFonts w:ascii="Times New Roman" w:hAnsi="Times New Roman" w:eastAsia="宋体" w:cs="Times New Roman"/>
          <w:caps w:val="0"/>
          <w:sz w:val="22"/>
          <w:szCs w:val="22"/>
          <w:lang w:eastAsia="en-US"/>
        </w:rPr>
        <w:t xml:space="preserve">its </w:t>
      </w:r>
      <w:r>
        <w:rPr>
          <w:rFonts w:ascii="Times New Roman" w:hAnsi="Times New Roman" w:eastAsia="宋体" w:cs="Times New Roman"/>
          <w:caps w:val="0"/>
          <w:sz w:val="22"/>
          <w:szCs w:val="22"/>
        </w:rPr>
        <w:t>qualification</w:t>
      </w:r>
      <w:r>
        <w:rPr>
          <w:rFonts w:ascii="Times New Roman" w:hAnsi="Times New Roman" w:eastAsia="宋体" w:cs="Times New Roman"/>
          <w:caps w:val="0"/>
          <w:sz w:val="22"/>
          <w:szCs w:val="22"/>
          <w:lang w:eastAsia="en-US"/>
        </w:rPr>
        <w:t xml:space="preserve"> </w:t>
      </w:r>
      <w:r>
        <w:rPr>
          <w:rFonts w:ascii="Times New Roman" w:hAnsi="Times New Roman" w:eastAsia="宋体" w:cs="Times New Roman"/>
          <w:caps w:val="0"/>
          <w:sz w:val="22"/>
          <w:szCs w:val="22"/>
        </w:rPr>
        <w:t>in a listed produc</w:t>
      </w:r>
      <w:r>
        <w:rPr>
          <w:rFonts w:ascii="Times New Roman" w:hAnsi="Times New Roman" w:eastAsia="宋体" w:cs="Times New Roman"/>
          <w:caps w:val="0"/>
          <w:color w:val="000000"/>
          <w:sz w:val="22"/>
          <w:szCs w:val="22"/>
        </w:rPr>
        <w:t xml:space="preserve">t, </w:t>
      </w:r>
      <w:r>
        <w:rPr>
          <w:rFonts w:ascii="Times New Roman" w:hAnsi="Times New Roman" w:eastAsia="宋体" w:cs="Times New Roman"/>
          <w:caps w:val="0"/>
          <w:color w:val="000000"/>
          <w:sz w:val="22"/>
          <w:szCs w:val="22"/>
          <w:lang w:eastAsia="en-US"/>
        </w:rPr>
        <w:t>shall not open new positions</w:t>
      </w:r>
      <w:r>
        <w:rPr>
          <w:rFonts w:ascii="Times New Roman" w:hAnsi="Times New Roman" w:eastAsia="宋体" w:cs="Times New Roman"/>
          <w:caps w:val="0"/>
          <w:color w:val="000000"/>
          <w:sz w:val="22"/>
          <w:szCs w:val="22"/>
        </w:rPr>
        <w:t>, or open new positions in such listed product</w:t>
      </w:r>
      <w:r>
        <w:rPr>
          <w:rFonts w:ascii="Times New Roman" w:hAnsi="Times New Roman" w:eastAsia="宋体" w:cs="Times New Roman"/>
          <w:caps w:val="0"/>
          <w:color w:val="000000"/>
          <w:sz w:val="22"/>
          <w:szCs w:val="22"/>
          <w:lang w:eastAsia="en-US"/>
        </w:rPr>
        <w:t>, and shall timely close out all existing positions under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the original market making trading code.</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original code shall be timely canceled if there is no other market making product linked to such code following the</w:t>
      </w:r>
      <w:r>
        <w:rPr>
          <w:rFonts w:ascii="Times New Roman" w:hAnsi="Times New Roman" w:eastAsia="宋体" w:cs="Times New Roman"/>
          <w:caps w:val="0"/>
          <w:color w:val="000000"/>
          <w:sz w:val="22"/>
          <w:szCs w:val="22"/>
        </w:rPr>
        <w:t xml:space="preserve"> close-out </w:t>
      </w:r>
      <w:r>
        <w:rPr>
          <w:rFonts w:ascii="Times New Roman" w:hAnsi="Times New Roman" w:eastAsia="宋体" w:cs="Times New Roman"/>
          <w:caps w:val="0"/>
          <w:color w:val="000000"/>
          <w:sz w:val="22"/>
          <w:szCs w:val="22"/>
          <w:lang w:eastAsia="en-US"/>
        </w:rPr>
        <w:t>of the foregoing existing positions.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provides the following two types of two</w:t>
      </w:r>
      <w:r>
        <w:rPr>
          <w:rFonts w:ascii="Times New Roman" w:hAnsi="Times New Roman" w:eastAsia="宋体" w:cs="Times New Roman"/>
          <w:caps w:val="0"/>
          <w:color w:val="000000"/>
          <w:sz w:val="22"/>
          <w:szCs w:val="22"/>
        </w:rPr>
        <w:t>-sided</w:t>
      </w:r>
      <w:r>
        <w:rPr>
          <w:rFonts w:ascii="Times New Roman" w:hAnsi="Times New Roman" w:eastAsia="宋体" w:cs="Times New Roman"/>
          <w:caps w:val="0"/>
          <w:color w:val="000000"/>
          <w:sz w:val="22"/>
          <w:szCs w:val="22"/>
          <w:lang w:eastAsia="en-US"/>
        </w:rPr>
        <w:t xml:space="preserve"> quotes: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Continuous quotes, referring to the continuous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w:t>
      </w:r>
      <w:r>
        <w:rPr>
          <w:rFonts w:ascii="Times New Roman" w:hAnsi="Times New Roman" w:eastAsia="宋体" w:cs="Times New Roman"/>
          <w:caps w:val="0"/>
          <w:color w:val="000000"/>
          <w:sz w:val="22"/>
          <w:szCs w:val="22"/>
        </w:rPr>
        <w:t xml:space="preserve">spontaneously </w:t>
      </w:r>
      <w:r>
        <w:rPr>
          <w:rFonts w:ascii="Times New Roman" w:hAnsi="Times New Roman" w:eastAsia="宋体" w:cs="Times New Roman"/>
          <w:caps w:val="0"/>
          <w:color w:val="000000"/>
          <w:sz w:val="22"/>
          <w:szCs w:val="22"/>
          <w:lang w:eastAsia="en-US"/>
        </w:rPr>
        <w:t>provided throughout the trading hours by the Market Maker in accordance with the Agreement.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Response quotes, referring to the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provided </w:t>
      </w:r>
      <w:r>
        <w:rPr>
          <w:rFonts w:ascii="Times New Roman" w:hAnsi="Times New Roman" w:eastAsia="宋体" w:cs="Times New Roman"/>
          <w:caps w:val="0"/>
          <w:color w:val="000000"/>
          <w:sz w:val="22"/>
          <w:szCs w:val="22"/>
        </w:rPr>
        <w:t xml:space="preserve">throughout trading hours </w:t>
      </w:r>
      <w:r>
        <w:rPr>
          <w:rFonts w:ascii="Times New Roman" w:hAnsi="Times New Roman" w:eastAsia="宋体" w:cs="Times New Roman"/>
          <w:caps w:val="0"/>
          <w:color w:val="000000"/>
          <w:sz w:val="22"/>
          <w:szCs w:val="22"/>
          <w:lang w:eastAsia="en-US"/>
        </w:rPr>
        <w:t>in accordance with the Agreement by the market marker in response to a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request on a particular contract.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Each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from Market Maker shall specify the contract code, bid price, ask price, and quantity for both</w:t>
      </w:r>
      <w:r>
        <w:rPr>
          <w:rFonts w:ascii="Times New Roman" w:hAnsi="Times New Roman" w:eastAsia="宋体" w:cs="Times New Roman"/>
          <w:caps w:val="0"/>
          <w:color w:val="000000"/>
          <w:sz w:val="22"/>
          <w:szCs w:val="22"/>
        </w:rPr>
        <w:t xml:space="preserve"> sides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Two-</w:t>
      </w:r>
      <w:r>
        <w:rPr>
          <w:rFonts w:ascii="Times New Roman" w:hAnsi="Times New Roman" w:eastAsia="宋体" w:cs="Times New Roman"/>
          <w:caps w:val="0"/>
          <w:color w:val="000000"/>
          <w:sz w:val="22"/>
          <w:szCs w:val="22"/>
        </w:rPr>
        <w:t xml:space="preserve">sided </w:t>
      </w:r>
      <w:r>
        <w:rPr>
          <w:rFonts w:ascii="Times New Roman" w:hAnsi="Times New Roman" w:eastAsia="宋体" w:cs="Times New Roman"/>
          <w:caps w:val="0"/>
          <w:color w:val="000000"/>
          <w:sz w:val="22"/>
          <w:szCs w:val="22"/>
          <w:lang w:eastAsia="en-US"/>
        </w:rPr>
        <w:t>quotes from Market Makers shall be submitted as</w:t>
      </w:r>
      <w:r>
        <w:rPr>
          <w:rFonts w:ascii="Times New Roman" w:hAnsi="Times New Roman" w:eastAsia="宋体" w:cs="Times New Roman"/>
          <w:caps w:val="0"/>
          <w:color w:val="000000"/>
          <w:sz w:val="22"/>
          <w:szCs w:val="22"/>
        </w:rPr>
        <w:t xml:space="preserve"> price</w:t>
      </w:r>
      <w:r>
        <w:rPr>
          <w:rFonts w:ascii="Times New Roman" w:hAnsi="Times New Roman" w:eastAsia="宋体" w:cs="Times New Roman"/>
          <w:caps w:val="0"/>
          <w:color w:val="000000"/>
          <w:sz w:val="22"/>
          <w:szCs w:val="22"/>
          <w:lang w:eastAsia="en-US"/>
        </w:rPr>
        <w:t xml:space="preserve"> limit orders.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hint="eastAsia" w:ascii="Times New Roman" w:hAnsi="Times New Roman" w:eastAsia="宋体" w:cs="Times New Roman"/>
          <w:caps w:val="0"/>
          <w:color w:val="000000"/>
          <w:sz w:val="22"/>
          <w:szCs w:val="22"/>
          <w:lang w:eastAsia="en-US"/>
        </w:rPr>
        <w:t xml:space="preserve">The Market Maker may apply </w:t>
      </w:r>
      <w:r>
        <w:rPr>
          <w:rFonts w:hint="eastAsia" w:ascii="Times New Roman" w:hAnsi="Times New Roman" w:eastAsia="宋体" w:cs="Times New Roman"/>
          <w:caps w:val="0"/>
          <w:color w:val="000000"/>
          <w:sz w:val="22"/>
          <w:szCs w:val="22"/>
          <w:lang w:val="en-US" w:eastAsia="zh-CN"/>
        </w:rPr>
        <w:t>t</w:t>
      </w:r>
      <w:r>
        <w:rPr>
          <w:rFonts w:hint="eastAsia" w:ascii="Times New Roman" w:hAnsi="Times New Roman" w:eastAsia="宋体" w:cs="Times New Roman"/>
          <w:caps w:val="0"/>
          <w:color w:val="000000"/>
          <w:sz w:val="22"/>
          <w:szCs w:val="22"/>
          <w:lang w:eastAsia="en-US"/>
        </w:rPr>
        <w:t xml:space="preserve">wo-sided quotes order. </w:t>
      </w:r>
      <w:r>
        <w:rPr>
          <w:rFonts w:hint="eastAsia" w:ascii="Times New Roman" w:hAnsi="Times New Roman" w:eastAsia="宋体" w:cs="Times New Roman"/>
          <w:caps w:val="0"/>
          <w:color w:val="000000"/>
          <w:sz w:val="22"/>
          <w:szCs w:val="22"/>
          <w:lang w:val="en-US" w:eastAsia="zh-CN"/>
        </w:rPr>
        <w:t>t</w:t>
      </w:r>
      <w:r>
        <w:rPr>
          <w:rFonts w:hint="eastAsia" w:ascii="Times New Roman" w:hAnsi="Times New Roman" w:eastAsia="宋体" w:cs="Times New Roman"/>
          <w:caps w:val="0"/>
          <w:color w:val="000000"/>
          <w:sz w:val="22"/>
          <w:szCs w:val="22"/>
          <w:lang w:eastAsia="en-US"/>
        </w:rPr>
        <w:t>wo-sided quotes order refers to a limit order under which the bid and offer declarations are simultaneously made for the same contract. After issuance of new two-sided quotes order for the same contract, the declaration without transactions concluded under the original two-sided quotes order will be withdrawn automatically.</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may apply for a position quota beyond the position limit for performing its market making obligations.</w:t>
      </w:r>
    </w:p>
    <w:p>
      <w:pPr>
        <w:pStyle w:val="3"/>
        <w:tabs>
          <w:tab w:val="left" w:pos="1800"/>
        </w:tabs>
        <w:spacing w:after="312"/>
        <w:jc w:val="center"/>
        <w:rPr>
          <w:rFonts w:ascii="Times New Roman" w:hAnsi="Times New Roman"/>
          <w:caps w:val="0"/>
          <w:sz w:val="22"/>
          <w:szCs w:val="22"/>
        </w:rPr>
      </w:pPr>
      <w:bookmarkStart w:id="16" w:name="_Toc527043207"/>
      <w:bookmarkStart w:id="17" w:name="_Toc522177816"/>
      <w:bookmarkStart w:id="18" w:name="_Toc527026941"/>
      <w:bookmarkStart w:id="19" w:name="_Toc44599003"/>
      <w:bookmarkStart w:id="20" w:name="_Toc527043149"/>
      <w:r>
        <w:rPr>
          <w:rFonts w:ascii="Times New Roman" w:hAnsi="Times New Roman"/>
          <w:caps w:val="0"/>
          <w:sz w:val="22"/>
          <w:szCs w:val="22"/>
        </w:rPr>
        <w:t>CHAPTER 4</w:t>
      </w:r>
      <w:r>
        <w:rPr>
          <w:rFonts w:ascii="Times New Roman" w:hAnsi="Times New Roman"/>
          <w:caps w:val="0"/>
          <w:sz w:val="22"/>
          <w:szCs w:val="22"/>
        </w:rPr>
        <w:tab/>
      </w:r>
      <w:r>
        <w:rPr>
          <w:rFonts w:ascii="Times New Roman" w:hAnsi="Times New Roman"/>
          <w:caps w:val="0"/>
          <w:sz w:val="22"/>
          <w:szCs w:val="22"/>
        </w:rPr>
        <w:t>RIGHTS AND OBLIGATIONS</w:t>
      </w:r>
      <w:bookmarkEnd w:id="16"/>
      <w:bookmarkEnd w:id="17"/>
      <w:bookmarkEnd w:id="18"/>
      <w:bookmarkEnd w:id="19"/>
      <w:bookmarkEnd w:id="20"/>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Subject to the provisions of the Agreement and the performance of market-making business, the Exchange may provide Market Makers with reductions on transaction fees, incentives, etc.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Exchange sets fee reduction and incentive standards based on the operation of market making products and other conditions, and stipulates them in the Agreement with the Market Maker.</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Each Market Maker shall perform its obligations under the Agreement.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futures Market Maker is released from its quoting obligation if:</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during the futures contract's </w:t>
      </w:r>
      <w:r>
        <w:rPr>
          <w:rFonts w:hint="eastAsia" w:ascii="Times New Roman" w:hAnsi="Times New Roman" w:eastAsia="宋体" w:cs="Times New Roman"/>
          <w:caps w:val="0"/>
          <w:color w:val="000000"/>
          <w:sz w:val="22"/>
          <w:szCs w:val="22"/>
          <w:lang w:eastAsia="en-US"/>
        </w:rPr>
        <w:t>call auction</w:t>
      </w:r>
      <w:r>
        <w:rPr>
          <w:rFonts w:ascii="Times New Roman" w:hAnsi="Times New Roman" w:eastAsia="宋体" w:cs="Times New Roman"/>
          <w:caps w:val="0"/>
          <w:color w:val="000000"/>
          <w:sz w:val="22"/>
          <w:szCs w:val="22"/>
          <w:lang w:eastAsia="en-US"/>
        </w:rPr>
        <w:t xml:space="preserve">, the Market Maker </w:t>
      </w:r>
      <w:r>
        <w:rPr>
          <w:rFonts w:hint="eastAsia" w:ascii="Times New Roman" w:hAnsi="Times New Roman" w:eastAsia="宋体" w:cs="Times New Roman"/>
          <w:caps w:val="0"/>
          <w:color w:val="000000"/>
          <w:sz w:val="22"/>
          <w:szCs w:val="22"/>
          <w:lang w:val="en-US" w:eastAsia="zh-CN"/>
        </w:rPr>
        <w:t>is not required to provide</w:t>
      </w:r>
      <w:r>
        <w:rPr>
          <w:rFonts w:ascii="Times New Roman" w:hAnsi="Times New Roman" w:eastAsia="宋体" w:cs="Times New Roman"/>
          <w:caps w:val="0"/>
          <w:color w:val="000000"/>
          <w:sz w:val="22"/>
          <w:szCs w:val="22"/>
          <w:lang w:eastAsia="en-US"/>
        </w:rPr>
        <w:t xml:space="preserve"> quotes on all the market making contracts;</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hint="eastAsia" w:ascii="Times New Roman" w:hAnsi="Times New Roman" w:eastAsia="宋体" w:cs="Times New Roman"/>
          <w:caps w:val="0"/>
          <w:color w:val="000000"/>
          <w:sz w:val="22"/>
          <w:szCs w:val="22"/>
          <w:lang w:val="en-US" w:eastAsia="zh-CN"/>
        </w:rPr>
        <w:t>i</w:t>
      </w:r>
      <w:r>
        <w:rPr>
          <w:rFonts w:ascii="Times New Roman" w:hAnsi="Times New Roman" w:eastAsia="宋体" w:cs="Times New Roman"/>
          <w:caps w:val="0"/>
          <w:color w:val="000000"/>
          <w:sz w:val="22"/>
          <w:szCs w:val="22"/>
          <w:lang w:eastAsia="en-US"/>
        </w:rPr>
        <w:t>)</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when the market making contract reaches the limit price, the Market Maker may cease providing quotes on such market making contract;</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hint="eastAsia" w:ascii="Times New Roman" w:hAnsi="Times New Roman" w:eastAsia="宋体" w:cs="Times New Roman"/>
          <w:caps w:val="0"/>
          <w:color w:val="000000"/>
          <w:sz w:val="22"/>
          <w:szCs w:val="22"/>
          <w:lang w:val="en-US" w:eastAsia="zh-CN"/>
        </w:rPr>
        <w:t>ii</w:t>
      </w:r>
      <w:r>
        <w:rPr>
          <w:rFonts w:ascii="Times New Roman" w:hAnsi="Times New Roman" w:eastAsia="宋体" w:cs="Times New Roman"/>
          <w:caps w:val="0"/>
          <w:color w:val="000000"/>
          <w:sz w:val="22"/>
          <w:szCs w:val="22"/>
          <w:lang w:eastAsia="en-US"/>
        </w:rPr>
        <w:t>)</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when the main contract </w:t>
      </w:r>
      <w:r>
        <w:rPr>
          <w:rFonts w:hint="eastAsia" w:ascii="Times New Roman" w:hAnsi="Times New Roman" w:eastAsia="宋体" w:cs="Times New Roman"/>
          <w:caps w:val="0"/>
          <w:color w:val="000000"/>
          <w:sz w:val="22"/>
          <w:szCs w:val="22"/>
          <w:lang w:eastAsia="en-US"/>
        </w:rPr>
        <w:t>for a futures product</w:t>
      </w:r>
      <w:r>
        <w:rPr>
          <w:rFonts w:ascii="Times New Roman" w:hAnsi="Times New Roman" w:eastAsia="宋体" w:cs="Times New Roman"/>
          <w:caps w:val="0"/>
          <w:color w:val="000000"/>
          <w:sz w:val="22"/>
          <w:szCs w:val="22"/>
          <w:lang w:eastAsia="en-US"/>
        </w:rPr>
        <w:t xml:space="preserve"> reaches the limit price, the Market Maker may cease providing quotes on all the market making contracts </w:t>
      </w:r>
      <w:r>
        <w:rPr>
          <w:rFonts w:hint="eastAsia" w:ascii="Times New Roman" w:hAnsi="Times New Roman" w:eastAsia="宋体" w:cs="Times New Roman"/>
          <w:caps w:val="0"/>
          <w:color w:val="000000"/>
          <w:sz w:val="22"/>
          <w:szCs w:val="22"/>
          <w:lang w:val="en-US" w:eastAsia="zh-CN"/>
        </w:rPr>
        <w:t xml:space="preserve">for </w:t>
      </w:r>
      <w:r>
        <w:rPr>
          <w:rFonts w:ascii="Times New Roman" w:hAnsi="Times New Roman" w:eastAsia="宋体" w:cs="Times New Roman"/>
          <w:caps w:val="0"/>
          <w:color w:val="000000"/>
          <w:sz w:val="22"/>
          <w:szCs w:val="22"/>
          <w:lang w:eastAsia="en-US"/>
        </w:rPr>
        <w:t>such product;</w:t>
      </w:r>
      <w:r>
        <w:rPr>
          <w:rFonts w:hint="eastAsia" w:ascii="Times New Roman" w:hAnsi="Times New Roman" w:eastAsia="宋体" w:cs="Times New Roman"/>
          <w:caps w:val="0"/>
          <w:color w:val="000000"/>
          <w:sz w:val="22"/>
          <w:szCs w:val="22"/>
          <w:lang w:val="en-US" w:eastAsia="zh-CN"/>
        </w:rPr>
        <w:t xml:space="preserve"> </w:t>
      </w:r>
      <w:r>
        <w:rPr>
          <w:rFonts w:ascii="Times New Roman" w:hAnsi="Times New Roman" w:eastAsia="宋体" w:cs="Times New Roman"/>
          <w:caps w:val="0"/>
          <w:color w:val="000000"/>
          <w:sz w:val="22"/>
          <w:szCs w:val="22"/>
          <w:lang w:eastAsia="en-US"/>
        </w:rPr>
        <w:t>or</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the market is under any other circumstance so recognized by the Exchange.</w:t>
      </w:r>
    </w:p>
    <w:p>
      <w:pPr>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The Market Maker shall resume its market making obligations once the circumstances specified in the foregoing paragraphs are dispelled.</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 options Market Maker is released from its quoting obligation if, with respect to an options contract: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lang w:eastAsia="en-US"/>
        </w:rPr>
        <w:t>(i)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 xml:space="preserve">during the option contract's </w:t>
      </w:r>
      <w:r>
        <w:rPr>
          <w:rFonts w:hint="eastAsia" w:ascii="Times New Roman" w:hAnsi="Times New Roman" w:eastAsia="宋体" w:cs="Times New Roman"/>
          <w:caps w:val="0"/>
          <w:color w:val="auto"/>
          <w:sz w:val="22"/>
          <w:szCs w:val="22"/>
          <w:lang w:eastAsia="en-US"/>
        </w:rPr>
        <w:t>call auction</w:t>
      </w:r>
      <w:r>
        <w:rPr>
          <w:rFonts w:ascii="Times New Roman" w:hAnsi="Times New Roman" w:eastAsia="宋体" w:cs="Times New Roman"/>
          <w:caps w:val="0"/>
          <w:color w:val="auto"/>
          <w:sz w:val="22"/>
          <w:szCs w:val="22"/>
          <w:lang w:eastAsia="en-US"/>
        </w:rPr>
        <w:t xml:space="preserve">, the Market Maker </w:t>
      </w:r>
      <w:r>
        <w:rPr>
          <w:rFonts w:hint="eastAsia" w:cs="Times New Roman"/>
          <w:caps w:val="0"/>
          <w:color w:val="auto"/>
          <w:sz w:val="22"/>
          <w:szCs w:val="22"/>
          <w:lang w:val="en-US" w:eastAsia="zh-CN"/>
        </w:rPr>
        <w:t>is not required to provide</w:t>
      </w:r>
      <w:r>
        <w:rPr>
          <w:rFonts w:ascii="Times New Roman" w:hAnsi="Times New Roman" w:eastAsia="宋体" w:cs="Times New Roman"/>
          <w:caps w:val="0"/>
          <w:color w:val="auto"/>
          <w:sz w:val="22"/>
          <w:szCs w:val="22"/>
          <w:lang w:eastAsia="en-US"/>
        </w:rPr>
        <w:t xml:space="preserve"> quotes on all the </w:t>
      </w:r>
      <w:r>
        <w:rPr>
          <w:rFonts w:hint="eastAsia" w:ascii="Times New Roman" w:hAnsi="Times New Roman" w:eastAsia="宋体" w:cs="Times New Roman"/>
          <w:caps w:val="0"/>
          <w:color w:val="auto"/>
          <w:sz w:val="22"/>
          <w:szCs w:val="22"/>
          <w:lang w:val="en-US" w:eastAsia="zh-CN"/>
        </w:rPr>
        <w:t>option</w:t>
      </w:r>
      <w:r>
        <w:rPr>
          <w:rFonts w:ascii="Times New Roman" w:hAnsi="Times New Roman" w:eastAsia="宋体" w:cs="Times New Roman"/>
          <w:caps w:val="0"/>
          <w:color w:val="auto"/>
          <w:sz w:val="22"/>
          <w:szCs w:val="22"/>
          <w:lang w:eastAsia="en-US"/>
        </w:rPr>
        <w:t xml:space="preserve"> contracts;</w:t>
      </w:r>
    </w:p>
    <w:p>
      <w:pPr>
        <w:tabs>
          <w:tab w:val="left" w:pos="571"/>
        </w:tabs>
        <w:snapToGrid w:val="0"/>
        <w:spacing w:before="156" w:beforeLines="50" w:after="156" w:afterLines="50" w:line="259" w:lineRule="auto"/>
        <w:jc w:val="left"/>
        <w:rPr>
          <w:rFonts w:hint="default" w:ascii="Times New Roman" w:hAnsi="Times New Roman" w:eastAsia="宋体" w:cs="Times New Roman"/>
          <w:caps w:val="0"/>
          <w:color w:val="auto"/>
          <w:sz w:val="22"/>
          <w:szCs w:val="22"/>
          <w:lang w:val="en-US" w:eastAsia="zh-CN"/>
        </w:rPr>
      </w:pPr>
      <w:r>
        <w:rPr>
          <w:rFonts w:hint="eastAsia" w:ascii="Times New Roman" w:hAnsi="Times New Roman" w:eastAsia="宋体" w:cs="Times New Roman"/>
          <w:caps w:val="0"/>
          <w:color w:val="auto"/>
          <w:sz w:val="22"/>
          <w:szCs w:val="22"/>
          <w:lang w:val="en-US" w:eastAsia="zh-CN"/>
        </w:rPr>
        <w:t>(ii)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 xml:space="preserve">when the underlying futures contract reaches the limit price, the Market Maker may cease providing quotes on all the option contracts </w:t>
      </w:r>
      <w:r>
        <w:rPr>
          <w:rFonts w:hint="default" w:ascii="Times New Roman" w:hAnsi="Times New Roman" w:eastAsia="宋体" w:cs="Times New Roman"/>
          <w:caps w:val="0"/>
          <w:color w:val="auto"/>
          <w:sz w:val="22"/>
          <w:szCs w:val="22"/>
          <w:lang w:val="en-US" w:eastAsia="zh-CN"/>
        </w:rPr>
        <w:t>of the corresponding contract month</w:t>
      </w:r>
      <w:r>
        <w:rPr>
          <w:rFonts w:hint="eastAsia" w:ascii="Times New Roman" w:hAnsi="Times New Roman" w:eastAsia="宋体" w:cs="Times New Roman"/>
          <w:caps w:val="0"/>
          <w:color w:val="auto"/>
          <w:sz w:val="22"/>
          <w:szCs w:val="22"/>
          <w:lang w:val="en-US" w:eastAsia="zh-CN"/>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hint="eastAsia" w:ascii="Times New Roman" w:hAnsi="Times New Roman" w:eastAsia="宋体" w:cs="Times New Roman"/>
          <w:caps w:val="0"/>
          <w:color w:val="auto"/>
          <w:sz w:val="22"/>
          <w:szCs w:val="22"/>
          <w:lang w:val="en-US" w:eastAsia="zh-CN"/>
        </w:rPr>
        <w:t>(iii)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when the option contract reaches the limit price, the Market Maker may cease providing quotes on such option contract;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rPr>
        <w:t>(</w:t>
      </w:r>
      <w:r>
        <w:rPr>
          <w:rFonts w:hint="eastAsia" w:cs="Times New Roman"/>
          <w:caps w:val="0"/>
          <w:color w:val="auto"/>
          <w:sz w:val="22"/>
          <w:szCs w:val="22"/>
          <w:lang w:val="en-US" w:eastAsia="zh-CN"/>
        </w:rPr>
        <w:t>iv</w:t>
      </w:r>
      <w:r>
        <w:rPr>
          <w:rFonts w:ascii="Times New Roman" w:hAnsi="Times New Roman" w:eastAsia="宋体" w:cs="Times New Roman"/>
          <w:caps w:val="0"/>
          <w:color w:val="auto"/>
          <w:sz w:val="22"/>
          <w:szCs w:val="22"/>
        </w:rPr>
        <w:t>)</w:t>
      </w:r>
      <w:r>
        <w:rPr>
          <w:rFonts w:ascii="Times New Roman" w:hAnsi="Times New Roman" w:eastAsia="宋体" w:cs="Times New Roman"/>
          <w:caps w:val="0"/>
          <w:color w:val="auto"/>
          <w:sz w:val="22"/>
          <w:szCs w:val="22"/>
        </w:rPr>
        <w:tab/>
      </w:r>
      <w:r>
        <w:rPr>
          <w:rFonts w:ascii="Times New Roman" w:hAnsi="Times New Roman" w:eastAsia="宋体" w:cs="Times New Roman"/>
          <w:caps w:val="0"/>
          <w:color w:val="auto"/>
          <w:sz w:val="22"/>
          <w:szCs w:val="22"/>
          <w:lang w:eastAsia="en-US"/>
        </w:rPr>
        <w:t>the options contract is priced below the level agreed upon in the Agreement, in which case the Market Maker may cease providing quotes on said options contract;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rPr>
        <w:t>(</w:t>
      </w:r>
      <w:r>
        <w:rPr>
          <w:rFonts w:hint="eastAsia" w:cs="Times New Roman"/>
          <w:caps w:val="0"/>
          <w:color w:val="auto"/>
          <w:sz w:val="22"/>
          <w:szCs w:val="22"/>
          <w:lang w:val="en-US" w:eastAsia="zh-CN"/>
        </w:rPr>
        <w:t>v</w:t>
      </w:r>
      <w:r>
        <w:rPr>
          <w:rFonts w:ascii="Times New Roman" w:hAnsi="Times New Roman" w:eastAsia="宋体" w:cs="Times New Roman"/>
          <w:caps w:val="0"/>
          <w:color w:val="auto"/>
          <w:sz w:val="22"/>
          <w:szCs w:val="22"/>
        </w:rPr>
        <w:t>)</w:t>
      </w:r>
      <w:r>
        <w:rPr>
          <w:rFonts w:ascii="Times New Roman" w:hAnsi="Times New Roman" w:eastAsia="宋体" w:cs="Times New Roman"/>
          <w:caps w:val="0"/>
          <w:color w:val="auto"/>
          <w:sz w:val="22"/>
          <w:szCs w:val="22"/>
        </w:rPr>
        <w:tab/>
      </w:r>
      <w:r>
        <w:rPr>
          <w:rFonts w:ascii="Times New Roman" w:hAnsi="Times New Roman" w:eastAsia="宋体" w:cs="Times New Roman"/>
          <w:caps w:val="0"/>
          <w:color w:val="auto"/>
          <w:sz w:val="22"/>
          <w:szCs w:val="22"/>
          <w:lang w:eastAsia="en-US"/>
        </w:rPr>
        <w:t xml:space="preserve">the market is under any other circumstance so recognized by </w:t>
      </w:r>
      <w:r>
        <w:rPr>
          <w:rFonts w:ascii="Times New Roman" w:hAnsi="Times New Roman" w:eastAsia="宋体" w:cs="Times New Roman"/>
          <w:caps w:val="0"/>
          <w:color w:val="auto"/>
          <w:sz w:val="22"/>
          <w:szCs w:val="22"/>
        </w:rPr>
        <w:t>the Exchange</w:t>
      </w:r>
      <w:r>
        <w:rPr>
          <w:rFonts w:ascii="Times New Roman" w:hAnsi="Times New Roman" w:eastAsia="宋体" w:cs="Times New Roman"/>
          <w:caps w:val="0"/>
          <w:color w:val="auto"/>
          <w:sz w:val="22"/>
          <w:szCs w:val="22"/>
          <w:lang w:eastAsia="en-US"/>
        </w:rPr>
        <w:t>.</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Market Maker shall resume the performance of market making obligations once the circumstances specified in the foregoing paragraphs are dispelled.</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will </w:t>
      </w:r>
      <w:r>
        <w:rPr>
          <w:rFonts w:ascii="Times New Roman" w:hAnsi="Times New Roman" w:eastAsia="宋体" w:cs="Times New Roman"/>
          <w:caps w:val="0"/>
          <w:color w:val="000000"/>
          <w:sz w:val="22"/>
          <w:szCs w:val="22"/>
        </w:rPr>
        <w:t xml:space="preserve">not </w:t>
      </w:r>
      <w:r>
        <w:rPr>
          <w:rFonts w:ascii="Times New Roman" w:hAnsi="Times New Roman" w:eastAsia="宋体" w:cs="Times New Roman"/>
          <w:caps w:val="0"/>
          <w:color w:val="000000"/>
          <w:sz w:val="22"/>
          <w:szCs w:val="22"/>
          <w:lang w:eastAsia="en-US"/>
        </w:rPr>
        <w:t>enjoy relevant rights until it has performed the obligations under the Agreement within the prescribed period.</w:t>
      </w:r>
    </w:p>
    <w:p>
      <w:pPr>
        <w:pStyle w:val="3"/>
        <w:tabs>
          <w:tab w:val="left" w:pos="1800"/>
        </w:tabs>
        <w:spacing w:after="312"/>
        <w:jc w:val="center"/>
        <w:rPr>
          <w:rFonts w:ascii="Times New Roman" w:hAnsi="Times New Roman"/>
          <w:caps w:val="0"/>
          <w:sz w:val="22"/>
          <w:szCs w:val="22"/>
        </w:rPr>
      </w:pPr>
      <w:bookmarkStart w:id="21" w:name="_Toc44599004"/>
      <w:bookmarkStart w:id="22" w:name="_Toc522177817"/>
      <w:bookmarkStart w:id="23" w:name="_Toc527026942"/>
      <w:bookmarkStart w:id="24" w:name="_Toc527043150"/>
      <w:bookmarkStart w:id="25" w:name="_Toc527043208"/>
      <w:r>
        <w:rPr>
          <w:rFonts w:ascii="Times New Roman" w:hAnsi="Times New Roman"/>
          <w:caps w:val="0"/>
          <w:sz w:val="22"/>
          <w:szCs w:val="22"/>
        </w:rPr>
        <w:t>CHAPTER 5</w:t>
      </w:r>
      <w:r>
        <w:rPr>
          <w:rFonts w:ascii="Times New Roman" w:hAnsi="Times New Roman"/>
          <w:caps w:val="0"/>
          <w:sz w:val="22"/>
          <w:szCs w:val="22"/>
        </w:rPr>
        <w:tab/>
      </w:r>
      <w:r>
        <w:rPr>
          <w:rFonts w:ascii="Times New Roman" w:hAnsi="Times New Roman"/>
          <w:caps w:val="0"/>
          <w:sz w:val="22"/>
          <w:szCs w:val="22"/>
        </w:rPr>
        <w:t>SUPERVISION</w:t>
      </w:r>
      <w:bookmarkEnd w:id="21"/>
      <w:bookmarkEnd w:id="22"/>
      <w:bookmarkEnd w:id="23"/>
      <w:bookmarkEnd w:id="24"/>
      <w:bookmarkEnd w:id="25"/>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shall supervise </w:t>
      </w:r>
      <w:r>
        <w:rPr>
          <w:rFonts w:ascii="Times New Roman" w:hAnsi="Times New Roman" w:eastAsia="宋体" w:cs="Times New Roman"/>
          <w:caps w:val="0"/>
          <w:color w:val="000000"/>
          <w:sz w:val="22"/>
          <w:szCs w:val="22"/>
          <w:lang w:eastAsia="en-US"/>
        </w:rPr>
        <w:t xml:space="preserve">Market Makers through self-regulatory measures in accordance with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and relevant business rules of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Market Makers and Futures Firm Members shall cooperate with such </w:t>
      </w:r>
      <w:r>
        <w:rPr>
          <w:rFonts w:ascii="Times New Roman" w:hAnsi="Times New Roman" w:eastAsia="宋体" w:cs="Times New Roman"/>
          <w:caps w:val="0"/>
          <w:color w:val="000000"/>
          <w:sz w:val="22"/>
          <w:szCs w:val="22"/>
        </w:rPr>
        <w:t>rules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A </w:t>
      </w:r>
      <w:r>
        <w:rPr>
          <w:rFonts w:ascii="Times New Roman" w:hAnsi="Times New Roman" w:eastAsia="宋体" w:cs="Times New Roman"/>
          <w:caps w:val="0"/>
          <w:color w:val="000000"/>
          <w:sz w:val="22"/>
          <w:szCs w:val="22"/>
          <w:lang w:eastAsia="en-US"/>
        </w:rPr>
        <w:t>Market Maker shall provide appropriate quotes for the market conditions.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6</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Frequent order cancellation caused by market-making business</w:t>
      </w:r>
      <w:r>
        <w:rPr>
          <w:rFonts w:ascii="Times New Roman" w:hAnsi="Times New Roman" w:eastAsia="宋体" w:cs="Times New Roman"/>
          <w:caps w:val="0"/>
          <w:color w:val="000000"/>
          <w:sz w:val="22"/>
          <w:szCs w:val="22"/>
        </w:rPr>
        <w:t xml:space="preserve"> will not be deemed as abnormal trading behavior.</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rPr>
        <w:t>A Market Maker shall not abuse the Market Maker qualifications to engage in insider trading, market manipulation, fraud, or other illegal or rule-violation activities, or to seek illegitimate gains.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shall establish a sound IT management system and emergency response mechanism; timely update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on the changes to its electronic market making system including development, testing, connection, and upgrade; and participate in relevant system tests and emergency drills as required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evaluate and rank Market Makers based on their performance and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the results.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Any change to the controlling shareholder (or any partner), business premise, or legal representative of a Market Maker, or any change to the person-in-charge of its market making business or to his contact information, or any material change to its financial position or technical system, shall be reported by the Market Maker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in writing within three trading days of the change.</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30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Each Market Maker shall submit report on its market making business as required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and properly retain relevant trading and risk control records for future examination.</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may supervise and inspect Market Makers with respect to their risk management activities, trading activities, system operations, business operations, and credit standing. Market Makers shall offer assistance and cooperation in such activities.</w:t>
      </w:r>
    </w:p>
    <w:p>
      <w:pPr>
        <w:pStyle w:val="3"/>
        <w:tabs>
          <w:tab w:val="left" w:pos="1800"/>
        </w:tabs>
        <w:spacing w:after="312"/>
        <w:jc w:val="center"/>
        <w:rPr>
          <w:rFonts w:ascii="Times New Roman" w:hAnsi="Times New Roman"/>
          <w:caps w:val="0"/>
          <w:sz w:val="22"/>
          <w:szCs w:val="22"/>
        </w:rPr>
      </w:pPr>
      <w:bookmarkStart w:id="26" w:name="_Toc527043151"/>
      <w:bookmarkStart w:id="27" w:name="_Toc527043209"/>
      <w:bookmarkStart w:id="28" w:name="_Toc44599005"/>
      <w:bookmarkStart w:id="29" w:name="_Toc527026943"/>
      <w:bookmarkStart w:id="30" w:name="_Toc522177818"/>
      <w:r>
        <w:rPr>
          <w:rFonts w:ascii="Times New Roman" w:hAnsi="Times New Roman"/>
          <w:caps w:val="0"/>
          <w:sz w:val="22"/>
          <w:szCs w:val="22"/>
        </w:rPr>
        <w:t>CHAPTER 6</w:t>
      </w:r>
      <w:r>
        <w:rPr>
          <w:rFonts w:ascii="Times New Roman" w:hAnsi="Times New Roman"/>
          <w:caps w:val="0"/>
          <w:sz w:val="22"/>
          <w:szCs w:val="22"/>
        </w:rPr>
        <w:tab/>
      </w:r>
      <w:r>
        <w:rPr>
          <w:rFonts w:ascii="Times New Roman" w:hAnsi="Times New Roman"/>
          <w:caps w:val="0"/>
          <w:sz w:val="22"/>
          <w:szCs w:val="22"/>
        </w:rPr>
        <w:t>MISCELLANEOUS</w:t>
      </w:r>
      <w:bookmarkEnd w:id="26"/>
      <w:bookmarkEnd w:id="27"/>
      <w:bookmarkEnd w:id="28"/>
      <w:bookmarkEnd w:id="29"/>
      <w:bookmarkEnd w:id="30"/>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Any violation of</w:t>
      </w:r>
      <w:r>
        <w:rPr>
          <w:rFonts w:ascii="Times New Roman" w:hAnsi="Times New Roman" w:eastAsia="宋体" w:cs="Times New Roman"/>
          <w:caps w:val="0"/>
          <w:color w:val="000000"/>
          <w:sz w:val="22"/>
          <w:szCs w:val="22"/>
          <w:lang w:eastAsia="en-US"/>
        </w:rPr>
        <w:t xml:space="preserve"> these </w:t>
      </w:r>
      <w:r>
        <w:rPr>
          <w:rFonts w:ascii="Times New Roman" w:hAnsi="Times New Roman" w:eastAsia="宋体" w:cs="Times New Roman"/>
          <w:i/>
          <w:iCs/>
          <w:caps w:val="0"/>
          <w:color w:val="000000"/>
          <w:sz w:val="22"/>
          <w:szCs w:val="22"/>
        </w:rPr>
        <w:t>R</w:t>
      </w:r>
      <w:r>
        <w:rPr>
          <w:rFonts w:ascii="Times New Roman" w:hAnsi="Times New Roman" w:eastAsia="宋体" w:cs="Times New Roman"/>
          <w:i/>
          <w:iCs/>
          <w:caps w:val="0"/>
          <w:color w:val="000000"/>
          <w:sz w:val="22"/>
          <w:szCs w:val="22"/>
          <w:lang w:eastAsia="en-US"/>
        </w:rPr>
        <w:t>ules</w:t>
      </w:r>
      <w:r>
        <w:rPr>
          <w:rFonts w:ascii="Times New Roman" w:hAnsi="Times New Roman" w:eastAsia="宋体" w:cs="Times New Roman"/>
          <w:caps w:val="0"/>
          <w:color w:val="000000"/>
          <w:sz w:val="22"/>
          <w:szCs w:val="22"/>
        </w:rPr>
        <w:t xml:space="preserve"> will </w:t>
      </w:r>
      <w:r>
        <w:rPr>
          <w:rFonts w:ascii="Times New Roman" w:hAnsi="Times New Roman" w:eastAsia="宋体" w:cs="Times New Roman"/>
          <w:caps w:val="0"/>
          <w:color w:val="000000"/>
          <w:sz w:val="22"/>
          <w:szCs w:val="22"/>
          <w:lang w:eastAsia="en-US"/>
        </w:rPr>
        <w:t xml:space="preserve">be </w:t>
      </w:r>
      <w:r>
        <w:rPr>
          <w:rFonts w:ascii="Times New Roman" w:hAnsi="Times New Roman" w:eastAsia="宋体" w:cs="Times New Roman"/>
          <w:caps w:val="0"/>
          <w:color w:val="000000"/>
          <w:sz w:val="22"/>
          <w:szCs w:val="22"/>
        </w:rPr>
        <w:t xml:space="preserve">handled by the Exchange </w:t>
      </w:r>
      <w:r>
        <w:rPr>
          <w:rFonts w:ascii="Times New Roman" w:hAnsi="Times New Roman" w:eastAsia="宋体" w:cs="Times New Roman"/>
          <w:caps w:val="0"/>
          <w:color w:val="000000"/>
          <w:sz w:val="22"/>
          <w:szCs w:val="22"/>
          <w:lang w:eastAsia="en-US"/>
        </w:rPr>
        <w:t>in accordance with the</w:t>
      </w:r>
      <w:r>
        <w:rPr>
          <w:rFonts w:ascii="Times New Roman" w:hAnsi="Times New Roman" w:eastAsia="宋体" w:cs="Times New Roman"/>
          <w:i/>
          <w:caps w:val="0"/>
          <w:color w:val="000000"/>
          <w:sz w:val="22"/>
          <w:szCs w:val="22"/>
          <w:lang w:eastAsia="en-US"/>
        </w:rPr>
        <w:t xml:space="preserve"> Enforcement Rules of the Shanghai Futures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 Exchange reserves the right to interpret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hint="default"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take effect on </w:t>
      </w:r>
      <w:r>
        <w:rPr>
          <w:rFonts w:hint="eastAsia" w:ascii="Times New Roman" w:hAnsi="Times New Roman" w:eastAsia="宋体" w:cs="Times New Roman"/>
          <w:caps w:val="0"/>
          <w:color w:val="000000"/>
          <w:sz w:val="22"/>
          <w:szCs w:val="22"/>
          <w:lang w:val="en-US" w:eastAsia="zh-CN"/>
        </w:rPr>
        <w:t>September 1</w:t>
      </w:r>
      <w:r>
        <w:rPr>
          <w:rFonts w:hint="eastAsia" w:cs="Times New Roman"/>
          <w:caps w:val="0"/>
          <w:color w:val="000000"/>
          <w:sz w:val="22"/>
          <w:szCs w:val="22"/>
          <w:lang w:val="en-US" w:eastAsia="zh-CN"/>
        </w:rPr>
        <w:t>1, 2026</w:t>
      </w:r>
      <w:r>
        <w:rPr>
          <w:rFonts w:ascii="Times New Roman" w:hAnsi="Times New Roman" w:eastAsia="宋体" w:cs="Times New Roman"/>
          <w:caps w:val="0"/>
          <w:color w:val="000000"/>
          <w:sz w:val="22"/>
          <w:szCs w:val="22"/>
          <w:lang w:eastAsia="en-US"/>
        </w:rPr>
        <w:t>.</w:t>
      </w: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webdings"/>
    <w:panose1 w:val="02030609000101010101"/>
    <w:charset w:val="00"/>
    <w:family w:val="modern"/>
    <w:pitch w:val="default"/>
    <w:sig w:usb0="00000000" w:usb1="00000000" w:usb2="00000030" w:usb3="00000000" w:csb0="0008009F" w:csb1="00000000"/>
  </w:font>
  <w:font w:name="webdings">
    <w:panose1 w:val="02000609000000000000"/>
    <w:charset w:val="00"/>
    <w:family w:val="auto"/>
    <w:pitch w:val="default"/>
    <w:sig w:usb0="800000AF" w:usb1="5000204A" w:usb2="00000000" w:usb3="00000000" w:csb0="20000000" w:csb1="0000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DejaVu Math TeX Gyre"/>
    <w:panose1 w:val="02030600000101010101"/>
    <w:charset w:val="00"/>
    <w:family w:val="roma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B16A6"/>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59D4C"/>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799D84"/>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65F6"/>
    <w:rsid w:val="5DFFD3B9"/>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2F51FE"/>
    <w:rsid w:val="6F7729ED"/>
    <w:rsid w:val="6F7B38C7"/>
    <w:rsid w:val="6FAC9061"/>
    <w:rsid w:val="6FB77FD8"/>
    <w:rsid w:val="6FB787F8"/>
    <w:rsid w:val="6FCF7ADD"/>
    <w:rsid w:val="6FD5B99D"/>
    <w:rsid w:val="6FF361BB"/>
    <w:rsid w:val="6FFBA835"/>
    <w:rsid w:val="6FFC0819"/>
    <w:rsid w:val="6FFE41E0"/>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371867"/>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2111"/>
    <w:rsid w:val="7AFFA4F4"/>
    <w:rsid w:val="7AFFFA86"/>
    <w:rsid w:val="7B34D515"/>
    <w:rsid w:val="7B4F76AE"/>
    <w:rsid w:val="7B5FAAE5"/>
    <w:rsid w:val="7B6F385C"/>
    <w:rsid w:val="7B6FFB72"/>
    <w:rsid w:val="7BAD6E25"/>
    <w:rsid w:val="7BB1668A"/>
    <w:rsid w:val="7BB7A185"/>
    <w:rsid w:val="7BDF1034"/>
    <w:rsid w:val="7BE63FE8"/>
    <w:rsid w:val="7BECB4C5"/>
    <w:rsid w:val="7BEDE023"/>
    <w:rsid w:val="7BFB4828"/>
    <w:rsid w:val="7BFD2285"/>
    <w:rsid w:val="7BFD585F"/>
    <w:rsid w:val="7BFEECEA"/>
    <w:rsid w:val="7BFF26BE"/>
    <w:rsid w:val="7BFF6178"/>
    <w:rsid w:val="7BFF9E40"/>
    <w:rsid w:val="7C3D44E8"/>
    <w:rsid w:val="7CBDC956"/>
    <w:rsid w:val="7CBF9AEC"/>
    <w:rsid w:val="7CD8B477"/>
    <w:rsid w:val="7CDFC6DD"/>
    <w:rsid w:val="7CE4295C"/>
    <w:rsid w:val="7CF1E1EA"/>
    <w:rsid w:val="7CFD01AC"/>
    <w:rsid w:val="7D573EC2"/>
    <w:rsid w:val="7D787D5D"/>
    <w:rsid w:val="7D7E3A96"/>
    <w:rsid w:val="7D7F6B20"/>
    <w:rsid w:val="7D7FFAE9"/>
    <w:rsid w:val="7D8654A8"/>
    <w:rsid w:val="7D9FB0E2"/>
    <w:rsid w:val="7DA2C9EE"/>
    <w:rsid w:val="7DAA4BA6"/>
    <w:rsid w:val="7DAC9360"/>
    <w:rsid w:val="7DBFD925"/>
    <w:rsid w:val="7DD5EFE6"/>
    <w:rsid w:val="7DDB4FE1"/>
    <w:rsid w:val="7DDD3C03"/>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BA200"/>
    <w:rsid w:val="7EE750B1"/>
    <w:rsid w:val="7EEB8FEA"/>
    <w:rsid w:val="7EEF90C5"/>
    <w:rsid w:val="7EFD0A2E"/>
    <w:rsid w:val="7EFF0AB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5F6A8A"/>
    <w:rsid w:val="9F7FEC12"/>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CFF6DEDE"/>
    <w:rsid w:val="CFFF8B6D"/>
    <w:rsid w:val="D1CF2A38"/>
    <w:rsid w:val="D3FF9C33"/>
    <w:rsid w:val="D45FA347"/>
    <w:rsid w:val="D54CDD06"/>
    <w:rsid w:val="D5FC8B8B"/>
    <w:rsid w:val="D5FFCA45"/>
    <w:rsid w:val="D6AF451E"/>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152495"/>
    <w:rsid w:val="DD3FB032"/>
    <w:rsid w:val="DD4E2BDD"/>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588BA"/>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EFFF946A"/>
    <w:rsid w:val="F1AA55A0"/>
    <w:rsid w:val="F1B06445"/>
    <w:rsid w:val="F1EA43C3"/>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7F5FB1"/>
    <w:rsid w:val="FAAFCAA1"/>
    <w:rsid w:val="FADDD258"/>
    <w:rsid w:val="FADFDA5E"/>
    <w:rsid w:val="FAE341E3"/>
    <w:rsid w:val="FAFB5904"/>
    <w:rsid w:val="FAFDC5A3"/>
    <w:rsid w:val="FAFE9723"/>
    <w:rsid w:val="FAFF0FBF"/>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3BB023"/>
    <w:rsid w:val="FD6DACD4"/>
    <w:rsid w:val="FD7E46F6"/>
    <w:rsid w:val="FD7E5F22"/>
    <w:rsid w:val="FD7FB60E"/>
    <w:rsid w:val="FD9104BD"/>
    <w:rsid w:val="FDAE52A5"/>
    <w:rsid w:val="FDB9101F"/>
    <w:rsid w:val="FDBEDA7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C768CD"/>
    <w:rsid w:val="FEFBB5BA"/>
    <w:rsid w:val="FEFF1485"/>
    <w:rsid w:val="FEFFE742"/>
    <w:rsid w:val="FF13F0D0"/>
    <w:rsid w:val="FF3ECC7D"/>
    <w:rsid w:val="FF3FF6D5"/>
    <w:rsid w:val="FF57C7E1"/>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basedOn w:val="49"/>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5</Pages>
  <Words>6721</Words>
  <Characters>38316</Characters>
  <Lines>319</Lines>
  <Paragraphs>89</Paragraphs>
  <TotalTime>1</TotalTime>
  <ScaleCrop>false</ScaleCrop>
  <LinksUpToDate>false</LinksUpToDate>
  <CharactersWithSpaces>44948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2021-06-11T01:05:00Z</dcterms:created>
  <dc:creator>朱济民</dc:creator>
  <cp:lastModifiedBy>guan.zhaohui</cp:lastModifiedBy>
  <cp:lastPrinted>2026-03-12T06:41:00Z</cp:lastPrinted>
  <dcterms:modified xsi:type="dcterms:W3CDTF">2026-08-26T14:48:01Z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193488D90F4FC66564EF176AEB26D38B</vt:lpwstr>
  </property>
</Properties>
</file>