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  <w:lang w:eastAsia="zh-Hans"/>
        </w:rPr>
      </w:pPr>
      <w:r>
        <w:rPr>
          <w:rFonts w:ascii="Times New Roman" w:hAnsi="Times New Roman" w:cs="Times New Roman"/>
          <w:sz w:val="28"/>
          <w:szCs w:val="28"/>
          <w:lang w:eastAsia="zh-Hans"/>
        </w:rPr>
        <w:t>Appendix: </w:t>
      </w:r>
    </w:p>
    <w:p>
      <w:pPr>
        <w:rPr>
          <w:rFonts w:ascii="Times New Roman" w:hAnsi="Times New Roman" w:cs="Times New Roman"/>
          <w:sz w:val="28"/>
          <w:szCs w:val="28"/>
          <w:lang w:eastAsia="zh-Hans"/>
        </w:rPr>
      </w:pPr>
    </w:p>
    <w:p>
      <w:pPr>
        <w:jc w:val="center"/>
        <w:rPr>
          <w:rFonts w:ascii="Times New Roman" w:hAnsi="Times New Roman" w:cs="Times New Roman"/>
          <w:sz w:val="24"/>
          <w:lang w:eastAsia="zh-Hans"/>
        </w:rPr>
      </w:pPr>
      <w:r>
        <w:rPr>
          <w:rFonts w:ascii="Times New Roman" w:hAnsi="Times New Roman" w:cs="Times New Roman"/>
          <w:sz w:val="24"/>
          <w:lang w:eastAsia="zh-Hans"/>
        </w:rPr>
        <w:t>The Listing Price of Low Sulfur Fuel Oil</w:t>
      </w:r>
      <w:r>
        <w:rPr>
          <w:rFonts w:hint="eastAsia" w:ascii="Times New Roman" w:hAnsi="Times New Roman" w:cs="Times New Roman"/>
          <w:sz w:val="24"/>
          <w:lang w:val="en-US" w:eastAsia="zh-Hans"/>
        </w:rPr>
        <w:t xml:space="preserve"> </w:t>
      </w:r>
      <w:r>
        <w:rPr>
          <w:rFonts w:ascii="Times New Roman" w:hAnsi="Times New Roman" w:cs="Times New Roman"/>
          <w:sz w:val="24"/>
          <w:lang w:eastAsia="zh-Hans"/>
        </w:rPr>
        <w:t>Option Contracts</w:t>
      </w:r>
    </w:p>
    <w:p>
      <w:pPr>
        <w:jc w:val="center"/>
        <w:rPr>
          <w:rFonts w:ascii="Times New Roman" w:hAnsi="Times New Roman" w:cs="Times New Roman"/>
          <w:sz w:val="24"/>
          <w:lang w:eastAsia="zh-Hans"/>
        </w:rPr>
      </w:pPr>
    </w:p>
    <w:tbl>
      <w:tblPr>
        <w:tblStyle w:val="2"/>
        <w:tblpPr w:leftFromText="180" w:rightFromText="180" w:vertAnchor="text" w:horzAnchor="page" w:tblpX="1424" w:tblpY="302"/>
        <w:tblOverlap w:val="never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227"/>
        <w:gridCol w:w="1950"/>
        <w:gridCol w:w="1704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1998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Product</w:t>
            </w:r>
          </w:p>
        </w:tc>
        <w:tc>
          <w:tcPr>
            <w:tcW w:w="1227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Type</w:t>
            </w:r>
          </w:p>
        </w:tc>
        <w:tc>
          <w:tcPr>
            <w:tcW w:w="1950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Contract</w:t>
            </w:r>
          </w:p>
        </w:tc>
        <w:tc>
          <w:tcPr>
            <w:tcW w:w="1704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Listing Date</w:t>
            </w:r>
          </w:p>
        </w:tc>
        <w:tc>
          <w:tcPr>
            <w:tcW w:w="2364" w:type="dxa"/>
            <w:shd w:val="clear" w:color="auto" w:fill="D8D8D8" w:themeFill="background1" w:themeFillShade="D9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Listing Price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（Yuan / Metric Ton）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LU2701C3750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LU2701C3800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LU2701C3850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LU2701C3900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LU2701C3950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LU2701C4050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LU2701C4150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LU2701C4250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LU2701C4350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LU2701C4450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LU2701C4550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LU2701C4650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LU2701C4950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LU2701C5800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LU2701P3750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LU2701P3800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LU2701P3850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LU2701P3900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LU2701P3950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LU2701P4050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LU2701P4150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LU2701P4250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LU2701P4350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LU2701P4450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LU2701P4550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LU2701P4650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LU2701P4950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946.5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LU2701P5800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1082.5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LU2702C3650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LU2702C3950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LU2702C4050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LU2702C4150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LU2702C4250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LU2702C4350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LU2702C4450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LU2702C4550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LU2702C4650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LU2702C4950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LU2702C5600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LU2702P3650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LU2702P3950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LU2702P4050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LU2702P4150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LU2702P4250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LU2702P4350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LU2702P4450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LU2702P4550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LU2702P4650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LU2702P4700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LU2702P4750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LU2702P4800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LU2702P4850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LU2702P4900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LU2702P4950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LU2702P5000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663.5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LU2702P5100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LU2702P5200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LU2702P5300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LU2702P5400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LU2702P5500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1034.5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99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Low Sulfur Fuel Oil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Option</w:t>
            </w:r>
          </w:p>
        </w:tc>
        <w:tc>
          <w:tcPr>
            <w:tcW w:w="1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LU2702P5600</w:t>
            </w:r>
          </w:p>
        </w:tc>
        <w:tc>
          <w:tcPr>
            <w:tcW w:w="17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20260910</w:t>
            </w:r>
          </w:p>
        </w:tc>
        <w:tc>
          <w:tcPr>
            <w:tcW w:w="236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1116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lang w:eastAsia="zh-Hans"/>
        </w:rPr>
      </w:pPr>
    </w:p>
    <w:p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eastAsia="方正仿宋简体" w:cs="Times New Roman"/>
          <w:sz w:val="30"/>
          <w:szCs w:val="30"/>
        </w:rPr>
      </w:pPr>
    </w:p>
    <w:p>
      <w:pPr>
        <w:tabs>
          <w:tab w:val="left" w:pos="7350"/>
        </w:tabs>
        <w:snapToGrid w:val="0"/>
        <w:spacing w:after="312" w:afterLines="100" w:line="276" w:lineRule="auto"/>
        <w:ind w:right="960"/>
        <w:jc w:val="right"/>
      </w:pPr>
      <w:r>
        <w:rPr>
          <w:rFonts w:ascii="Times New Roman" w:hAnsi="Times New Roman" w:cs="Times New Roman"/>
          <w:sz w:val="24"/>
          <w:szCs w:val="24"/>
          <w:lang w:eastAsia="zh-Hans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9211E"/>
    <w:rsid w:val="0B077CF7"/>
    <w:rsid w:val="25E14C56"/>
    <w:rsid w:val="35FEA03A"/>
    <w:rsid w:val="374E02D4"/>
    <w:rsid w:val="5158578E"/>
    <w:rsid w:val="5899211E"/>
    <w:rsid w:val="67FE7285"/>
    <w:rsid w:val="6F792572"/>
    <w:rsid w:val="72CB4619"/>
    <w:rsid w:val="74592769"/>
    <w:rsid w:val="99DEB524"/>
    <w:rsid w:val="DE3FB336"/>
    <w:rsid w:val="FCD79213"/>
    <w:rsid w:val="FF3B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ascii="Calibri" w:hAnsi="Calibri" w:cs="Calibri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</Words>
  <Characters>494</Characters>
  <Lines>0</Lines>
  <Paragraphs>0</Paragraphs>
  <TotalTime>0</TotalTime>
  <ScaleCrop>false</ScaleCrop>
  <LinksUpToDate>false</LinksUpToDate>
  <CharactersWithSpaces>579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2026-08-19T01:34:00Z</dcterms:created>
  <dc:creator>zixv</dc:creator>
  <cp:lastModifiedBy>zhu.fengxia</cp:lastModifiedBy>
  <dcterms:modified xsi:type="dcterms:W3CDTF">2026-09-09T17:54:06Z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0A3CEA75CBC1E7CBBD26A16A338B2AAB</vt:lpwstr>
  </property>
  <property fmtid="{D5CDD505-2E9C-101B-9397-08002B2CF9AE}" pid="4" name="KSOTemplateDocerSaveRecord">
    <vt:lpwstr>eyJoZGlkIjoiMmQ0NzMzMzlkOWIwODkwZTA0ZjBiMmQyZmRiNmM4MGIiLCJ1c2VySWQiOiIxMDIzNTIyMjIyIn0=</vt:lpwstr>
  </property>
</Properties>
</file>