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216D5" w:rsidRDefault="00003715">
      <w:pPr>
        <w:widowControl/>
        <w:shd w:val="clear" w:color="auto" w:fill="FFFFFF"/>
        <w:jc w:val="center"/>
        <w:rPr>
          <w:rFonts w:ascii="方正大标宋简体" w:eastAsia="方正大标宋简体" w:hAnsi="方正大标宋简体" w:cs="方正大标宋简体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上海期货交易所热轧卷板交割仓库及厂库</w:t>
      </w:r>
    </w:p>
    <w:p w:rsidR="009216D5" w:rsidRDefault="00003715">
      <w:pPr>
        <w:widowControl/>
        <w:shd w:val="clear" w:color="auto" w:fill="FFFFFF"/>
        <w:jc w:val="center"/>
        <w:rPr>
          <w:rFonts w:ascii="方正大标宋简体" w:eastAsia="方正大标宋简体" w:hAnsi="方正大标宋简体" w:cs="方正大标宋简体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（2025年</w:t>
      </w:r>
      <w:r w:rsidR="00B11123"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7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月）</w:t>
      </w:r>
    </w:p>
    <w:p w:rsidR="009216D5" w:rsidRDefault="00D93C7D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Arial"/>
          <w:b/>
          <w:bCs/>
          <w:color w:val="212121"/>
          <w:kern w:val="0"/>
          <w:sz w:val="32"/>
          <w:szCs w:val="32"/>
        </w:rPr>
      </w:pPr>
      <w:r w:rsidRPr="00D93C7D">
        <w:rPr>
          <w:noProof/>
          <w:sz w:val="32"/>
        </w:rPr>
        <w:pict>
          <v:line id="_x0000_s1026" style="position:absolute;left:0;text-align:left;z-index:251659264" from="-1.8pt,10.6pt" to="404.35pt,11.35pt" o:gfxdata="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ozsZ/VAAAACAEAAA8AAAAAAAAAAQAgAAAAIgAAAGRycy9kb3ducmV2LnhtbFBLAQIUABQAAAAI&#10;AIdO4kBYID9u8AEAAL8DAAAOAAAAAAAAAAEAIAAAACQBAABkcnMvZTJvRG9jLnhtbFBLBQYAAAAA&#10;BgAGAFkBAACGBQAAAAA=&#10;" strokeweight=".25pt">
            <v:stroke joinstyle="miter"/>
          </v:line>
        </w:pict>
      </w:r>
    </w:p>
    <w:p w:rsidR="009216D5" w:rsidRDefault="00003715">
      <w:pPr>
        <w:widowControl/>
        <w:shd w:val="clear" w:color="auto" w:fill="FFFFFF"/>
        <w:spacing w:line="360" w:lineRule="atLeast"/>
        <w:jc w:val="center"/>
        <w:rPr>
          <w:rFonts w:ascii="方正大标宋简体" w:eastAsia="方正大标宋简体" w:hAnsi="方正大标宋简体" w:cs="方正大标宋简体"/>
          <w:kern w:val="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上海期货交易所热轧卷板交割仓库</w:t>
      </w:r>
    </w:p>
    <w:tbl>
      <w:tblPr>
        <w:tblpPr w:leftFromText="180" w:rightFromText="180" w:vertAnchor="text" w:horzAnchor="page" w:tblpX="1638" w:tblpY="563"/>
        <w:tblOverlap w:val="never"/>
        <w:tblW w:w="8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8"/>
        <w:gridCol w:w="1250"/>
        <w:gridCol w:w="1387"/>
        <w:gridCol w:w="1588"/>
        <w:gridCol w:w="975"/>
        <w:gridCol w:w="1721"/>
        <w:gridCol w:w="1088"/>
      </w:tblGrid>
      <w:tr w:rsidR="009216D5">
        <w:trPr>
          <w:trHeight w:val="525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序号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仓库名称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存放地址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铁路站/港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联系人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联系电话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地区升贴水</w:t>
            </w:r>
          </w:p>
        </w:tc>
      </w:tr>
      <w:tr w:rsidR="009216D5">
        <w:trPr>
          <w:trHeight w:val="750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中国外运华东有限公司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上海市逸仙路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4088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铁路：上海铁路局何家湾站外贸五条专用线</w:t>
            </w:r>
          </w:p>
        </w:tc>
        <w:tc>
          <w:tcPr>
            <w:tcW w:w="97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王耀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021-56441555</w:t>
            </w:r>
          </w:p>
        </w:tc>
        <w:tc>
          <w:tcPr>
            <w:tcW w:w="108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525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苏州市高新区长江路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748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码头：苏州新区库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陈岳峰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13501724955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510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镇江惠龙长江港务有限公司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江苏镇江金桥大道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88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码头：惠龙港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温祥旭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0511-85938558, 85938557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15105293553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85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85588959</w:t>
            </w: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7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无锡市国联物流有限公司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无锡市惠山区洛社镇梅泾村南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码头：国联皋桥码头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王顺斌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13750861620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270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玖隆钢铁物流有限公司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江苏省张家港市锦丰镇江苏扬子江国际冶金工业园锦绣路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181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何学军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0512-35012175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13962224270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张铭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0512-58953501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15895595421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冯龄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0512-35012205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13815290649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85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0512-58953504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1328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广东广物物流有限公司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广州市白云区石井镇龙湖乡唐阁村西街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冯嘉桥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020-86188912</w:t>
            </w: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13826082312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52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中储发展股份有限公司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无锡市新区城南路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32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铁路：周泾巷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蒋俊鹏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18951566764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78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专用线：中储发展股份有限公司无锡物流中心专用线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52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码头：无锡新区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lastRenderedPageBreak/>
              <w:t>新港码头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48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南京市江宁区滨江经济开发区丽水大街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1186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码头：中国储运码头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葛昌兴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13601409234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张南徽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15905145629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74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F:025-85501459</w:t>
            </w: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天津市北辰区陆路港物流装备产业园陆港四经支路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孟小东</w:t>
            </w:r>
          </w:p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赵俊城</w:t>
            </w:r>
          </w:p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刘晨凤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58986699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贴水</w:t>
            </w:r>
          </w:p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60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吨</w:t>
            </w: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18920287007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022-58986670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13116011860</w:t>
            </w: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022-58986670</w:t>
            </w: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13920586081</w:t>
            </w:r>
          </w:p>
        </w:tc>
        <w:tc>
          <w:tcPr>
            <w:tcW w:w="10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022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－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58986673</w:t>
            </w: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99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湖北省武汉市汉口区解放大道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2020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铁路：武汉铁路局丹水池站中储发展股份汉口分公司专用线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叶兰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027-82314973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贴水</w:t>
            </w:r>
          </w:p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40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吨</w:t>
            </w:r>
          </w:p>
        </w:tc>
      </w:tr>
      <w:tr w:rsidR="009216D5">
        <w:trPr>
          <w:trHeight w:val="270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13986139332</w:t>
            </w:r>
          </w:p>
        </w:tc>
        <w:tc>
          <w:tcPr>
            <w:tcW w:w="108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F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027-82304379</w:t>
            </w: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285"/>
        </w:trPr>
        <w:tc>
          <w:tcPr>
            <w:tcW w:w="63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陕西省西安市临潼区斜口街办窑村七组中储西安物流中心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铁路：西安局窑村站中储发展股份有限公司西安物流中心专用线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王屾</w:t>
            </w:r>
          </w:p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赵勇博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13772490728</w:t>
            </w:r>
          </w:p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15091040155</w:t>
            </w:r>
          </w:p>
        </w:tc>
        <w:tc>
          <w:tcPr>
            <w:tcW w:w="108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145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上海上港保税仓储管理有限公司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上海市军工路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2400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码头：上海上港保税仓储管理有限公司共青装卸分公司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黄朝钦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021-65747878*434</w:t>
            </w:r>
          </w:p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15601722488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283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上海兴晟钢材加工有限公司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上海市宝山区杨南路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609 </w:t>
            </w:r>
            <w:r>
              <w:rPr>
                <w:rFonts w:ascii="Times New Roman" w:eastAsia="仿宋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明图杰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13901933045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283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王晓锋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13917985385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35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王志东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13601719798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8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江小华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13801900887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9216D5">
        <w:trPr>
          <w:trHeight w:val="8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浙商中拓集团物流科技有限公司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浙江省湖州市德清县钟管镇龙山路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158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9216D5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徐承波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13989493313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8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河北省唐山市丰南经济开发区临港经济园复兴街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99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9216D5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韩杰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13512898701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贴水</w:t>
            </w:r>
          </w:p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7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元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吨</w:t>
            </w:r>
          </w:p>
        </w:tc>
      </w:tr>
      <w:tr w:rsidR="009216D5">
        <w:trPr>
          <w:trHeight w:val="8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10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</w:rPr>
              <w:t>五矿无锡物流园有限公司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无锡市惠山区天港路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9216D5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夏维冬</w:t>
            </w: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李振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15852513305</w:t>
            </w: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13812288211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  <w:tr w:rsidR="009216D5">
        <w:trPr>
          <w:trHeight w:val="8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5" w:rsidRDefault="009216D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D5" w:rsidRDefault="009216D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广东省东莞市麻涌镇新沙路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lastRenderedPageBreak/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9216D5">
            <w:pPr>
              <w:jc w:val="center"/>
              <w:rPr>
                <w:rFonts w:ascii="仿宋" w:eastAsia="仿宋" w:hAnsi="仿宋" w:cs="仿宋"/>
                <w:color w:val="21212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夏维冬</w:t>
            </w: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李振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15852513305</w:t>
            </w:r>
          </w:p>
          <w:p w:rsidR="009216D5" w:rsidRDefault="00003715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13812288211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</w:rPr>
              <w:t>平水</w:t>
            </w:r>
          </w:p>
        </w:tc>
      </w:tr>
    </w:tbl>
    <w:p w:rsidR="009216D5" w:rsidRDefault="009216D5"/>
    <w:p w:rsidR="009216D5" w:rsidRDefault="009216D5"/>
    <w:p w:rsidR="009216D5" w:rsidRDefault="009216D5"/>
    <w:p w:rsidR="009216D5" w:rsidRDefault="00003715">
      <w:pPr>
        <w:widowControl/>
        <w:shd w:val="clear" w:color="auto" w:fill="FFFFFF"/>
        <w:spacing w:line="360" w:lineRule="atLeast"/>
        <w:jc w:val="center"/>
        <w:rPr>
          <w:rFonts w:ascii="方正大标宋简体" w:eastAsia="方正大标宋简体" w:hAnsi="方正大标宋简体" w:cs="方正大标宋简体"/>
          <w:kern w:val="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color w:val="212121"/>
          <w:kern w:val="0"/>
          <w:sz w:val="28"/>
          <w:szCs w:val="28"/>
        </w:rPr>
        <w:t>上海期货交易所热轧卷板交割厂库</w:t>
      </w:r>
    </w:p>
    <w:tbl>
      <w:tblPr>
        <w:tblW w:w="111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3773"/>
        <w:gridCol w:w="1022"/>
        <w:gridCol w:w="1776"/>
        <w:gridCol w:w="3068"/>
      </w:tblGrid>
      <w:tr w:rsidR="009216D5">
        <w:trPr>
          <w:trHeight w:val="582"/>
          <w:jc w:val="center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期货厂库名称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黑体" w:eastAsia="黑体" w:hAnsi="黑体" w:cs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333333"/>
                <w:kern w:val="0"/>
                <w:sz w:val="24"/>
                <w:szCs w:val="24"/>
              </w:rPr>
              <w:t>厂库仓单报价查询</w:t>
            </w:r>
          </w:p>
        </w:tc>
      </w:tr>
      <w:tr w:rsidR="009216D5">
        <w:trPr>
          <w:trHeight w:val="96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欧冶云商股份有限公司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白铎林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13983945212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250825</wp:posOffset>
                  </wp:positionV>
                  <wp:extent cx="901065" cy="890905"/>
                  <wp:effectExtent l="0" t="0" r="13335" b="4445"/>
                  <wp:wrapTopAndBottom/>
                  <wp:docPr id="5" name="图片 2" descr="f612bfd64f61e053f53b70f6348dd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f612bfd64f61e053f53b70f6348dd26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7347" t="8304" r="7886" b="7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方正仿宋简体" w:hAnsi="Times New Roman" w:hint="eastAsia"/>
                <w:szCs w:val="21"/>
              </w:rPr>
              <w:t>欧冶</w:t>
            </w:r>
            <w:r>
              <w:rPr>
                <w:rFonts w:ascii="Times New Roman" w:eastAsia="方正仿宋简体" w:hAnsi="Times New Roman"/>
                <w:szCs w:val="21"/>
              </w:rPr>
              <w:t>云商</w:t>
            </w:r>
            <w:r>
              <w:rPr>
                <w:rFonts w:ascii="Times New Roman" w:eastAsia="方正仿宋简体" w:hAnsi="Times New Roman" w:hint="eastAsia"/>
                <w:szCs w:val="21"/>
              </w:rPr>
              <w:t>官网</w:t>
            </w:r>
          </w:p>
        </w:tc>
      </w:tr>
      <w:tr w:rsidR="009216D5">
        <w:trPr>
          <w:trHeight w:val="96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浙江杭钢国贸有限公司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刘杰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13958009043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6D5" w:rsidRDefault="00003715">
            <w:pPr>
              <w:jc w:val="center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Cs w:val="21"/>
              </w:rPr>
              <w:t>公众号：杭钢</w:t>
            </w:r>
            <w:r>
              <w:rPr>
                <w:rFonts w:ascii="Times New Roman" w:eastAsia="方正仿宋简体" w:hAnsi="Times New Roman"/>
                <w:szCs w:val="21"/>
              </w:rPr>
              <w:t>国贸</w:t>
            </w:r>
          </w:p>
          <w:p w:rsidR="009216D5" w:rsidRDefault="00003715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noProof/>
                <w:szCs w:val="21"/>
              </w:rPr>
              <w:drawing>
                <wp:inline distT="0" distB="0" distL="114300" distR="114300">
                  <wp:extent cx="1061720" cy="1057910"/>
                  <wp:effectExtent l="0" t="0" r="5080" b="8890"/>
                  <wp:docPr id="9" name="图片 6" descr="031b74ea10742a63637646c909eb8f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031b74ea10742a63637646c909eb8fa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933" t="8014" r="12265" b="6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6D5" w:rsidRDefault="009216D5"/>
    <w:sectPr w:rsidR="009216D5" w:rsidSect="00D9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AE" w:rsidRDefault="002054AE" w:rsidP="00B11123">
      <w:r>
        <w:separator/>
      </w:r>
    </w:p>
  </w:endnote>
  <w:endnote w:type="continuationSeparator" w:id="1">
    <w:p w:rsidR="002054AE" w:rsidRDefault="002054AE" w:rsidP="00B1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AE" w:rsidRDefault="002054AE" w:rsidP="00B11123">
      <w:r>
        <w:separator/>
      </w:r>
    </w:p>
  </w:footnote>
  <w:footnote w:type="continuationSeparator" w:id="1">
    <w:p w:rsidR="002054AE" w:rsidRDefault="002054AE" w:rsidP="00B11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U1MTY0NDYxZjhhZWE3YmY1YjJkYzBiN2ZjMDIwNGEifQ=="/>
  </w:docVars>
  <w:rsids>
    <w:rsidRoot w:val="00397833"/>
    <w:rsid w:val="00003715"/>
    <w:rsid w:val="002054AE"/>
    <w:rsid w:val="00397833"/>
    <w:rsid w:val="006A7EA2"/>
    <w:rsid w:val="009216D5"/>
    <w:rsid w:val="00B11123"/>
    <w:rsid w:val="00B17EAE"/>
    <w:rsid w:val="00CC1E26"/>
    <w:rsid w:val="00D93C7D"/>
    <w:rsid w:val="00D95A8F"/>
    <w:rsid w:val="01450FBB"/>
    <w:rsid w:val="022148B1"/>
    <w:rsid w:val="048825D8"/>
    <w:rsid w:val="0B6415F2"/>
    <w:rsid w:val="13BA10A8"/>
    <w:rsid w:val="152900AA"/>
    <w:rsid w:val="18F0751E"/>
    <w:rsid w:val="190977DB"/>
    <w:rsid w:val="24380B44"/>
    <w:rsid w:val="265751AF"/>
    <w:rsid w:val="2A610C88"/>
    <w:rsid w:val="301B520C"/>
    <w:rsid w:val="318A1B30"/>
    <w:rsid w:val="32DE6423"/>
    <w:rsid w:val="37693E8F"/>
    <w:rsid w:val="3D5D32E8"/>
    <w:rsid w:val="3F5742B1"/>
    <w:rsid w:val="482B6C3B"/>
    <w:rsid w:val="4DE00F76"/>
    <w:rsid w:val="4DFA4BDA"/>
    <w:rsid w:val="50AF417D"/>
    <w:rsid w:val="52503210"/>
    <w:rsid w:val="55190A11"/>
    <w:rsid w:val="562074AF"/>
    <w:rsid w:val="61677FB2"/>
    <w:rsid w:val="68A45499"/>
    <w:rsid w:val="706406DD"/>
    <w:rsid w:val="735C612D"/>
    <w:rsid w:val="762B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3C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rsid w:val="00D93C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autoRedefine/>
    <w:uiPriority w:val="9"/>
    <w:qFormat/>
    <w:rsid w:val="00D93C7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-date">
    <w:name w:val="article-date"/>
    <w:basedOn w:val="a"/>
    <w:autoRedefine/>
    <w:qFormat/>
    <w:rsid w:val="00D93C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B11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1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1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1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1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朱凤侠</cp:lastModifiedBy>
  <cp:revision>7</cp:revision>
  <dcterms:created xsi:type="dcterms:W3CDTF">2021-09-27T03:29:00Z</dcterms:created>
  <dcterms:modified xsi:type="dcterms:W3CDTF">2025-07-31T01:01:00Z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DEA89FF50D6B4634A8596620A745EC39_12</vt:lpwstr>
  </property>
  <property fmtid="{D5CDD505-2E9C-101B-9397-08002B2CF9AE}" pid="4" name="KSOTemplateDocerSaveRecord">
    <vt:lpwstr>eyJoZGlkIjoiMzZhNmUzNjZmNjg5ZjYxOTg0ZGE5OTUyMmY0MjM5MWQiLCJ1c2VySWQiOiIyNjg0NjYzODUifQ==</vt:lpwstr>
  </property>
</Properties>
</file>