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73E0E37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方正大标宋简体" w:hAnsi="方正大标宋简体" w:eastAsia="方正大标宋简体" w:cs="方正大标宋简体"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auto"/>
          <w:kern w:val="0"/>
          <w:sz w:val="36"/>
          <w:szCs w:val="36"/>
        </w:rPr>
        <w:t>上海期货交易所</w:t>
      </w:r>
      <w:r>
        <w:rPr>
          <w:rFonts w:hint="eastAsia" w:ascii="方正大标宋简体" w:hAnsi="方正大标宋简体" w:eastAsia="方正大标宋简体" w:cs="方正大标宋简体"/>
          <w:color w:val="auto"/>
          <w:kern w:val="0"/>
          <w:sz w:val="36"/>
          <w:szCs w:val="36"/>
          <w:lang w:val="en-US" w:eastAsia="zh-CN"/>
        </w:rPr>
        <w:t>热轧卷板</w:t>
      </w:r>
      <w:r>
        <w:rPr>
          <w:rFonts w:hint="eastAsia" w:ascii="方正大标宋简体" w:hAnsi="方正大标宋简体" w:eastAsia="方正大标宋简体" w:cs="方正大标宋简体"/>
          <w:color w:val="auto"/>
          <w:kern w:val="0"/>
          <w:sz w:val="36"/>
          <w:szCs w:val="36"/>
        </w:rPr>
        <w:t>交割仓库</w:t>
      </w:r>
      <w:r>
        <w:rPr>
          <w:rFonts w:hint="eastAsia" w:ascii="方正大标宋简体" w:hAnsi="方正大标宋简体" w:eastAsia="方正大标宋简体" w:cs="方正大标宋简体"/>
          <w:color w:val="auto"/>
          <w:kern w:val="0"/>
          <w:sz w:val="36"/>
          <w:szCs w:val="36"/>
          <w:lang w:val="en-US" w:eastAsia="zh-CN"/>
        </w:rPr>
        <w:t>及厂库</w:t>
      </w:r>
    </w:p>
    <w:p w14:paraId="5A982C06">
      <w:pPr>
        <w:widowControl/>
        <w:shd w:val="clear" w:color="auto" w:fill="FFFFFF"/>
        <w:spacing w:line="360" w:lineRule="atLeast"/>
        <w:jc w:val="center"/>
        <w:rPr>
          <w:rFonts w:hint="eastAsia" w:ascii="宋体" w:hAnsi="宋体" w:eastAsia="宋体" w:cs="Arial"/>
          <w:b/>
          <w:bCs/>
          <w:color w:val="212121"/>
          <w:kern w:val="0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134620</wp:posOffset>
                </wp:positionV>
                <wp:extent cx="8740775" cy="10160"/>
                <wp:effectExtent l="0" t="4445" r="3175" b="1397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20140" y="1841500"/>
                          <a:ext cx="8740775" cy="1016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prstClr val="black"/>
                        </a:lnRef>
                        <a:fillRef idx="0">
                          <a:prstClr val="black"/>
                        </a:fillRef>
                        <a:effectRef idx="1">
                          <a:prstClr val="black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8pt;margin-top:10.6pt;height:0.8pt;width:688.25pt;z-index:251659264;mso-width-relative:page;mso-height-relative:page;" filled="f" stroked="t" coordsize="21600,21600" o:gfxdata="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1HnEk9cAAAAJAQAADwAAAAAAAAABACAAAAAiAAAAZHJzL2Rv&#10;d25yZXYueG1sUEsBAhQAFAAAAAgAh07iQAcDs1ICAgAA4wMAAA4AAAAAAAAAAQAgAAAAJgEAAGRy&#10;cy9lMm9Eb2MueG1sUEsFBgAAAAAGAAYAWQEAAJoFAAAAAA==&#10;">
                <v:fill on="f" focussize="0,0"/>
                <v:stroke weight="0.25pt" color="#2F5597 [2408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A4830AE">
      <w:pPr>
        <w:widowControl/>
        <w:shd w:val="clear" w:color="auto" w:fill="FFFFFF"/>
        <w:spacing w:line="360" w:lineRule="atLeast"/>
        <w:jc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上海期货交易所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热轧卷板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交割仓库</w:t>
      </w:r>
    </w:p>
    <w:tbl>
      <w:tblPr>
        <w:tblStyle w:val="4"/>
        <w:tblpPr w:leftFromText="180" w:rightFromText="180" w:vertAnchor="text" w:horzAnchor="page" w:tblpX="1638" w:tblpY="563"/>
        <w:tblOverlap w:val="never"/>
        <w:tblW w:w="1344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1559"/>
        <w:gridCol w:w="2309"/>
        <w:gridCol w:w="1205"/>
        <w:gridCol w:w="1393"/>
        <w:gridCol w:w="2486"/>
        <w:gridCol w:w="1221"/>
        <w:gridCol w:w="2636"/>
      </w:tblGrid>
      <w:tr w14:paraId="70D6C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59A67B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EE44FA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仓库名称</w:t>
            </w:r>
          </w:p>
        </w:tc>
        <w:tc>
          <w:tcPr>
            <w:tcW w:w="23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485789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存放地址</w:t>
            </w:r>
          </w:p>
        </w:tc>
        <w:tc>
          <w:tcPr>
            <w:tcW w:w="12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A48F7A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启用库容</w:t>
            </w:r>
          </w:p>
          <w:p w14:paraId="39FA1736">
            <w:pPr>
              <w:widowControl/>
              <w:jc w:val="center"/>
              <w:rPr>
                <w:rFonts w:hint="default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（吨）</w:t>
            </w:r>
          </w:p>
        </w:tc>
        <w:tc>
          <w:tcPr>
            <w:tcW w:w="13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93A2B0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地区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升贴水</w:t>
            </w:r>
          </w:p>
        </w:tc>
        <w:tc>
          <w:tcPr>
            <w:tcW w:w="24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ED10B0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铁路站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/港</w:t>
            </w:r>
          </w:p>
        </w:tc>
        <w:tc>
          <w:tcPr>
            <w:tcW w:w="122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812D22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6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DD22EF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联系电话</w:t>
            </w:r>
          </w:p>
        </w:tc>
      </w:tr>
      <w:tr w14:paraId="28D94A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63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3EBD3B7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352D7ABC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中国外运华东有限公司</w:t>
            </w:r>
          </w:p>
        </w:tc>
        <w:tc>
          <w:tcPr>
            <w:tcW w:w="2309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67D406D8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上海市逸仙路4088号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E6CB7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45,000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72B89D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2486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5D610B69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铁路：上海铁路局何家湾站外贸五条专用线</w:t>
            </w:r>
          </w:p>
        </w:tc>
        <w:tc>
          <w:tcPr>
            <w:tcW w:w="1221" w:type="dxa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759062A7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王耀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4E378107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021-56441555</w:t>
            </w:r>
          </w:p>
        </w:tc>
      </w:tr>
      <w:tr w14:paraId="69A766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3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08C479A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2C60F0EC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74D1A9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苏州市高新区长江路748号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35E577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45,000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585BAF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24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5CA0B7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码头：苏州新区库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FADC14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陈岳峰</w:t>
            </w:r>
          </w:p>
        </w:tc>
        <w:tc>
          <w:tcPr>
            <w:tcW w:w="263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1ADB82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13501724955</w:t>
            </w:r>
          </w:p>
        </w:tc>
      </w:tr>
      <w:tr w14:paraId="2F3B0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3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C81ED1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1886E048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镇江惠龙长江港务有限公司</w:t>
            </w:r>
          </w:p>
        </w:tc>
        <w:tc>
          <w:tcPr>
            <w:tcW w:w="230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5AF01566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江苏镇江金桥大道88号</w:t>
            </w:r>
          </w:p>
        </w:tc>
        <w:tc>
          <w:tcPr>
            <w:tcW w:w="1205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70417DDF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210,000</w:t>
            </w:r>
          </w:p>
        </w:tc>
        <w:tc>
          <w:tcPr>
            <w:tcW w:w="139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155F6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248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36B377F0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码头：惠龙港</w:t>
            </w:r>
          </w:p>
        </w:tc>
        <w:tc>
          <w:tcPr>
            <w:tcW w:w="122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5F8E0B3D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温祥旭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55D3F593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0511-85938558, 85938557</w:t>
            </w:r>
          </w:p>
        </w:tc>
      </w:tr>
      <w:tr w14:paraId="642E56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0671EA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2F8C4060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0965D4AF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26478B4B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AE0296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44E05E99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784D0A11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14:paraId="348432E5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15105293553</w:t>
            </w:r>
          </w:p>
        </w:tc>
      </w:tr>
      <w:tr w14:paraId="76F0D0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3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04CCE54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3E2BED7D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5E2DD943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 w:val="continue"/>
            <w:tcBorders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3A5F80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94369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5972A3D5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515A40E1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81B2603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F：0511－85588959</w:t>
            </w:r>
          </w:p>
        </w:tc>
      </w:tr>
      <w:tr w14:paraId="4FA7D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45B4F91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4F33E86D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无锡市国联物流有限公司</w:t>
            </w:r>
          </w:p>
        </w:tc>
        <w:tc>
          <w:tcPr>
            <w:tcW w:w="2309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726EB42B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无锡市惠山区洛社镇梅泾村南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F7AD4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45,000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CD758C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2486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481799B9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码头：国联皋桥码头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19C174A5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王顺斌</w:t>
            </w:r>
          </w:p>
        </w:tc>
        <w:tc>
          <w:tcPr>
            <w:tcW w:w="263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DE85211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13750861620</w:t>
            </w:r>
          </w:p>
        </w:tc>
      </w:tr>
      <w:tr w14:paraId="7AC61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B96359F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75CA0402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玖隆钢铁物流有限公司</w:t>
            </w:r>
          </w:p>
        </w:tc>
        <w:tc>
          <w:tcPr>
            <w:tcW w:w="230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08099416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江苏省张家港市锦丰镇江苏扬子江国际冶金工业园锦绣路181号</w:t>
            </w:r>
          </w:p>
        </w:tc>
        <w:tc>
          <w:tcPr>
            <w:tcW w:w="120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36942F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360,000</w:t>
            </w:r>
          </w:p>
        </w:tc>
        <w:tc>
          <w:tcPr>
            <w:tcW w:w="139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2C049CC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248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6FB61D68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2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7F76FF4C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何学军</w:t>
            </w:r>
          </w:p>
        </w:tc>
        <w:tc>
          <w:tcPr>
            <w:tcW w:w="26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4928205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0512-35012175</w:t>
            </w:r>
          </w:p>
        </w:tc>
      </w:tr>
      <w:tr w14:paraId="7BF566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B622E5B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4559E3A1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38CF7F39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83F239F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7945F35A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6368D638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72900B3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685ED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13962224270</w:t>
            </w:r>
          </w:p>
        </w:tc>
      </w:tr>
      <w:tr w14:paraId="09FE5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60FD230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23517743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7172F22B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697CCA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17C935FB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4F9646FF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033F4E7E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张铭</w:t>
            </w:r>
          </w:p>
        </w:tc>
        <w:tc>
          <w:tcPr>
            <w:tcW w:w="26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4A2124A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0512-58953501</w:t>
            </w:r>
          </w:p>
        </w:tc>
      </w:tr>
      <w:tr w14:paraId="0B28FB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65C7A04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4B90296B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318C87F3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D7EC064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171D76BF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249D203D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5521116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9779C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15895595421</w:t>
            </w:r>
          </w:p>
        </w:tc>
      </w:tr>
      <w:tr w14:paraId="71CAB4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42E9140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3EB2E537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1F21BD33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86E986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2D1092E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0E5EA0A6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0A1A92BB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冯龄</w:t>
            </w:r>
          </w:p>
        </w:tc>
        <w:tc>
          <w:tcPr>
            <w:tcW w:w="26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02650F8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0512-35012205</w:t>
            </w:r>
          </w:p>
        </w:tc>
      </w:tr>
      <w:tr w14:paraId="249AD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AECC840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5C7C58FA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6E8A2BAE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C6631F7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62A0F577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27E70A0A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15CBE766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019D745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13815290649</w:t>
            </w:r>
          </w:p>
        </w:tc>
      </w:tr>
      <w:tr w14:paraId="51CA6E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3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D1256B3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05776230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76BC79C1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 w:val="continue"/>
            <w:tcBorders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6025594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16A19B51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771CCBE4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CA31DC8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C3C4D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F：0512-58953504</w:t>
            </w:r>
          </w:p>
        </w:tc>
      </w:tr>
      <w:tr w14:paraId="343BEB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</w:trPr>
        <w:tc>
          <w:tcPr>
            <w:tcW w:w="638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6542C74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093803BA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广东广物物流有限公司</w:t>
            </w:r>
          </w:p>
        </w:tc>
        <w:tc>
          <w:tcPr>
            <w:tcW w:w="2309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0246F13F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广州市白云区石井镇龙湖乡唐阁村西街4号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5B1CB1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12,000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0BF2FC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2486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vAlign w:val="center"/>
          </w:tcPr>
          <w:p w14:paraId="04CA1D44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1D87D28D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冯嘉桥</w:t>
            </w:r>
          </w:p>
        </w:tc>
        <w:tc>
          <w:tcPr>
            <w:tcW w:w="2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48FC1F52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020-86188912</w:t>
            </w:r>
          </w:p>
          <w:p w14:paraId="7C314485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13826082312</w:t>
            </w:r>
          </w:p>
        </w:tc>
      </w:tr>
      <w:tr w14:paraId="205337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113CA">
            <w:pPr>
              <w:widowControl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02747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上海兴晟钢材加工有限公司</w:t>
            </w:r>
          </w:p>
        </w:tc>
        <w:tc>
          <w:tcPr>
            <w:tcW w:w="23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55AEE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上海市宝山区杨南路609 号</w:t>
            </w:r>
          </w:p>
        </w:tc>
        <w:tc>
          <w:tcPr>
            <w:tcW w:w="12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AFB16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30,000</w:t>
            </w:r>
          </w:p>
        </w:tc>
        <w:tc>
          <w:tcPr>
            <w:tcW w:w="13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4DCC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2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5A7D7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AE361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明图杰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A76E6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13901933045</w:t>
            </w:r>
          </w:p>
        </w:tc>
      </w:tr>
      <w:tr w14:paraId="0C8257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606F3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39F14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7019B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4A52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6D00D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7325B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A57B9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王晓锋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ECA05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13917985385</w:t>
            </w:r>
          </w:p>
        </w:tc>
      </w:tr>
      <w:tr w14:paraId="4760F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28BAD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401F6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4BB49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F8F91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374F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4452E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D40CD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王志东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75954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13601719798</w:t>
            </w:r>
          </w:p>
        </w:tc>
      </w:tr>
      <w:tr w14:paraId="17445A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49D4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9D85B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DC1E5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17E50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76FD0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34D07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DD6DE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江小华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C7819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13801900887</w:t>
            </w:r>
          </w:p>
        </w:tc>
      </w:tr>
      <w:tr w14:paraId="25C7B9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</w:trPr>
        <w:tc>
          <w:tcPr>
            <w:tcW w:w="6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EEA17">
            <w:pPr>
              <w:widowControl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96360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浙商中拓集团物流科技有限公司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1E83C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浙江省湖州市德清县钟管镇龙山路158号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CE30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60,000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3320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8CF13C">
            <w:pPr>
              <w:jc w:val="center"/>
              <w:rPr>
                <w:rFonts w:hint="default" w:ascii="仿宋" w:hAnsi="仿宋" w:eastAsia="仿宋" w:cs="仿宋"/>
                <w:color w:val="21212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DC67BF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王捷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D3A07C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13757409181</w:t>
            </w:r>
          </w:p>
        </w:tc>
      </w:tr>
      <w:tr w14:paraId="692B16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</w:trPr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D7934">
            <w:pPr>
              <w:widowControl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263FE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C74E1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河北省唐山市丰南经济开发区临港经济园复兴街99号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39E9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72,000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8BB3B">
            <w:pPr>
              <w:widowControl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贴水</w:t>
            </w:r>
          </w:p>
          <w:p w14:paraId="0B84F47C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70元/吨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65CAEF">
            <w:pPr>
              <w:jc w:val="center"/>
              <w:rPr>
                <w:rFonts w:hint="default" w:ascii="仿宋" w:hAnsi="仿宋" w:eastAsia="仿宋" w:cs="仿宋"/>
                <w:color w:val="21212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5B2819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韩杰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96A15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13512898701</w:t>
            </w:r>
          </w:p>
        </w:tc>
      </w:tr>
      <w:tr w14:paraId="6F8F8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</w:trPr>
        <w:tc>
          <w:tcPr>
            <w:tcW w:w="6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1A9D6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bookmarkStart w:id="1" w:name="_GoBack" w:colFirst="4" w:colLast="4"/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F9FB4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五矿无锡物流园有限公司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122CC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无锡市惠山区天港路1号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4E22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48,000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DA9E3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B72E49">
            <w:pPr>
              <w:jc w:val="center"/>
              <w:rPr>
                <w:rFonts w:hint="default" w:ascii="仿宋" w:hAnsi="仿宋" w:eastAsia="仿宋" w:cs="仿宋"/>
                <w:color w:val="21212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D060B3">
            <w:pPr>
              <w:widowControl/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夏维冬</w:t>
            </w:r>
          </w:p>
          <w:p w14:paraId="2A0F972F">
            <w:pPr>
              <w:widowControl/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李振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FCF01">
            <w:pPr>
              <w:widowControl/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15852513305</w:t>
            </w:r>
          </w:p>
          <w:p w14:paraId="1F55E5C6">
            <w:pPr>
              <w:widowControl/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13812288211</w:t>
            </w:r>
          </w:p>
        </w:tc>
      </w:tr>
      <w:tr w14:paraId="411E6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</w:trPr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9A4AB">
            <w:pPr>
              <w:widowControl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50BD1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4B120">
            <w:pPr>
              <w:widowControl/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广东省东莞市麻涌镇新沙路8号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509E2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30,000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27E1F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4435C3">
            <w:pPr>
              <w:jc w:val="center"/>
              <w:rPr>
                <w:rFonts w:hint="default" w:ascii="仿宋" w:hAnsi="仿宋" w:eastAsia="仿宋" w:cs="仿宋"/>
                <w:color w:val="21212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561009">
            <w:pPr>
              <w:widowControl/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夏维冬</w:t>
            </w:r>
          </w:p>
          <w:p w14:paraId="564ECF6D">
            <w:pPr>
              <w:widowControl/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李振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F8DFD">
            <w:pPr>
              <w:widowControl/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15852513305</w:t>
            </w:r>
          </w:p>
          <w:p w14:paraId="6EB5AD90">
            <w:pPr>
              <w:widowControl/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13812288211</w:t>
            </w:r>
          </w:p>
        </w:tc>
      </w:tr>
      <w:tr w14:paraId="4E67B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</w:trPr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D32E6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28B31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宁波港九龙仓仓储有限公司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3CE91">
            <w:pPr>
              <w:widowControl/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宁波镇海区平海路299号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C895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60,000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29BC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1489D4">
            <w:pPr>
              <w:jc w:val="center"/>
              <w:rPr>
                <w:rFonts w:hint="default" w:ascii="仿宋" w:hAnsi="仿宋" w:eastAsia="仿宋" w:cs="仿宋"/>
                <w:color w:val="21212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01B819">
            <w:pPr>
              <w:widowControl/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李想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20EC3">
            <w:pPr>
              <w:widowControl/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15000053211</w:t>
            </w:r>
          </w:p>
        </w:tc>
      </w:tr>
      <w:tr w14:paraId="64355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</w:trPr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0FDA0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35235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上海远盛仓储有限公司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CF3D4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广东省佛山市顺德区杏坛镇南华村临港路2号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9185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60,000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68E9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F7DC29">
            <w:pPr>
              <w:jc w:val="left"/>
              <w:rPr>
                <w:rFonts w:hint="default" w:ascii="仿宋" w:hAnsi="仿宋" w:eastAsia="仿宋" w:cs="仿宋"/>
                <w:color w:val="21212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212121"/>
                <w:kern w:val="2"/>
                <w:sz w:val="24"/>
                <w:szCs w:val="24"/>
                <w:lang w:val="en-US" w:eastAsia="zh-CN" w:bidi="ar-SA"/>
              </w:rPr>
              <w:t>码头：顺德新港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79BCCE">
            <w:pPr>
              <w:widowControl/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鲍俐娜</w:t>
            </w:r>
          </w:p>
          <w:p w14:paraId="10B95112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陈健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20FE0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13671698424</w:t>
            </w:r>
          </w:p>
          <w:p w14:paraId="424C8CF9">
            <w:pPr>
              <w:widowControl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13901816119</w:t>
            </w:r>
          </w:p>
        </w:tc>
      </w:tr>
      <w:bookmarkEnd w:id="1"/>
    </w:tbl>
    <w:p w14:paraId="28D1751E"/>
    <w:p w14:paraId="4AA00B56">
      <w:pPr>
        <w:jc w:val="both"/>
        <w:rPr>
          <w:rFonts w:hint="eastAsia" w:ascii="华文中宋" w:hAnsi="华文中宋" w:eastAsia="华文中宋"/>
          <w:b/>
          <w:bCs/>
          <w:sz w:val="32"/>
          <w:szCs w:val="32"/>
        </w:rPr>
      </w:pPr>
    </w:p>
    <w:p w14:paraId="1B62FCEA">
      <w:pPr>
        <w:widowControl/>
        <w:shd w:val="clear" w:color="auto" w:fill="FFFFFF"/>
        <w:spacing w:line="360" w:lineRule="atLeast"/>
        <w:jc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上海期货交易所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热轧卷板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集团交割库</w:t>
      </w:r>
    </w:p>
    <w:tbl>
      <w:tblPr>
        <w:tblStyle w:val="4"/>
        <w:tblW w:w="152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6"/>
        <w:gridCol w:w="1837"/>
        <w:gridCol w:w="1973"/>
        <w:gridCol w:w="946"/>
        <w:gridCol w:w="1891"/>
        <w:gridCol w:w="1239"/>
        <w:gridCol w:w="1125"/>
        <w:gridCol w:w="1631"/>
        <w:gridCol w:w="2021"/>
        <w:gridCol w:w="2116"/>
      </w:tblGrid>
      <w:tr w14:paraId="1C9D81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  <w:jc w:val="center"/>
        </w:trPr>
        <w:tc>
          <w:tcPr>
            <w:tcW w:w="476" w:type="dxa"/>
            <w:shd w:val="clear" w:color="auto" w:fill="auto"/>
            <w:noWrap w:val="0"/>
            <w:vAlign w:val="center"/>
          </w:tcPr>
          <w:p w14:paraId="3C12874C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837" w:type="dxa"/>
            <w:shd w:val="clear" w:color="auto" w:fill="auto"/>
            <w:noWrap w:val="0"/>
            <w:vAlign w:val="center"/>
          </w:tcPr>
          <w:p w14:paraId="0FBD11F5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集团交割中心</w:t>
            </w:r>
          </w:p>
        </w:tc>
        <w:tc>
          <w:tcPr>
            <w:tcW w:w="1973" w:type="dxa"/>
            <w:shd w:val="clear" w:color="auto" w:fill="auto"/>
            <w:noWrap w:val="0"/>
            <w:vAlign w:val="center"/>
          </w:tcPr>
          <w:p w14:paraId="40EB9032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交割库名称</w:t>
            </w:r>
          </w:p>
        </w:tc>
        <w:tc>
          <w:tcPr>
            <w:tcW w:w="946" w:type="dxa"/>
            <w:shd w:val="clear" w:color="auto" w:fill="auto"/>
            <w:noWrap w:val="0"/>
            <w:vAlign w:val="center"/>
          </w:tcPr>
          <w:p w14:paraId="192B39EB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1891" w:type="dxa"/>
            <w:shd w:val="clear" w:color="auto" w:fill="auto"/>
            <w:noWrap w:val="0"/>
            <w:vAlign w:val="center"/>
          </w:tcPr>
          <w:p w14:paraId="16C32401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存放地址</w:t>
            </w:r>
          </w:p>
        </w:tc>
        <w:tc>
          <w:tcPr>
            <w:tcW w:w="1239" w:type="dxa"/>
            <w:shd w:val="clear" w:color="auto" w:fill="auto"/>
            <w:noWrap w:val="0"/>
            <w:vAlign w:val="center"/>
          </w:tcPr>
          <w:p w14:paraId="4D4069BF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bookmarkStart w:id="0" w:name="OLE_LINK1"/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启用库容</w:t>
            </w:r>
          </w:p>
          <w:p w14:paraId="1E03F5AB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（吨）</w:t>
            </w:r>
            <w:bookmarkEnd w:id="0"/>
          </w:p>
        </w:tc>
        <w:tc>
          <w:tcPr>
            <w:tcW w:w="1125" w:type="dxa"/>
            <w:shd w:val="clear" w:color="auto" w:fill="auto"/>
            <w:noWrap w:val="0"/>
            <w:vAlign w:val="center"/>
          </w:tcPr>
          <w:p w14:paraId="2E9751CA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631" w:type="dxa"/>
            <w:shd w:val="clear" w:color="auto" w:fill="auto"/>
            <w:noWrap w:val="0"/>
            <w:vAlign w:val="center"/>
          </w:tcPr>
          <w:p w14:paraId="1B35F631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21" w:type="dxa"/>
            <w:shd w:val="clear" w:color="auto" w:fill="auto"/>
            <w:noWrap w:val="0"/>
            <w:vAlign w:val="center"/>
          </w:tcPr>
          <w:p w14:paraId="337437B7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到达站/港</w:t>
            </w:r>
          </w:p>
        </w:tc>
        <w:tc>
          <w:tcPr>
            <w:tcW w:w="2116" w:type="dxa"/>
            <w:shd w:val="clear" w:color="auto" w:fill="auto"/>
            <w:noWrap w:val="0"/>
            <w:vAlign w:val="center"/>
          </w:tcPr>
          <w:p w14:paraId="7420766F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升贴水</w:t>
            </w:r>
          </w:p>
        </w:tc>
      </w:tr>
      <w:tr w14:paraId="0473E2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  <w:jc w:val="center"/>
        </w:trPr>
        <w:tc>
          <w:tcPr>
            <w:tcW w:w="476" w:type="dxa"/>
            <w:shd w:val="clear" w:color="auto" w:fill="FFFFFF"/>
            <w:noWrap w:val="0"/>
            <w:vAlign w:val="center"/>
          </w:tcPr>
          <w:p w14:paraId="4A858DEC"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37" w:type="dxa"/>
            <w:shd w:val="clear" w:color="auto" w:fill="FFFFFF"/>
            <w:noWrap w:val="0"/>
            <w:vAlign w:val="center"/>
          </w:tcPr>
          <w:p w14:paraId="1EB443D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上港集团物流有限公司</w:t>
            </w:r>
          </w:p>
        </w:tc>
        <w:tc>
          <w:tcPr>
            <w:tcW w:w="1973" w:type="dxa"/>
            <w:shd w:val="clear" w:color="auto" w:fill="FFFFFF"/>
            <w:noWrap w:val="0"/>
            <w:vAlign w:val="center"/>
          </w:tcPr>
          <w:p w14:paraId="2BAB96E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上港集团物流有限公司</w:t>
            </w:r>
          </w:p>
        </w:tc>
        <w:tc>
          <w:tcPr>
            <w:tcW w:w="946" w:type="dxa"/>
            <w:shd w:val="clear" w:color="auto" w:fill="FFFFFF"/>
            <w:noWrap w:val="0"/>
            <w:vAlign w:val="center"/>
          </w:tcPr>
          <w:p w14:paraId="60B3914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仓库</w:t>
            </w:r>
          </w:p>
        </w:tc>
        <w:tc>
          <w:tcPr>
            <w:tcW w:w="1891" w:type="dxa"/>
            <w:shd w:val="clear" w:color="auto" w:fill="FFFFFF"/>
            <w:noWrap w:val="0"/>
            <w:vAlign w:val="center"/>
          </w:tcPr>
          <w:p w14:paraId="0374FD9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上海市杨浦区军工路2400号</w:t>
            </w:r>
          </w:p>
        </w:tc>
        <w:tc>
          <w:tcPr>
            <w:tcW w:w="1239" w:type="dxa"/>
            <w:shd w:val="clear" w:color="auto" w:fill="FFFFFF"/>
            <w:noWrap w:val="0"/>
            <w:vAlign w:val="center"/>
          </w:tcPr>
          <w:p w14:paraId="1864A45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15,000</w:t>
            </w: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53F16BF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黄朝钦</w:t>
            </w:r>
          </w:p>
          <w:p w14:paraId="5CCF05F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盛卫华</w:t>
            </w:r>
          </w:p>
        </w:tc>
        <w:tc>
          <w:tcPr>
            <w:tcW w:w="1631" w:type="dxa"/>
            <w:shd w:val="clear" w:color="auto" w:fill="FFFFFF"/>
            <w:noWrap w:val="0"/>
            <w:vAlign w:val="center"/>
          </w:tcPr>
          <w:p w14:paraId="723A972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15601722488</w:t>
            </w:r>
          </w:p>
          <w:p w14:paraId="38FDBCC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13321968016</w:t>
            </w:r>
          </w:p>
        </w:tc>
        <w:tc>
          <w:tcPr>
            <w:tcW w:w="2021" w:type="dxa"/>
            <w:shd w:val="clear" w:color="auto" w:fill="FFFFFF"/>
            <w:noWrap w:val="0"/>
            <w:vAlign w:val="top"/>
          </w:tcPr>
          <w:p w14:paraId="1FB8A96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码头：上港集团物流有限公司共青装卸公司</w:t>
            </w:r>
          </w:p>
        </w:tc>
        <w:tc>
          <w:tcPr>
            <w:tcW w:w="2116" w:type="dxa"/>
            <w:shd w:val="clear" w:color="auto" w:fill="FFFFFF"/>
            <w:noWrap w:val="0"/>
            <w:vAlign w:val="center"/>
          </w:tcPr>
          <w:p w14:paraId="2B4A22D1"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</w:tr>
      <w:tr w14:paraId="6BF8C2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4" w:hRule="atLeast"/>
          <w:jc w:val="center"/>
        </w:trPr>
        <w:tc>
          <w:tcPr>
            <w:tcW w:w="476" w:type="dxa"/>
            <w:vMerge w:val="restart"/>
            <w:shd w:val="clear" w:color="auto" w:fill="FFFFFF"/>
            <w:noWrap w:val="0"/>
            <w:vAlign w:val="center"/>
          </w:tcPr>
          <w:p w14:paraId="308B14C7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37" w:type="dxa"/>
            <w:vMerge w:val="restart"/>
            <w:shd w:val="clear" w:color="auto" w:fill="FFFFFF"/>
            <w:noWrap w:val="0"/>
            <w:vAlign w:val="center"/>
          </w:tcPr>
          <w:p w14:paraId="3192539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物产中大集团股份有限公司</w:t>
            </w:r>
          </w:p>
        </w:tc>
        <w:tc>
          <w:tcPr>
            <w:tcW w:w="1973" w:type="dxa"/>
            <w:vMerge w:val="restart"/>
            <w:shd w:val="clear" w:color="auto" w:fill="FFFFFF"/>
            <w:noWrap w:val="0"/>
            <w:vAlign w:val="center"/>
          </w:tcPr>
          <w:p w14:paraId="7C43A25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物产中大期交（浙江）物流有限公司</w:t>
            </w:r>
          </w:p>
        </w:tc>
        <w:tc>
          <w:tcPr>
            <w:tcW w:w="946" w:type="dxa"/>
            <w:shd w:val="clear" w:color="auto" w:fill="FFFFFF"/>
            <w:noWrap w:val="0"/>
            <w:vAlign w:val="center"/>
          </w:tcPr>
          <w:p w14:paraId="4552CBB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仓库</w:t>
            </w:r>
          </w:p>
        </w:tc>
        <w:tc>
          <w:tcPr>
            <w:tcW w:w="1891" w:type="dxa"/>
            <w:shd w:val="clear" w:color="auto" w:fill="FFFFFF"/>
            <w:noWrap w:val="0"/>
            <w:vAlign w:val="center"/>
          </w:tcPr>
          <w:p w14:paraId="11A8C28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浙江省宁波市镇海区平海路1168号</w:t>
            </w:r>
          </w:p>
        </w:tc>
        <w:tc>
          <w:tcPr>
            <w:tcW w:w="1239" w:type="dxa"/>
            <w:shd w:val="clear" w:color="auto" w:fill="FFFFFF"/>
            <w:noWrap w:val="0"/>
            <w:vAlign w:val="center"/>
          </w:tcPr>
          <w:p w14:paraId="3CEBAFE0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30,000</w:t>
            </w: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4490126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黄新</w:t>
            </w:r>
          </w:p>
          <w:p w14:paraId="44B645D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裘文杰</w:t>
            </w:r>
          </w:p>
        </w:tc>
        <w:tc>
          <w:tcPr>
            <w:tcW w:w="1631" w:type="dxa"/>
            <w:shd w:val="clear" w:color="auto" w:fill="FFFFFF"/>
            <w:noWrap w:val="0"/>
            <w:vAlign w:val="center"/>
          </w:tcPr>
          <w:p w14:paraId="69C89AC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13646628370</w:t>
            </w:r>
          </w:p>
          <w:p w14:paraId="49A1FF3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18668106375</w:t>
            </w:r>
          </w:p>
        </w:tc>
        <w:tc>
          <w:tcPr>
            <w:tcW w:w="2021" w:type="dxa"/>
            <w:shd w:val="clear" w:color="auto" w:fill="FFFFFF"/>
            <w:noWrap w:val="0"/>
            <w:vAlign w:val="center"/>
          </w:tcPr>
          <w:p w14:paraId="7BEB78A8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2116" w:type="dxa"/>
            <w:shd w:val="clear" w:color="auto" w:fill="FFFFFF"/>
            <w:noWrap w:val="0"/>
            <w:vAlign w:val="center"/>
          </w:tcPr>
          <w:p w14:paraId="428B81D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</w:tr>
      <w:tr w14:paraId="6BC244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4" w:hRule="atLeast"/>
          <w:jc w:val="center"/>
        </w:trPr>
        <w:tc>
          <w:tcPr>
            <w:tcW w:w="476" w:type="dxa"/>
            <w:vMerge w:val="continue"/>
            <w:shd w:val="clear" w:color="auto" w:fill="FFFFFF"/>
            <w:noWrap w:val="0"/>
            <w:vAlign w:val="center"/>
          </w:tcPr>
          <w:p w14:paraId="088C569A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7" w:type="dxa"/>
            <w:vMerge w:val="continue"/>
            <w:shd w:val="clear" w:color="auto" w:fill="FFFFFF"/>
            <w:noWrap w:val="0"/>
            <w:vAlign w:val="center"/>
          </w:tcPr>
          <w:p w14:paraId="757CDB2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vMerge w:val="continue"/>
            <w:shd w:val="clear" w:color="auto" w:fill="FFFFFF"/>
            <w:noWrap w:val="0"/>
            <w:vAlign w:val="center"/>
          </w:tcPr>
          <w:p w14:paraId="036D88A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46" w:type="dxa"/>
            <w:shd w:val="clear" w:color="auto" w:fill="FFFFFF"/>
            <w:noWrap w:val="0"/>
            <w:vAlign w:val="center"/>
          </w:tcPr>
          <w:p w14:paraId="08E6317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仓库</w:t>
            </w:r>
          </w:p>
        </w:tc>
        <w:tc>
          <w:tcPr>
            <w:tcW w:w="1891" w:type="dxa"/>
            <w:shd w:val="clear" w:color="auto" w:fill="FFFFFF"/>
            <w:noWrap w:val="0"/>
            <w:vAlign w:val="center"/>
          </w:tcPr>
          <w:p w14:paraId="0593A53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河北省唐山市丰南区王兰庄镇王兰庄二村村北</w:t>
            </w:r>
          </w:p>
        </w:tc>
        <w:tc>
          <w:tcPr>
            <w:tcW w:w="1239" w:type="dxa"/>
            <w:shd w:val="clear" w:color="auto" w:fill="FFFFFF"/>
            <w:noWrap w:val="0"/>
            <w:vAlign w:val="center"/>
          </w:tcPr>
          <w:p w14:paraId="4CD8C4A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30,000</w:t>
            </w: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19CE5EE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朱华安</w:t>
            </w:r>
          </w:p>
          <w:p w14:paraId="1B2BE55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吴征</w:t>
            </w:r>
          </w:p>
        </w:tc>
        <w:tc>
          <w:tcPr>
            <w:tcW w:w="1631" w:type="dxa"/>
            <w:shd w:val="clear" w:color="auto" w:fill="FFFFFF"/>
            <w:noWrap w:val="0"/>
            <w:vAlign w:val="center"/>
          </w:tcPr>
          <w:p w14:paraId="7E218108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13931559934</w:t>
            </w:r>
          </w:p>
          <w:p w14:paraId="449643AF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15027528576</w:t>
            </w:r>
          </w:p>
        </w:tc>
        <w:tc>
          <w:tcPr>
            <w:tcW w:w="2021" w:type="dxa"/>
            <w:shd w:val="clear" w:color="auto" w:fill="FFFFFF"/>
            <w:noWrap w:val="0"/>
            <w:vAlign w:val="center"/>
          </w:tcPr>
          <w:p w14:paraId="0802E28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2116" w:type="dxa"/>
            <w:shd w:val="clear" w:color="auto" w:fill="FFFFFF"/>
            <w:noWrap w:val="0"/>
            <w:vAlign w:val="center"/>
          </w:tcPr>
          <w:p w14:paraId="787C66F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贴水70元/吨</w:t>
            </w:r>
          </w:p>
        </w:tc>
      </w:tr>
      <w:tr w14:paraId="068C33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6" w:hRule="atLeast"/>
          <w:jc w:val="center"/>
        </w:trPr>
        <w:tc>
          <w:tcPr>
            <w:tcW w:w="476" w:type="dxa"/>
            <w:vMerge w:val="continue"/>
            <w:shd w:val="clear" w:color="auto" w:fill="FFFFFF"/>
            <w:noWrap w:val="0"/>
            <w:vAlign w:val="center"/>
          </w:tcPr>
          <w:p w14:paraId="201641E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7" w:type="dxa"/>
            <w:vMerge w:val="continue"/>
            <w:shd w:val="clear" w:color="auto" w:fill="FFFFFF"/>
            <w:noWrap w:val="0"/>
            <w:vAlign w:val="center"/>
          </w:tcPr>
          <w:p w14:paraId="718FD98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shd w:val="clear" w:color="auto" w:fill="FFFFFF"/>
            <w:noWrap w:val="0"/>
            <w:vAlign w:val="center"/>
          </w:tcPr>
          <w:p w14:paraId="5DD01E7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  <w:t>物产中大金属集团有限公司</w:t>
            </w:r>
          </w:p>
        </w:tc>
        <w:tc>
          <w:tcPr>
            <w:tcW w:w="946" w:type="dxa"/>
            <w:shd w:val="clear" w:color="auto" w:fill="FFFFFF"/>
            <w:noWrap w:val="0"/>
            <w:vAlign w:val="center"/>
          </w:tcPr>
          <w:p w14:paraId="02CCDC45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厂库</w:t>
            </w:r>
          </w:p>
        </w:tc>
        <w:tc>
          <w:tcPr>
            <w:tcW w:w="1891" w:type="dxa"/>
            <w:shd w:val="clear" w:color="auto" w:fill="FFFFFF"/>
            <w:noWrap w:val="0"/>
            <w:vAlign w:val="center"/>
          </w:tcPr>
          <w:p w14:paraId="4424C81E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见：《上海期货交易所热轧卷板期货厂库提货地》</w:t>
            </w:r>
          </w:p>
        </w:tc>
        <w:tc>
          <w:tcPr>
            <w:tcW w:w="1239" w:type="dxa"/>
            <w:shd w:val="clear" w:color="auto" w:fill="FFFFFF"/>
            <w:noWrap w:val="0"/>
            <w:vAlign w:val="center"/>
          </w:tcPr>
          <w:p w14:paraId="1497646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30,000</w:t>
            </w: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696B5FB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周锋</w:t>
            </w:r>
          </w:p>
        </w:tc>
        <w:tc>
          <w:tcPr>
            <w:tcW w:w="1631" w:type="dxa"/>
            <w:shd w:val="clear" w:color="auto" w:fill="FFFFFF"/>
            <w:noWrap w:val="0"/>
            <w:vAlign w:val="center"/>
          </w:tcPr>
          <w:p w14:paraId="52E8869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0571-85375083</w:t>
            </w:r>
          </w:p>
          <w:p w14:paraId="1679ADC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13656637788</w:t>
            </w:r>
          </w:p>
        </w:tc>
        <w:tc>
          <w:tcPr>
            <w:tcW w:w="2021" w:type="dxa"/>
            <w:shd w:val="clear" w:color="auto" w:fill="FFFFFF"/>
            <w:noWrap w:val="0"/>
            <w:vAlign w:val="center"/>
          </w:tcPr>
          <w:p w14:paraId="2D50D90E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—</w:t>
            </w:r>
          </w:p>
        </w:tc>
        <w:tc>
          <w:tcPr>
            <w:tcW w:w="2116" w:type="dxa"/>
            <w:shd w:val="clear" w:color="auto" w:fill="FFFFFF"/>
            <w:noWrap w:val="0"/>
            <w:vAlign w:val="center"/>
          </w:tcPr>
          <w:p w14:paraId="58E409B2">
            <w:pP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521970</wp:posOffset>
                  </wp:positionV>
                  <wp:extent cx="984250" cy="984250"/>
                  <wp:effectExtent l="0" t="0" r="6350" b="6350"/>
                  <wp:wrapNone/>
                  <wp:docPr id="2" name="图片 3" descr="_cgi-bin_mmwebwx-bin_webwxgetmsgimg__&amp;MsgID=1438001140203217742&amp;skey=@crypt_c14069ca_60abbbb06cfb3e987d535597cc35814b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_cgi-bin_mmwebwx-bin_webwxgetmsgimg__&amp;MsgID=1438001140203217742&amp;skey=@crypt_c14069ca_60abbbb06cfb3e987d535597cc35814b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公众号：物产中大金属集团有限公司</w:t>
            </w:r>
          </w:p>
        </w:tc>
      </w:tr>
      <w:tr w14:paraId="4EDC68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2" w:hRule="atLeast"/>
          <w:jc w:val="center"/>
        </w:trPr>
        <w:tc>
          <w:tcPr>
            <w:tcW w:w="476" w:type="dxa"/>
            <w:vMerge w:val="restart"/>
            <w:shd w:val="clear" w:color="auto" w:fill="FFFFFF"/>
            <w:noWrap w:val="0"/>
            <w:vAlign w:val="center"/>
          </w:tcPr>
          <w:p w14:paraId="544CFE5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37" w:type="dxa"/>
            <w:vMerge w:val="restart"/>
            <w:shd w:val="clear" w:color="auto" w:fill="FFFFFF"/>
            <w:noWrap w:val="0"/>
            <w:vAlign w:val="center"/>
          </w:tcPr>
          <w:p w14:paraId="38D0B03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中储发展股份有限公司</w:t>
            </w:r>
          </w:p>
        </w:tc>
        <w:tc>
          <w:tcPr>
            <w:tcW w:w="1973" w:type="dxa"/>
            <w:shd w:val="clear" w:color="auto" w:fill="FFFFFF"/>
            <w:noWrap w:val="0"/>
            <w:vAlign w:val="center"/>
          </w:tcPr>
          <w:p w14:paraId="3202C35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中储发展股份有限公司</w:t>
            </w:r>
          </w:p>
        </w:tc>
        <w:tc>
          <w:tcPr>
            <w:tcW w:w="946" w:type="dxa"/>
            <w:shd w:val="clear" w:color="auto" w:fill="FFFFFF"/>
            <w:noWrap w:val="0"/>
            <w:vAlign w:val="center"/>
          </w:tcPr>
          <w:p w14:paraId="5ABF0AD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仓库</w:t>
            </w:r>
          </w:p>
        </w:tc>
        <w:tc>
          <w:tcPr>
            <w:tcW w:w="1891" w:type="dxa"/>
            <w:shd w:val="clear" w:color="auto" w:fill="FFFFFF"/>
            <w:noWrap w:val="0"/>
            <w:vAlign w:val="center"/>
          </w:tcPr>
          <w:p w14:paraId="648F89EB"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湖北省武汉市黄陂区五村社区五村前路与货场路交叉口横店西货场</w:t>
            </w:r>
          </w:p>
        </w:tc>
        <w:tc>
          <w:tcPr>
            <w:tcW w:w="1239" w:type="dxa"/>
            <w:shd w:val="clear" w:color="auto" w:fill="FFFFFF"/>
            <w:noWrap w:val="0"/>
            <w:vAlign w:val="center"/>
          </w:tcPr>
          <w:p w14:paraId="1A9B8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12,000</w:t>
            </w: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0F1B5B8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谈伟佳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叶兰</w:t>
            </w:r>
          </w:p>
        </w:tc>
        <w:tc>
          <w:tcPr>
            <w:tcW w:w="1631" w:type="dxa"/>
            <w:shd w:val="clear" w:color="auto" w:fill="FFFFFF"/>
            <w:noWrap w:val="0"/>
            <w:vAlign w:val="center"/>
          </w:tcPr>
          <w:p w14:paraId="51653AA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13507176478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13986139332</w:t>
            </w:r>
          </w:p>
        </w:tc>
        <w:tc>
          <w:tcPr>
            <w:tcW w:w="2021" w:type="dxa"/>
            <w:shd w:val="clear" w:color="auto" w:fill="FFFFFF"/>
            <w:noWrap w:val="0"/>
            <w:vAlign w:val="center"/>
          </w:tcPr>
          <w:p w14:paraId="323D7F7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铁路：横店西（武）</w:t>
            </w:r>
          </w:p>
        </w:tc>
        <w:tc>
          <w:tcPr>
            <w:tcW w:w="2116" w:type="dxa"/>
            <w:shd w:val="clear" w:color="auto" w:fill="FFFFFF"/>
            <w:noWrap w:val="0"/>
            <w:vAlign w:val="center"/>
          </w:tcPr>
          <w:p w14:paraId="167A53D0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贴水40元/吨</w:t>
            </w:r>
          </w:p>
        </w:tc>
      </w:tr>
      <w:tr w14:paraId="5975CD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476" w:type="dxa"/>
            <w:vMerge w:val="continue"/>
            <w:shd w:val="clear" w:color="auto" w:fill="FFFFFF"/>
            <w:noWrap w:val="0"/>
            <w:vAlign w:val="center"/>
          </w:tcPr>
          <w:p w14:paraId="542F14D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7" w:type="dxa"/>
            <w:vMerge w:val="continue"/>
            <w:shd w:val="clear" w:color="auto" w:fill="FFFFFF"/>
            <w:noWrap w:val="0"/>
            <w:vAlign w:val="center"/>
          </w:tcPr>
          <w:p w14:paraId="072A5B61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shd w:val="clear" w:color="auto" w:fill="FFFFFF"/>
            <w:noWrap w:val="0"/>
            <w:vAlign w:val="center"/>
          </w:tcPr>
          <w:p w14:paraId="671A91D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中储发展股份有限公司</w:t>
            </w:r>
          </w:p>
        </w:tc>
        <w:tc>
          <w:tcPr>
            <w:tcW w:w="946" w:type="dxa"/>
            <w:shd w:val="clear" w:color="auto" w:fill="FFFFFF"/>
            <w:noWrap w:val="0"/>
            <w:vAlign w:val="center"/>
          </w:tcPr>
          <w:p w14:paraId="42A0EE7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仓库</w:t>
            </w:r>
          </w:p>
        </w:tc>
        <w:tc>
          <w:tcPr>
            <w:tcW w:w="1891" w:type="dxa"/>
            <w:shd w:val="clear" w:color="auto" w:fill="FFFFFF"/>
            <w:noWrap w:val="0"/>
            <w:vAlign w:val="center"/>
          </w:tcPr>
          <w:p w14:paraId="73A1BAFA"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江苏省无锡市城南路32－1号</w:t>
            </w:r>
          </w:p>
        </w:tc>
        <w:tc>
          <w:tcPr>
            <w:tcW w:w="1239" w:type="dxa"/>
            <w:shd w:val="clear" w:color="auto" w:fill="FFFFFF"/>
            <w:noWrap w:val="0"/>
            <w:vAlign w:val="center"/>
          </w:tcPr>
          <w:p w14:paraId="1335E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60,000</w:t>
            </w: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0A824F0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 xml:space="preserve"> 蒋俊鹏 </w:t>
            </w:r>
          </w:p>
        </w:tc>
        <w:tc>
          <w:tcPr>
            <w:tcW w:w="1631" w:type="dxa"/>
            <w:shd w:val="clear" w:color="auto" w:fill="FFFFFF"/>
            <w:noWrap w:val="0"/>
            <w:vAlign w:val="center"/>
          </w:tcPr>
          <w:p w14:paraId="23736C7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18951566764</w:t>
            </w:r>
          </w:p>
        </w:tc>
        <w:tc>
          <w:tcPr>
            <w:tcW w:w="2021" w:type="dxa"/>
            <w:shd w:val="clear" w:color="auto" w:fill="FFFFFF"/>
            <w:noWrap w:val="0"/>
            <w:vAlign w:val="center"/>
          </w:tcPr>
          <w:p w14:paraId="49004DF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周泾港/无锡新区新港码头</w:t>
            </w:r>
          </w:p>
        </w:tc>
        <w:tc>
          <w:tcPr>
            <w:tcW w:w="2116" w:type="dxa"/>
            <w:shd w:val="clear" w:color="auto" w:fill="FFFFFF"/>
            <w:noWrap w:val="0"/>
            <w:vAlign w:val="center"/>
          </w:tcPr>
          <w:p w14:paraId="386EBFD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</w:tr>
      <w:tr w14:paraId="50E70C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  <w:jc w:val="center"/>
        </w:trPr>
        <w:tc>
          <w:tcPr>
            <w:tcW w:w="476" w:type="dxa"/>
            <w:vMerge w:val="continue"/>
            <w:shd w:val="clear" w:color="auto" w:fill="FFFFFF"/>
            <w:noWrap w:val="0"/>
            <w:vAlign w:val="center"/>
          </w:tcPr>
          <w:p w14:paraId="7A0C7D92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7" w:type="dxa"/>
            <w:vMerge w:val="continue"/>
            <w:shd w:val="clear" w:color="auto" w:fill="FFFFFF"/>
            <w:noWrap w:val="0"/>
            <w:vAlign w:val="center"/>
          </w:tcPr>
          <w:p w14:paraId="269DDFFA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shd w:val="clear" w:color="auto" w:fill="FFFFFF"/>
            <w:noWrap w:val="0"/>
            <w:vAlign w:val="center"/>
          </w:tcPr>
          <w:p w14:paraId="29987BE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中储发展股份有限公司</w:t>
            </w:r>
          </w:p>
        </w:tc>
        <w:tc>
          <w:tcPr>
            <w:tcW w:w="946" w:type="dxa"/>
            <w:shd w:val="clear" w:color="auto" w:fill="FFFFFF"/>
            <w:noWrap w:val="0"/>
            <w:vAlign w:val="center"/>
          </w:tcPr>
          <w:p w14:paraId="2B9DC5D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仓库</w:t>
            </w:r>
          </w:p>
        </w:tc>
        <w:tc>
          <w:tcPr>
            <w:tcW w:w="1891" w:type="dxa"/>
            <w:shd w:val="clear" w:color="auto" w:fill="FFFFFF"/>
            <w:noWrap w:val="0"/>
            <w:vAlign w:val="center"/>
          </w:tcPr>
          <w:p w14:paraId="0FE7ECF5"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陕西省西安市临潼区斜口街办窑村七组中储西安物流中心</w:t>
            </w:r>
          </w:p>
        </w:tc>
        <w:tc>
          <w:tcPr>
            <w:tcW w:w="1239" w:type="dxa"/>
            <w:shd w:val="clear" w:color="auto" w:fill="FFFFFF"/>
            <w:noWrap w:val="0"/>
            <w:vAlign w:val="center"/>
          </w:tcPr>
          <w:p w14:paraId="1DC4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30,000</w:t>
            </w: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6F6012C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王屾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黄晓康</w:t>
            </w:r>
          </w:p>
        </w:tc>
        <w:tc>
          <w:tcPr>
            <w:tcW w:w="1631" w:type="dxa"/>
            <w:shd w:val="clear" w:color="auto" w:fill="FFFFFF"/>
            <w:noWrap w:val="0"/>
            <w:vAlign w:val="center"/>
          </w:tcPr>
          <w:p w14:paraId="2979789F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13772490728  18789491704</w:t>
            </w:r>
          </w:p>
        </w:tc>
        <w:tc>
          <w:tcPr>
            <w:tcW w:w="2021" w:type="dxa"/>
            <w:shd w:val="clear" w:color="auto" w:fill="FFFFFF"/>
            <w:noWrap w:val="0"/>
            <w:vAlign w:val="center"/>
          </w:tcPr>
          <w:p w14:paraId="1B6DC8F1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窑村站（中储股份西安物流中心专用线）</w:t>
            </w:r>
          </w:p>
        </w:tc>
        <w:tc>
          <w:tcPr>
            <w:tcW w:w="2116" w:type="dxa"/>
            <w:shd w:val="clear" w:color="auto" w:fill="FFFFFF"/>
            <w:noWrap w:val="0"/>
            <w:vAlign w:val="center"/>
          </w:tcPr>
          <w:p w14:paraId="5EEC03A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标准价</w:t>
            </w:r>
          </w:p>
        </w:tc>
      </w:tr>
      <w:tr w14:paraId="23EEFF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  <w:jc w:val="center"/>
        </w:trPr>
        <w:tc>
          <w:tcPr>
            <w:tcW w:w="476" w:type="dxa"/>
            <w:vMerge w:val="continue"/>
            <w:shd w:val="clear" w:color="auto" w:fill="FFFFFF"/>
            <w:noWrap w:val="0"/>
            <w:vAlign w:val="center"/>
          </w:tcPr>
          <w:p w14:paraId="3658D845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7" w:type="dxa"/>
            <w:vMerge w:val="continue"/>
            <w:shd w:val="clear" w:color="auto" w:fill="FFFFFF"/>
            <w:noWrap w:val="0"/>
            <w:vAlign w:val="center"/>
          </w:tcPr>
          <w:p w14:paraId="25485D7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shd w:val="clear" w:color="auto" w:fill="FFFFFF"/>
            <w:noWrap w:val="0"/>
            <w:vAlign w:val="center"/>
          </w:tcPr>
          <w:p w14:paraId="5175EA3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中储发展股份有限公司</w:t>
            </w:r>
          </w:p>
        </w:tc>
        <w:tc>
          <w:tcPr>
            <w:tcW w:w="946" w:type="dxa"/>
            <w:shd w:val="clear" w:color="auto" w:fill="FFFFFF"/>
            <w:noWrap w:val="0"/>
            <w:vAlign w:val="center"/>
          </w:tcPr>
          <w:p w14:paraId="51F7AF81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仓库</w:t>
            </w:r>
          </w:p>
        </w:tc>
        <w:tc>
          <w:tcPr>
            <w:tcW w:w="1891" w:type="dxa"/>
            <w:shd w:val="clear" w:color="auto" w:fill="FFFFFF"/>
            <w:noWrap w:val="0"/>
            <w:vAlign w:val="center"/>
          </w:tcPr>
          <w:p w14:paraId="42541201"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天津市滨海新区于庄子路2579号</w:t>
            </w:r>
          </w:p>
        </w:tc>
        <w:tc>
          <w:tcPr>
            <w:tcW w:w="1239" w:type="dxa"/>
            <w:shd w:val="clear" w:color="auto" w:fill="FFFFFF"/>
            <w:noWrap w:val="0"/>
            <w:vAlign w:val="center"/>
          </w:tcPr>
          <w:p w14:paraId="3ABBE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12,000</w:t>
            </w: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3AD7962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陈伟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李金虎</w:t>
            </w:r>
          </w:p>
        </w:tc>
        <w:tc>
          <w:tcPr>
            <w:tcW w:w="1631" w:type="dxa"/>
            <w:shd w:val="clear" w:color="auto" w:fill="FFFFFF"/>
            <w:noWrap w:val="0"/>
            <w:vAlign w:val="center"/>
          </w:tcPr>
          <w:p w14:paraId="5C5B9C2F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13212154599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15510904764</w:t>
            </w:r>
          </w:p>
        </w:tc>
        <w:tc>
          <w:tcPr>
            <w:tcW w:w="2021" w:type="dxa"/>
            <w:shd w:val="clear" w:color="auto" w:fill="FFFFFF"/>
            <w:noWrap w:val="0"/>
            <w:vAlign w:val="center"/>
          </w:tcPr>
          <w:p w14:paraId="65598B39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塘沽（京）</w:t>
            </w:r>
          </w:p>
        </w:tc>
        <w:tc>
          <w:tcPr>
            <w:tcW w:w="2116" w:type="dxa"/>
            <w:shd w:val="clear" w:color="auto" w:fill="FFFFFF"/>
            <w:noWrap w:val="0"/>
            <w:vAlign w:val="center"/>
          </w:tcPr>
          <w:p w14:paraId="6ED26DC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贴水60元/吨</w:t>
            </w:r>
          </w:p>
        </w:tc>
      </w:tr>
      <w:tr w14:paraId="7102DD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476" w:type="dxa"/>
            <w:vMerge w:val="continue"/>
            <w:shd w:val="clear" w:color="auto" w:fill="FFFFFF"/>
            <w:noWrap w:val="0"/>
            <w:vAlign w:val="center"/>
          </w:tcPr>
          <w:p w14:paraId="581F7490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7" w:type="dxa"/>
            <w:vMerge w:val="continue"/>
            <w:shd w:val="clear" w:color="auto" w:fill="FFFFFF"/>
            <w:noWrap w:val="0"/>
            <w:vAlign w:val="center"/>
          </w:tcPr>
          <w:p w14:paraId="126E77C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vMerge w:val="restart"/>
            <w:shd w:val="clear" w:color="auto" w:fill="FFFFFF"/>
            <w:noWrap w:val="0"/>
            <w:vAlign w:val="center"/>
          </w:tcPr>
          <w:p w14:paraId="0789608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  <w:t>天津中储陆通物流有限公司</w:t>
            </w:r>
          </w:p>
        </w:tc>
        <w:tc>
          <w:tcPr>
            <w:tcW w:w="946" w:type="dxa"/>
            <w:vMerge w:val="restart"/>
            <w:shd w:val="clear" w:color="auto" w:fill="FFFFFF"/>
            <w:noWrap w:val="0"/>
            <w:vAlign w:val="center"/>
          </w:tcPr>
          <w:p w14:paraId="1A4145C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仓库</w:t>
            </w:r>
          </w:p>
        </w:tc>
        <w:tc>
          <w:tcPr>
            <w:tcW w:w="1891" w:type="dxa"/>
            <w:vMerge w:val="restart"/>
            <w:shd w:val="clear" w:color="auto" w:fill="FFFFFF"/>
            <w:noWrap w:val="0"/>
            <w:vAlign w:val="center"/>
          </w:tcPr>
          <w:p w14:paraId="5C9193BB"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天津市北辰区陆路港物流装备产业园内陆港四经支路1号</w:t>
            </w:r>
          </w:p>
        </w:tc>
        <w:tc>
          <w:tcPr>
            <w:tcW w:w="1239" w:type="dxa"/>
            <w:vMerge w:val="restart"/>
            <w:shd w:val="clear" w:color="auto" w:fill="FFFFFF"/>
            <w:noWrap w:val="0"/>
            <w:vAlign w:val="center"/>
          </w:tcPr>
          <w:p w14:paraId="0D85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60,000</w:t>
            </w: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1FE69E3F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孟小东</w:t>
            </w:r>
          </w:p>
        </w:tc>
        <w:tc>
          <w:tcPr>
            <w:tcW w:w="1631" w:type="dxa"/>
            <w:shd w:val="clear" w:color="auto" w:fill="FFFFFF"/>
            <w:noWrap w:val="0"/>
            <w:vAlign w:val="center"/>
          </w:tcPr>
          <w:p w14:paraId="4BDE552D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022-58986699 18920287007</w:t>
            </w:r>
          </w:p>
        </w:tc>
        <w:tc>
          <w:tcPr>
            <w:tcW w:w="2021" w:type="dxa"/>
            <w:vMerge w:val="restart"/>
            <w:shd w:val="clear" w:color="auto" w:fill="FFFFFF"/>
            <w:noWrap w:val="0"/>
            <w:vAlign w:val="center"/>
          </w:tcPr>
          <w:p w14:paraId="1EAB05D8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2116" w:type="dxa"/>
            <w:vMerge w:val="restart"/>
            <w:shd w:val="clear" w:color="auto" w:fill="FFFFFF"/>
            <w:noWrap w:val="0"/>
            <w:vAlign w:val="center"/>
          </w:tcPr>
          <w:p w14:paraId="70AB38A1">
            <w:pPr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贴水60元/吨</w:t>
            </w:r>
          </w:p>
        </w:tc>
      </w:tr>
      <w:tr w14:paraId="1D3C4E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476" w:type="dxa"/>
            <w:vMerge w:val="continue"/>
            <w:shd w:val="clear" w:color="auto" w:fill="FFFFFF"/>
            <w:noWrap w:val="0"/>
            <w:vAlign w:val="center"/>
          </w:tcPr>
          <w:p w14:paraId="0C817BF0">
            <w:pPr>
              <w:widowControl/>
              <w:jc w:val="center"/>
            </w:pPr>
          </w:p>
        </w:tc>
        <w:tc>
          <w:tcPr>
            <w:tcW w:w="1837" w:type="dxa"/>
            <w:vMerge w:val="continue"/>
            <w:shd w:val="clear" w:color="auto" w:fill="FFFFFF"/>
            <w:noWrap w:val="0"/>
            <w:vAlign w:val="center"/>
          </w:tcPr>
          <w:p w14:paraId="1DCB6A9B">
            <w:pPr>
              <w:widowControl/>
              <w:jc w:val="center"/>
            </w:pPr>
          </w:p>
        </w:tc>
        <w:tc>
          <w:tcPr>
            <w:tcW w:w="1973" w:type="dxa"/>
            <w:vMerge w:val="continue"/>
            <w:shd w:val="clear" w:color="auto" w:fill="FFFFFF"/>
            <w:noWrap w:val="0"/>
            <w:vAlign w:val="center"/>
          </w:tcPr>
          <w:p w14:paraId="0E43843C">
            <w:pPr>
              <w:widowControl/>
              <w:jc w:val="center"/>
            </w:pPr>
          </w:p>
        </w:tc>
        <w:tc>
          <w:tcPr>
            <w:tcW w:w="946" w:type="dxa"/>
            <w:vMerge w:val="continue"/>
            <w:shd w:val="clear" w:color="auto" w:fill="FFFFFF"/>
            <w:noWrap w:val="0"/>
            <w:vAlign w:val="center"/>
          </w:tcPr>
          <w:p w14:paraId="6DE5F78A">
            <w:pPr>
              <w:widowControl/>
              <w:jc w:val="center"/>
            </w:pPr>
          </w:p>
        </w:tc>
        <w:tc>
          <w:tcPr>
            <w:tcW w:w="1891" w:type="dxa"/>
            <w:vMerge w:val="continue"/>
            <w:shd w:val="clear" w:color="auto" w:fill="FFFFFF"/>
            <w:noWrap w:val="0"/>
            <w:vAlign w:val="center"/>
          </w:tcPr>
          <w:p w14:paraId="3F79CF44">
            <w:pPr>
              <w:widowControl/>
              <w:jc w:val="center"/>
            </w:pPr>
          </w:p>
        </w:tc>
        <w:tc>
          <w:tcPr>
            <w:tcW w:w="1239" w:type="dxa"/>
            <w:vMerge w:val="continue"/>
            <w:shd w:val="clear" w:color="auto" w:fill="FFFFFF"/>
            <w:noWrap w:val="0"/>
            <w:vAlign w:val="center"/>
          </w:tcPr>
          <w:p w14:paraId="68DDEA4D">
            <w:pPr>
              <w:widowControl/>
              <w:jc w:val="center"/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74F5FC34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郭文良</w:t>
            </w:r>
          </w:p>
        </w:tc>
        <w:tc>
          <w:tcPr>
            <w:tcW w:w="1631" w:type="dxa"/>
            <w:shd w:val="clear" w:color="auto" w:fill="FFFFFF"/>
            <w:noWrap w:val="0"/>
            <w:vAlign w:val="center"/>
          </w:tcPr>
          <w:p w14:paraId="0FF5E2FE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022-58986670 13902124905</w:t>
            </w:r>
          </w:p>
        </w:tc>
        <w:tc>
          <w:tcPr>
            <w:tcW w:w="2021" w:type="dxa"/>
            <w:vMerge w:val="continue"/>
            <w:shd w:val="clear" w:color="auto" w:fill="FFFFFF"/>
            <w:noWrap w:val="0"/>
            <w:vAlign w:val="center"/>
          </w:tcPr>
          <w:p w14:paraId="31D0518E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16" w:type="dxa"/>
            <w:vMerge w:val="continue"/>
            <w:shd w:val="clear" w:color="auto" w:fill="FFFFFF"/>
            <w:noWrap w:val="0"/>
            <w:vAlign w:val="center"/>
          </w:tcPr>
          <w:p w14:paraId="4FB3625F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0D8DE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476" w:type="dxa"/>
            <w:vMerge w:val="continue"/>
            <w:shd w:val="clear" w:color="auto" w:fill="FFFFFF"/>
            <w:noWrap w:val="0"/>
            <w:vAlign w:val="center"/>
          </w:tcPr>
          <w:p w14:paraId="3EC43D0D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7" w:type="dxa"/>
            <w:vMerge w:val="continue"/>
            <w:shd w:val="clear" w:color="auto" w:fill="FFFFFF"/>
            <w:noWrap w:val="0"/>
            <w:vAlign w:val="center"/>
          </w:tcPr>
          <w:p w14:paraId="6BA7843B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vMerge w:val="continue"/>
            <w:shd w:val="clear" w:color="auto" w:fill="FFFFFF"/>
            <w:noWrap w:val="0"/>
            <w:vAlign w:val="center"/>
          </w:tcPr>
          <w:p w14:paraId="592D4B31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46" w:type="dxa"/>
            <w:vMerge w:val="continue"/>
            <w:shd w:val="clear" w:color="auto" w:fill="FFFFFF"/>
            <w:noWrap w:val="0"/>
            <w:vAlign w:val="center"/>
          </w:tcPr>
          <w:p w14:paraId="4B6CEC18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91" w:type="dxa"/>
            <w:vMerge w:val="continue"/>
            <w:shd w:val="clear" w:color="auto" w:fill="FFFFFF"/>
            <w:noWrap w:val="0"/>
            <w:vAlign w:val="center"/>
          </w:tcPr>
          <w:p w14:paraId="17CC2550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9" w:type="dxa"/>
            <w:vMerge w:val="continue"/>
            <w:shd w:val="clear" w:color="auto" w:fill="FFFFFF"/>
            <w:noWrap w:val="0"/>
            <w:vAlign w:val="center"/>
          </w:tcPr>
          <w:p w14:paraId="170794BC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472ABC65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顾响</w:t>
            </w:r>
          </w:p>
        </w:tc>
        <w:tc>
          <w:tcPr>
            <w:tcW w:w="1631" w:type="dxa"/>
            <w:shd w:val="clear" w:color="auto" w:fill="FFFFFF"/>
            <w:noWrap w:val="0"/>
            <w:vAlign w:val="center"/>
          </w:tcPr>
          <w:p w14:paraId="2E69D630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022-58986805 13920821425</w:t>
            </w:r>
          </w:p>
        </w:tc>
        <w:tc>
          <w:tcPr>
            <w:tcW w:w="2021" w:type="dxa"/>
            <w:vMerge w:val="continue"/>
            <w:shd w:val="clear" w:color="auto" w:fill="FFFFFF"/>
            <w:noWrap w:val="0"/>
            <w:vAlign w:val="center"/>
          </w:tcPr>
          <w:p w14:paraId="7E4F986D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16" w:type="dxa"/>
            <w:vMerge w:val="continue"/>
            <w:shd w:val="clear" w:color="auto" w:fill="FFFFFF"/>
            <w:noWrap w:val="0"/>
            <w:vAlign w:val="center"/>
          </w:tcPr>
          <w:p w14:paraId="69FC0C4D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1B1DB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 w:hRule="atLeast"/>
          <w:jc w:val="center"/>
        </w:trPr>
        <w:tc>
          <w:tcPr>
            <w:tcW w:w="476" w:type="dxa"/>
            <w:vMerge w:val="continue"/>
            <w:shd w:val="clear" w:color="auto" w:fill="FFFFFF"/>
            <w:noWrap w:val="0"/>
            <w:vAlign w:val="center"/>
          </w:tcPr>
          <w:p w14:paraId="1892CB40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7" w:type="dxa"/>
            <w:vMerge w:val="continue"/>
            <w:shd w:val="clear" w:color="auto" w:fill="FFFFFF"/>
            <w:noWrap w:val="0"/>
            <w:vAlign w:val="center"/>
          </w:tcPr>
          <w:p w14:paraId="43466A9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3" w:type="dxa"/>
            <w:shd w:val="clear" w:color="auto" w:fill="FFFFFF"/>
            <w:noWrap w:val="0"/>
            <w:vAlign w:val="center"/>
          </w:tcPr>
          <w:p w14:paraId="7F9511B1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  <w:t>中储南京物流有限公司</w:t>
            </w:r>
          </w:p>
        </w:tc>
        <w:tc>
          <w:tcPr>
            <w:tcW w:w="946" w:type="dxa"/>
            <w:shd w:val="clear" w:color="auto" w:fill="FFFFFF"/>
            <w:noWrap w:val="0"/>
            <w:vAlign w:val="center"/>
          </w:tcPr>
          <w:p w14:paraId="1B4844E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仓库</w:t>
            </w:r>
          </w:p>
        </w:tc>
        <w:tc>
          <w:tcPr>
            <w:tcW w:w="1891" w:type="dxa"/>
            <w:shd w:val="clear" w:color="auto" w:fill="FFFFFF"/>
            <w:noWrap w:val="0"/>
            <w:vAlign w:val="center"/>
          </w:tcPr>
          <w:p w14:paraId="4ED311EC">
            <w:pPr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江苏省南京市江宁区滨江经济开发区丽水大街1186号</w:t>
            </w:r>
          </w:p>
        </w:tc>
        <w:tc>
          <w:tcPr>
            <w:tcW w:w="1239" w:type="dxa"/>
            <w:shd w:val="clear" w:color="auto" w:fill="FFFFFF"/>
            <w:noWrap w:val="0"/>
            <w:vAlign w:val="center"/>
          </w:tcPr>
          <w:p w14:paraId="429F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90,000</w:t>
            </w:r>
          </w:p>
        </w:tc>
        <w:tc>
          <w:tcPr>
            <w:tcW w:w="1125" w:type="dxa"/>
            <w:shd w:val="clear" w:color="auto" w:fill="FFFFFF"/>
            <w:noWrap w:val="0"/>
            <w:vAlign w:val="center"/>
          </w:tcPr>
          <w:p w14:paraId="3C0C54A1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葛昌兴</w:t>
            </w:r>
          </w:p>
          <w:p w14:paraId="7A1C6FB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张南徽</w:t>
            </w:r>
          </w:p>
        </w:tc>
        <w:tc>
          <w:tcPr>
            <w:tcW w:w="1631" w:type="dxa"/>
            <w:shd w:val="clear" w:color="auto" w:fill="FFFFFF"/>
            <w:noWrap w:val="0"/>
            <w:vAlign w:val="center"/>
          </w:tcPr>
          <w:p w14:paraId="2A14689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13601409234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15905145629</w:t>
            </w:r>
          </w:p>
        </w:tc>
        <w:tc>
          <w:tcPr>
            <w:tcW w:w="2021" w:type="dxa"/>
            <w:shd w:val="clear" w:color="auto" w:fill="FFFFFF"/>
            <w:noWrap w:val="0"/>
            <w:vAlign w:val="center"/>
          </w:tcPr>
          <w:p w14:paraId="5660CCB2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中储码头</w:t>
            </w:r>
          </w:p>
        </w:tc>
        <w:tc>
          <w:tcPr>
            <w:tcW w:w="2116" w:type="dxa"/>
            <w:shd w:val="clear" w:color="auto" w:fill="FFFFFF"/>
            <w:noWrap w:val="0"/>
            <w:vAlign w:val="center"/>
          </w:tcPr>
          <w:p w14:paraId="0808261E">
            <w:pPr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</w:rPr>
              <w:t>标准价</w:t>
            </w:r>
          </w:p>
        </w:tc>
      </w:tr>
    </w:tbl>
    <w:p w14:paraId="7CDD9CCA"/>
    <w:p w14:paraId="18AEE7D5">
      <w:pPr>
        <w:widowControl/>
        <w:shd w:val="clear" w:color="auto" w:fill="FFFFFF"/>
        <w:spacing w:line="360" w:lineRule="atLeas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212121"/>
          <w:kern w:val="0"/>
          <w:sz w:val="28"/>
          <w:szCs w:val="28"/>
        </w:rPr>
        <w:t>上海期货交易所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212121"/>
          <w:kern w:val="0"/>
          <w:sz w:val="28"/>
          <w:szCs w:val="28"/>
          <w:lang w:val="en-US" w:eastAsia="zh-CN"/>
        </w:rPr>
        <w:t>热轧卷板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212121"/>
          <w:kern w:val="0"/>
          <w:sz w:val="28"/>
          <w:szCs w:val="28"/>
        </w:rPr>
        <w:t>交割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212121"/>
          <w:kern w:val="0"/>
          <w:sz w:val="28"/>
          <w:szCs w:val="28"/>
          <w:lang w:val="en-US" w:eastAsia="zh-CN"/>
        </w:rPr>
        <w:t>厂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212121"/>
          <w:kern w:val="0"/>
          <w:sz w:val="28"/>
          <w:szCs w:val="28"/>
        </w:rPr>
        <w:t>库</w:t>
      </w:r>
    </w:p>
    <w:tbl>
      <w:tblPr>
        <w:tblStyle w:val="4"/>
        <w:tblW w:w="1081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"/>
        <w:gridCol w:w="2638"/>
        <w:gridCol w:w="1350"/>
        <w:gridCol w:w="1543"/>
        <w:gridCol w:w="1640"/>
        <w:gridCol w:w="2760"/>
      </w:tblGrid>
      <w:tr w14:paraId="22C3BF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8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4F531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6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AA4F0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  <w:t>期货厂库名称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C2E4F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  <w:lang w:val="en-US" w:eastAsia="zh-CN"/>
              </w:rPr>
              <w:t>启用库容（吨）</w:t>
            </w:r>
          </w:p>
        </w:tc>
        <w:tc>
          <w:tcPr>
            <w:tcW w:w="15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0AE7C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6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2A086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3FE9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kern w:val="0"/>
                <w:sz w:val="24"/>
                <w:szCs w:val="24"/>
              </w:rPr>
              <w:t>厂库仓单报价查询</w:t>
            </w:r>
          </w:p>
        </w:tc>
      </w:tr>
      <w:tr w14:paraId="4DA093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928DC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40D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欧冶云商股份有限公司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BFD66">
            <w:pPr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0345D">
            <w:pPr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白铎林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B2BC9">
            <w:pPr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13983945212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8BFC8">
            <w:pPr>
              <w:widowControl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250825</wp:posOffset>
                  </wp:positionV>
                  <wp:extent cx="901065" cy="890905"/>
                  <wp:effectExtent l="0" t="0" r="13335" b="4445"/>
                  <wp:wrapTopAndBottom/>
                  <wp:docPr id="5" name="图片 2" descr="f612bfd64f61e053f53b70f6348dd2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f612bfd64f61e053f53b70f6348dd26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7347" t="8304" r="7886" b="7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89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欧冶</w:t>
            </w:r>
            <w:r>
              <w:rPr>
                <w:rFonts w:ascii="Times New Roman" w:hAnsi="Times New Roman" w:eastAsia="方正仿宋简体"/>
                <w:sz w:val="24"/>
                <w:szCs w:val="24"/>
              </w:rPr>
              <w:t>云商</w:t>
            </w: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官网</w:t>
            </w:r>
          </w:p>
        </w:tc>
      </w:tr>
      <w:tr w14:paraId="516EF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483C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4166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浙江杭钢国贸有限公司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DAEF0">
            <w:pPr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  <w:t>30,000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A0FE1">
            <w:pPr>
              <w:jc w:val="center"/>
              <w:rPr>
                <w:rFonts w:hint="default" w:ascii="Times New Roman" w:hAnsi="Times New Roman" w:eastAsia="仿宋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刘杰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41DE9">
            <w:pPr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13958009043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F2522">
            <w:pPr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val="en-US" w:eastAsia="zh-CN"/>
              </w:rPr>
              <w:t>公众号：</w:t>
            </w:r>
            <w:r>
              <w:rPr>
                <w:rFonts w:hint="eastAsia" w:ascii="Times New Roman" w:hAnsi="Times New Roman" w:eastAsia="方正仿宋简体"/>
                <w:sz w:val="24"/>
                <w:szCs w:val="24"/>
              </w:rPr>
              <w:t>杭钢</w:t>
            </w:r>
            <w:r>
              <w:rPr>
                <w:rFonts w:ascii="Times New Roman" w:hAnsi="Times New Roman" w:eastAsia="方正仿宋简体"/>
                <w:sz w:val="24"/>
                <w:szCs w:val="24"/>
              </w:rPr>
              <w:t>国贸</w:t>
            </w:r>
          </w:p>
          <w:p w14:paraId="29BC5E62">
            <w:pPr>
              <w:widowControl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061720" cy="1057910"/>
                  <wp:effectExtent l="0" t="0" r="5080" b="8890"/>
                  <wp:docPr id="9" name="图片 6" descr="031b74ea10742a63637646c909eb8fa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6" descr="031b74ea10742a63637646c909eb8fa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0933" t="8014" r="12265" b="6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20" cy="105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BB8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3D06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78100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柳州钢铁股份有限公司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6E32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30,000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8AC6D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廖宏畅</w:t>
            </w:r>
          </w:p>
          <w:p w14:paraId="1FE2B05E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莫子夕</w:t>
            </w:r>
          </w:p>
          <w:p w14:paraId="54B1AB3C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辛亮亮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35BC7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13877205020</w:t>
            </w:r>
          </w:p>
          <w:p w14:paraId="745F5E1F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17882213521</w:t>
            </w:r>
          </w:p>
          <w:p w14:paraId="7CD78D0A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17754572807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D8721">
            <w:pPr>
              <w:widowControl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981710" cy="1066165"/>
                  <wp:effectExtent l="0" t="0" r="8890" b="635"/>
                  <wp:docPr id="11" name="图片 2" descr="_cgi-bin_mmwebwx-bin_webwxgetmsgimg__&amp;MsgID=894021839177152278&amp;skey=@crypt_c14069ca_60abbbb06cfb3e987d535597cc35814b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 descr="_cgi-bin_mmwebwx-bin_webwxgetmsgimg__&amp;MsgID=894021839177152278&amp;skey=@crypt_c14069ca_60abbbb06cfb3e987d535597cc35814b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106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029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B96D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B6204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河北纵横集团丰南钢铁有限公司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4DE0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30,000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A171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罗亚楠</w:t>
            </w:r>
          </w:p>
          <w:p w14:paraId="433FB9AD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刘占顺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508F0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15120013363</w:t>
            </w:r>
          </w:p>
          <w:p w14:paraId="08DD7DAB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18032739555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05B05">
            <w:pPr>
              <w:widowControl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公众号：纵横钢铁</w:t>
            </w:r>
          </w:p>
          <w:p w14:paraId="5621992D">
            <w:pPr>
              <w:widowControl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1007745" cy="1007745"/>
                  <wp:effectExtent l="0" t="0" r="1905" b="1905"/>
                  <wp:docPr id="12" name="图片 12" descr="_cgi-bin_mmwebwx-bin_webwxgetmsgimg__&amp;MsgID=4276943486676120619&amp;skey=@crypt_c14069ca_60abbbb06cfb3e987d535597cc35814b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_cgi-bin_mmwebwx-bin_webwxgetmsgimg__&amp;MsgID=4276943486676120619&amp;skey=@crypt_c14069ca_60abbbb06cfb3e987d535597cc35814b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00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942E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C55EA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45393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杭州热联集团股份有限公司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27778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30,000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35043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黄诗霞</w:t>
            </w:r>
          </w:p>
          <w:p w14:paraId="62B098E9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李佳颖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C6503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15858670212</w:t>
            </w:r>
          </w:p>
          <w:p w14:paraId="68A01FD3">
            <w:pPr>
              <w:widowControl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13757152261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36343">
            <w:pPr>
              <w:widowControl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公众号：热联集团</w:t>
            </w:r>
          </w:p>
          <w:p w14:paraId="7842C6E4">
            <w:pPr>
              <w:pStyle w:val="3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1016000" cy="1016000"/>
                  <wp:effectExtent l="0" t="0" r="12700" b="12700"/>
                  <wp:docPr id="14" name="图片 3" descr="_cgi-bin_mmwebwx-bin_webwxgetmsgimg__&amp;MsgID=8972855092766873276&amp;skey=@crypt_c14069ca_60abbbb06cfb3e987d535597cc35814b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 descr="_cgi-bin_mmwebwx-bin_webwxgetmsgimg__&amp;MsgID=8972855092766873276&amp;skey=@crypt_c14069ca_60abbbb06cfb3e987d535597cc35814b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A6048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1MTY0NDYxZjhhZWE3YmY1YjJkYzBiN2ZjMDIwNGEifQ=="/>
  </w:docVars>
  <w:rsids>
    <w:rsidRoot w:val="00397833"/>
    <w:rsid w:val="00397833"/>
    <w:rsid w:val="00650052"/>
    <w:rsid w:val="006A7EA2"/>
    <w:rsid w:val="00B17EAE"/>
    <w:rsid w:val="00CC1E26"/>
    <w:rsid w:val="00D95A8F"/>
    <w:rsid w:val="01450FBB"/>
    <w:rsid w:val="022148B1"/>
    <w:rsid w:val="02AC7557"/>
    <w:rsid w:val="03C6741F"/>
    <w:rsid w:val="048825D8"/>
    <w:rsid w:val="0B6415F2"/>
    <w:rsid w:val="0B661348"/>
    <w:rsid w:val="0CF33589"/>
    <w:rsid w:val="1161131C"/>
    <w:rsid w:val="13BA10A8"/>
    <w:rsid w:val="152900AA"/>
    <w:rsid w:val="18F0751E"/>
    <w:rsid w:val="190977DB"/>
    <w:rsid w:val="1B7C7E1C"/>
    <w:rsid w:val="22D253C0"/>
    <w:rsid w:val="24380B44"/>
    <w:rsid w:val="265751AF"/>
    <w:rsid w:val="2A541159"/>
    <w:rsid w:val="2A610C88"/>
    <w:rsid w:val="2B156EA8"/>
    <w:rsid w:val="2B2C517A"/>
    <w:rsid w:val="2D8A5593"/>
    <w:rsid w:val="2ECC16D0"/>
    <w:rsid w:val="2ED32A2C"/>
    <w:rsid w:val="301B520C"/>
    <w:rsid w:val="307D6477"/>
    <w:rsid w:val="318A1B30"/>
    <w:rsid w:val="32DE6423"/>
    <w:rsid w:val="37693E8F"/>
    <w:rsid w:val="3A7A0CDF"/>
    <w:rsid w:val="3D5D32E8"/>
    <w:rsid w:val="3DBD36B4"/>
    <w:rsid w:val="3F400E1D"/>
    <w:rsid w:val="3F5742B1"/>
    <w:rsid w:val="482B6C3B"/>
    <w:rsid w:val="499248EA"/>
    <w:rsid w:val="4D7270FD"/>
    <w:rsid w:val="4DE00F76"/>
    <w:rsid w:val="4DFA4BDA"/>
    <w:rsid w:val="4EDA1CB2"/>
    <w:rsid w:val="50AF417D"/>
    <w:rsid w:val="52503210"/>
    <w:rsid w:val="55190A11"/>
    <w:rsid w:val="562074AF"/>
    <w:rsid w:val="576C4722"/>
    <w:rsid w:val="577D7CDC"/>
    <w:rsid w:val="59CD0D0D"/>
    <w:rsid w:val="5F3E160B"/>
    <w:rsid w:val="5F6432BD"/>
    <w:rsid w:val="61677FB2"/>
    <w:rsid w:val="6243457B"/>
    <w:rsid w:val="6332454D"/>
    <w:rsid w:val="68A45499"/>
    <w:rsid w:val="68EB0BB4"/>
    <w:rsid w:val="697E0438"/>
    <w:rsid w:val="706406DD"/>
    <w:rsid w:val="728B43E2"/>
    <w:rsid w:val="735C612D"/>
    <w:rsid w:val="762B3A3D"/>
    <w:rsid w:val="77915EC1"/>
    <w:rsid w:val="77A31105"/>
    <w:rsid w:val="7815079D"/>
    <w:rsid w:val="79246910"/>
    <w:rsid w:val="7A45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7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30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标题 1 字符"/>
    <w:basedOn w:val="5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8">
    <w:name w:val="article-date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1353</Words>
  <Characters>2154</Characters>
  <Lines>9</Lines>
  <Paragraphs>2</Paragraphs>
  <TotalTime>0</TotalTime>
  <ScaleCrop>false</ScaleCrop>
  <LinksUpToDate>false</LinksUpToDate>
  <CharactersWithSpaces>2165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2021-09-27T03:29:00Z</dcterms:created>
  <dc:creator> </dc:creator>
  <cp:lastModifiedBy>xyg</cp:lastModifiedBy>
  <dcterms:modified xsi:type="dcterms:W3CDTF">2026-07-14T06:07:32Z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DEA89FF50D6B4634A8596620A745EC39_12</vt:lpwstr>
  </property>
  <property fmtid="{D5CDD505-2E9C-101B-9397-08002B2CF9AE}" pid="4" name="KSOTemplateDocerSaveRecord">
    <vt:lpwstr>eyJoZGlkIjoiMzZhNmUzNjZmNjg5ZjYxOTg0ZGE5OTUyMmY0MjM5MWQiLCJ1c2VySWQiOiIyNjg0NjYzODUifQ==</vt:lpwstr>
  </property>
</Properties>
</file>