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6" w:rsidRPr="00154C68" w:rsidRDefault="00210426" w:rsidP="00210426">
      <w:pPr>
        <w:widowControl/>
        <w:spacing w:line="480" w:lineRule="exact"/>
        <w:jc w:val="left"/>
        <w:rPr>
          <w:rFonts w:ascii="方正大标宋简体" w:eastAsia="方正大标宋简体" w:hAnsi="Times New Roman"/>
          <w:sz w:val="42"/>
          <w:szCs w:val="42"/>
        </w:rPr>
      </w:pPr>
      <w:r w:rsidRPr="00154C68">
        <w:rPr>
          <w:rFonts w:ascii="方正大标宋简体" w:eastAsia="方正大标宋简体" w:hAnsi="Times New Roman" w:hint="eastAsia"/>
          <w:sz w:val="42"/>
          <w:szCs w:val="42"/>
        </w:rPr>
        <w:t>附件</w:t>
      </w:r>
    </w:p>
    <w:p w:rsidR="00210426" w:rsidRPr="008912C5" w:rsidRDefault="00210426" w:rsidP="00210426">
      <w:pPr>
        <w:spacing w:line="4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8912C5">
        <w:rPr>
          <w:rFonts w:ascii="Times New Roman" w:eastAsia="方正大标宋简体" w:hAnsi="Times New Roman"/>
          <w:sz w:val="42"/>
          <w:szCs w:val="42"/>
        </w:rPr>
        <w:t>2023</w:t>
      </w:r>
      <w:r w:rsidRPr="008912C5">
        <w:rPr>
          <w:rFonts w:ascii="Times New Roman" w:eastAsia="方正大标宋简体" w:hAnsi="Times New Roman"/>
          <w:sz w:val="42"/>
          <w:szCs w:val="42"/>
        </w:rPr>
        <w:t>年度境外经纪机构突出市场贡献奖</w:t>
      </w:r>
    </w:p>
    <w:p w:rsidR="00210426" w:rsidRPr="008912C5" w:rsidRDefault="00210426" w:rsidP="00210426">
      <w:pPr>
        <w:spacing w:line="4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8912C5">
        <w:rPr>
          <w:rFonts w:ascii="Times New Roman" w:eastAsia="方正大标宋简体" w:hAnsi="Times New Roman"/>
          <w:sz w:val="42"/>
          <w:szCs w:val="42"/>
        </w:rPr>
        <w:t>获奖名单</w:t>
      </w:r>
    </w:p>
    <w:p w:rsidR="00210426" w:rsidRPr="008912C5" w:rsidRDefault="00210426" w:rsidP="00210426">
      <w:pPr>
        <w:spacing w:line="4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210426" w:rsidRPr="008912C5" w:rsidRDefault="00210426" w:rsidP="00210426">
      <w:pPr>
        <w:spacing w:beforeLines="50" w:after="120" w:line="480" w:lineRule="exact"/>
        <w:jc w:val="center"/>
        <w:rPr>
          <w:rFonts w:ascii="Times New Roman" w:eastAsia="方正黑体简体" w:hAnsi="Times New Roman"/>
          <w:sz w:val="36"/>
          <w:szCs w:val="30"/>
        </w:rPr>
      </w:pPr>
      <w:r w:rsidRPr="008912C5">
        <w:rPr>
          <w:rFonts w:ascii="Times New Roman" w:eastAsia="方正黑体简体" w:hAnsi="Times New Roman"/>
          <w:sz w:val="36"/>
          <w:szCs w:val="30"/>
        </w:rPr>
        <w:t>境外特殊经纪参与者突出市场贡献奖</w:t>
      </w:r>
    </w:p>
    <w:p w:rsidR="00210426" w:rsidRPr="008912C5" w:rsidRDefault="00210426" w:rsidP="00210426">
      <w:pPr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磐石金融有限公司</w:t>
      </w:r>
    </w:p>
    <w:p w:rsidR="00210426" w:rsidRPr="008912C5" w:rsidRDefault="00210426" w:rsidP="00210426">
      <w:pPr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</w:p>
    <w:p w:rsidR="00210426" w:rsidRPr="008912C5" w:rsidRDefault="00210426" w:rsidP="00210426">
      <w:pPr>
        <w:spacing w:beforeLines="50" w:after="120" w:line="480" w:lineRule="exact"/>
        <w:jc w:val="center"/>
        <w:rPr>
          <w:rFonts w:ascii="Times New Roman" w:eastAsia="方正黑体简体" w:hAnsi="Times New Roman"/>
          <w:sz w:val="36"/>
          <w:szCs w:val="30"/>
        </w:rPr>
      </w:pPr>
      <w:r w:rsidRPr="008912C5">
        <w:rPr>
          <w:rFonts w:ascii="Times New Roman" w:eastAsia="方正黑体简体" w:hAnsi="Times New Roman"/>
          <w:sz w:val="36"/>
          <w:szCs w:val="30"/>
        </w:rPr>
        <w:t>境外中介机构突出市场贡献奖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中国新永安期货有限公司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横华国际期货有限公司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DBS Bank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中信期货国际有限公司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天风国际证券与期货有限公司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BRIGHT POINT INTERNATIONAL FINANCIAL (SG) PTE.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亮点国际期货有限公司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 xml:space="preserve">ADMIS Singapore </w:t>
      </w:r>
      <w:proofErr w:type="spellStart"/>
      <w:r w:rsidRPr="008912C5">
        <w:rPr>
          <w:rFonts w:ascii="Times New Roman" w:eastAsia="方正仿宋简体" w:hAnsi="Times New Roman"/>
          <w:sz w:val="30"/>
          <w:szCs w:val="30"/>
        </w:rPr>
        <w:t>Pte.</w:t>
      </w:r>
      <w:proofErr w:type="spellEnd"/>
      <w:r w:rsidRPr="008912C5">
        <w:rPr>
          <w:rFonts w:ascii="Times New Roman" w:eastAsia="方正仿宋简体" w:hAnsi="Times New Roman"/>
          <w:sz w:val="30"/>
          <w:szCs w:val="30"/>
        </w:rPr>
        <w:t xml:space="preserve"> Limited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MACQUARIE FUTURES (SINGAPORE) PTE. LIMITED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proofErr w:type="spellStart"/>
      <w:r w:rsidRPr="008912C5">
        <w:rPr>
          <w:rFonts w:ascii="Times New Roman" w:eastAsia="方正仿宋简体" w:hAnsi="Times New Roman"/>
          <w:sz w:val="30"/>
          <w:szCs w:val="30"/>
        </w:rPr>
        <w:t>Sucden</w:t>
      </w:r>
      <w:proofErr w:type="spellEnd"/>
      <w:r w:rsidRPr="008912C5">
        <w:rPr>
          <w:rFonts w:ascii="Times New Roman" w:eastAsia="方正仿宋简体" w:hAnsi="Times New Roman"/>
          <w:sz w:val="30"/>
          <w:szCs w:val="30"/>
        </w:rPr>
        <w:t xml:space="preserve"> Financial Limited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J.P. Morgan Securities plc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STRAITS FINANCIAL SERVICES PTE LTD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 xml:space="preserve">Orient Futures International (Singapore) </w:t>
      </w:r>
      <w:proofErr w:type="spellStart"/>
      <w:r w:rsidRPr="008912C5">
        <w:rPr>
          <w:rFonts w:ascii="Times New Roman" w:eastAsia="方正仿宋简体" w:hAnsi="Times New Roman"/>
          <w:sz w:val="30"/>
          <w:szCs w:val="30"/>
        </w:rPr>
        <w:t>Pte.</w:t>
      </w:r>
      <w:proofErr w:type="spellEnd"/>
      <w:r w:rsidRPr="008912C5">
        <w:rPr>
          <w:rFonts w:ascii="Times New Roman" w:eastAsia="方正仿宋简体" w:hAnsi="Times New Roman"/>
          <w:sz w:val="30"/>
          <w:szCs w:val="30"/>
        </w:rPr>
        <w:t xml:space="preserve">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Goldman Sachs International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KGI SECURITIES (SINGAPORE) PTE.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proofErr w:type="spellStart"/>
      <w:r w:rsidRPr="008912C5">
        <w:rPr>
          <w:rFonts w:ascii="Times New Roman" w:eastAsia="方正仿宋简体" w:hAnsi="Times New Roman"/>
          <w:sz w:val="30"/>
          <w:szCs w:val="30"/>
        </w:rPr>
        <w:t>StoneX</w:t>
      </w:r>
      <w:proofErr w:type="spellEnd"/>
      <w:r w:rsidRPr="008912C5">
        <w:rPr>
          <w:rFonts w:ascii="Times New Roman" w:eastAsia="方正仿宋简体" w:hAnsi="Times New Roman"/>
          <w:sz w:val="30"/>
          <w:szCs w:val="30"/>
        </w:rPr>
        <w:t xml:space="preserve"> Financial </w:t>
      </w:r>
      <w:proofErr w:type="spellStart"/>
      <w:r w:rsidRPr="008912C5">
        <w:rPr>
          <w:rFonts w:ascii="Times New Roman" w:eastAsia="方正仿宋简体" w:hAnsi="Times New Roman"/>
          <w:sz w:val="30"/>
          <w:szCs w:val="30"/>
        </w:rPr>
        <w:t>Pte.</w:t>
      </w:r>
      <w:proofErr w:type="spellEnd"/>
      <w:r w:rsidRPr="008912C5">
        <w:rPr>
          <w:rFonts w:ascii="Times New Roman" w:eastAsia="方正仿宋简体" w:hAnsi="Times New Roman"/>
          <w:sz w:val="30"/>
          <w:szCs w:val="30"/>
        </w:rPr>
        <w:t xml:space="preserve">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NANHUA SINGAPORE PTE. LTD.</w:t>
      </w:r>
    </w:p>
    <w:p w:rsidR="00210426" w:rsidRPr="008912C5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912C5">
        <w:rPr>
          <w:rFonts w:ascii="Times New Roman" w:eastAsia="方正仿宋简体" w:hAnsi="Times New Roman"/>
          <w:sz w:val="30"/>
          <w:szCs w:val="30"/>
        </w:rPr>
        <w:t>群益期货（香港）有限公司</w:t>
      </w:r>
    </w:p>
    <w:p w:rsidR="00210426" w:rsidRPr="0011229E" w:rsidRDefault="00210426" w:rsidP="00210426">
      <w:pPr>
        <w:widowControl/>
        <w:spacing w:line="480" w:lineRule="exact"/>
        <w:jc w:val="center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PHILLIP NOVA PTE. LTD</w:t>
      </w:r>
      <w:r>
        <w:rPr>
          <w:rFonts w:ascii="Times New Roman" w:eastAsia="方正仿宋简体" w:hAnsi="Times New Roman" w:hint="eastAsia"/>
          <w:sz w:val="30"/>
          <w:szCs w:val="30"/>
        </w:rPr>
        <w:t>.</w:t>
      </w:r>
    </w:p>
    <w:p w:rsidR="00E4604E" w:rsidRDefault="00E4604E">
      <w:bookmarkStart w:id="0" w:name="_GoBack"/>
      <w:bookmarkEnd w:id="0"/>
    </w:p>
    <w:sectPr w:rsidR="00E4604E" w:rsidSect="00E8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426"/>
    <w:rsid w:val="00210426"/>
    <w:rsid w:val="00E4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SHFE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2024-07-10T07:12:00Z</dcterms:created>
  <dcterms:modified xsi:type="dcterms:W3CDTF">2024-07-10T07:13:00Z</dcterms:modified>
</cp:coreProperties>
</file>