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E1" w:rsidRPr="00C350E1" w:rsidRDefault="00F137E1" w:rsidP="00C350E1">
      <w:pPr>
        <w:rPr>
          <w:rFonts w:ascii="Times New Roman" w:eastAsia="方正仿宋简体" w:hAnsi="Times New Roman" w:cs="Times New Roman"/>
          <w:sz w:val="30"/>
          <w:szCs w:val="30"/>
        </w:rPr>
      </w:pPr>
      <w:r w:rsidRPr="00B36C92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="00271FA7" w:rsidRPr="00B36C92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:rsidR="00CB7C6D" w:rsidRDefault="00F137E1" w:rsidP="00C350E1">
      <w:pPr>
        <w:spacing w:afterLines="50" w:line="600" w:lineRule="exact"/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r w:rsidRPr="00283280"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2024</w:t>
      </w:r>
      <w:r w:rsidRPr="00283280"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年“松林杯”产融服务基地功能发挥</w:t>
      </w:r>
    </w:p>
    <w:p w:rsidR="00F137E1" w:rsidRPr="00283280" w:rsidRDefault="00CB7C6D" w:rsidP="00C350E1">
      <w:pPr>
        <w:spacing w:afterLines="50" w:line="600" w:lineRule="exact"/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作品征集</w:t>
      </w:r>
      <w:r>
        <w:rPr>
          <w:rFonts w:ascii="Times New Roman" w:eastAsia="方正大标宋简体" w:hAnsi="Times New Roman" w:cs="Times New Roman"/>
          <w:color w:val="000000"/>
          <w:sz w:val="42"/>
          <w:szCs w:val="42"/>
        </w:rPr>
        <w:t>活动</w:t>
      </w:r>
      <w:r w:rsidR="00F137E1" w:rsidRPr="00283280"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报名表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262"/>
        <w:gridCol w:w="1527"/>
        <w:gridCol w:w="1198"/>
        <w:gridCol w:w="2679"/>
      </w:tblGrid>
      <w:tr w:rsidR="00957671" w:rsidTr="00957671">
        <w:trPr>
          <w:trHeight w:val="770"/>
          <w:jc w:val="center"/>
        </w:trPr>
        <w:tc>
          <w:tcPr>
            <w:tcW w:w="2263" w:type="dxa"/>
            <w:vAlign w:val="center"/>
          </w:tcPr>
          <w:p w:rsidR="00957671" w:rsidRPr="00022D59" w:rsidRDefault="0095767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022D5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产融服务基地名称</w:t>
            </w:r>
          </w:p>
        </w:tc>
        <w:tc>
          <w:tcPr>
            <w:tcW w:w="7666" w:type="dxa"/>
            <w:gridSpan w:val="4"/>
            <w:vAlign w:val="center"/>
          </w:tcPr>
          <w:p w:rsidR="00957671" w:rsidRDefault="00957671" w:rsidP="00F9718A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 w:rsidR="00684A5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加盖</w:t>
            </w:r>
            <w:r w:rsidR="00684A57">
              <w:rPr>
                <w:rFonts w:ascii="仿宋" w:eastAsia="仿宋" w:hAnsi="仿宋" w:cs="仿宋"/>
                <w:color w:val="000000"/>
                <w:kern w:val="0"/>
                <w:sz w:val="24"/>
              </w:rPr>
              <w:t>企业</w:t>
            </w:r>
            <w:r w:rsidR="00684A57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 w:rsidR="00F137E1" w:rsidTr="00957671">
        <w:trPr>
          <w:trHeight w:val="1001"/>
          <w:jc w:val="center"/>
        </w:trPr>
        <w:tc>
          <w:tcPr>
            <w:tcW w:w="2263" w:type="dxa"/>
            <w:vAlign w:val="center"/>
          </w:tcPr>
          <w:p w:rsidR="00F137E1" w:rsidRPr="00022D59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022D5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共建</w:t>
            </w:r>
            <w:r w:rsidRPr="00022D59">
              <w:rPr>
                <w:rFonts w:ascii="仿宋" w:eastAsia="仿宋" w:hAnsi="仿宋" w:cs="仿宋"/>
                <w:b/>
                <w:color w:val="000000"/>
                <w:sz w:val="24"/>
              </w:rPr>
              <w:t>期货公司</w:t>
            </w:r>
          </w:p>
        </w:tc>
        <w:tc>
          <w:tcPr>
            <w:tcW w:w="7666" w:type="dxa"/>
            <w:gridSpan w:val="4"/>
            <w:vAlign w:val="center"/>
          </w:tcPr>
          <w:p w:rsidR="00F137E1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37E1" w:rsidTr="00957671">
        <w:trPr>
          <w:trHeight w:val="587"/>
          <w:jc w:val="center"/>
        </w:trPr>
        <w:tc>
          <w:tcPr>
            <w:tcW w:w="2263" w:type="dxa"/>
            <w:vMerge w:val="restart"/>
            <w:vAlign w:val="center"/>
          </w:tcPr>
          <w:p w:rsidR="00F137E1" w:rsidRPr="00022D59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022D59">
              <w:rPr>
                <w:rFonts w:ascii="仿宋" w:eastAsia="仿宋" w:hAnsi="仿宋" w:cs="仿宋"/>
                <w:b/>
                <w:color w:val="000000"/>
                <w:sz w:val="24"/>
              </w:rPr>
              <w:t>联系人</w:t>
            </w:r>
          </w:p>
        </w:tc>
        <w:tc>
          <w:tcPr>
            <w:tcW w:w="2262" w:type="dxa"/>
            <w:vAlign w:val="center"/>
          </w:tcPr>
          <w:p w:rsidR="00F137E1" w:rsidRPr="00022D59" w:rsidRDefault="0095767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27" w:type="dxa"/>
            <w:vAlign w:val="center"/>
          </w:tcPr>
          <w:p w:rsidR="00F137E1" w:rsidRPr="00022D59" w:rsidRDefault="0095767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8" w:type="dxa"/>
            <w:vAlign w:val="center"/>
          </w:tcPr>
          <w:p w:rsidR="00F137E1" w:rsidRPr="00022D59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022D59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79" w:type="dxa"/>
            <w:vAlign w:val="center"/>
          </w:tcPr>
          <w:p w:rsidR="00F137E1" w:rsidRPr="00022D59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022D59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联系方式</w:t>
            </w:r>
          </w:p>
        </w:tc>
      </w:tr>
      <w:tr w:rsidR="00F137E1" w:rsidTr="00957671">
        <w:trPr>
          <w:trHeight w:val="587"/>
          <w:jc w:val="center"/>
        </w:trPr>
        <w:tc>
          <w:tcPr>
            <w:tcW w:w="2263" w:type="dxa"/>
            <w:vMerge/>
            <w:vAlign w:val="center"/>
          </w:tcPr>
          <w:p w:rsidR="00F137E1" w:rsidRPr="00022D59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262" w:type="dxa"/>
            <w:vAlign w:val="center"/>
          </w:tcPr>
          <w:p w:rsidR="00F137E1" w:rsidRDefault="0095767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（产融服务基地）</w:t>
            </w:r>
          </w:p>
        </w:tc>
        <w:tc>
          <w:tcPr>
            <w:tcW w:w="1527" w:type="dxa"/>
            <w:vAlign w:val="center"/>
          </w:tcPr>
          <w:p w:rsidR="00F137E1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137E1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9" w:type="dxa"/>
            <w:vAlign w:val="center"/>
          </w:tcPr>
          <w:p w:rsidR="00F137E1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37E1" w:rsidTr="00957671">
        <w:trPr>
          <w:trHeight w:val="615"/>
          <w:jc w:val="center"/>
        </w:trPr>
        <w:tc>
          <w:tcPr>
            <w:tcW w:w="2263" w:type="dxa"/>
            <w:vMerge/>
            <w:vAlign w:val="center"/>
          </w:tcPr>
          <w:p w:rsidR="00F137E1" w:rsidRPr="00022D59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2262" w:type="dxa"/>
            <w:vAlign w:val="center"/>
          </w:tcPr>
          <w:p w:rsidR="00F137E1" w:rsidRDefault="00957671" w:rsidP="00294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 w:rsidR="00294EB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合作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期货公司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27" w:type="dxa"/>
            <w:vAlign w:val="center"/>
          </w:tcPr>
          <w:p w:rsidR="00F137E1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F137E1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9" w:type="dxa"/>
            <w:vAlign w:val="center"/>
          </w:tcPr>
          <w:p w:rsidR="00F137E1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37E1" w:rsidTr="00957671">
        <w:trPr>
          <w:trHeight w:val="5585"/>
          <w:jc w:val="center"/>
        </w:trPr>
        <w:tc>
          <w:tcPr>
            <w:tcW w:w="2263" w:type="dxa"/>
            <w:vAlign w:val="center"/>
          </w:tcPr>
          <w:p w:rsidR="00F137E1" w:rsidRPr="00022D59" w:rsidRDefault="00CB7C6D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作品</w:t>
            </w:r>
            <w:r w:rsidR="00294EB2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包含的</w:t>
            </w:r>
          </w:p>
          <w:p w:rsidR="00F137E1" w:rsidRPr="00022D59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022D59">
              <w:rPr>
                <w:rFonts w:ascii="仿宋" w:eastAsia="仿宋" w:hAnsi="仿宋" w:cs="仿宋"/>
                <w:b/>
                <w:color w:val="000000"/>
                <w:sz w:val="24"/>
              </w:rPr>
              <w:t>服务</w:t>
            </w:r>
            <w:r w:rsidRPr="00022D5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模式</w:t>
            </w:r>
          </w:p>
        </w:tc>
        <w:tc>
          <w:tcPr>
            <w:tcW w:w="7666" w:type="dxa"/>
            <w:gridSpan w:val="4"/>
            <w:vAlign w:val="center"/>
          </w:tcPr>
          <w:p w:rsidR="00F137E1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仿宋" w:eastAsia="仿宋" w:hAnsi="仿宋"/>
                <w:spacing w:val="5"/>
                <w:sz w:val="24"/>
              </w:rPr>
            </w:pPr>
            <w:r w:rsidRPr="0074799F">
              <w:rPr>
                <w:rFonts w:ascii="仿宋" w:eastAsia="仿宋" w:hAnsi="仿宋" w:hint="eastAsia"/>
                <w:spacing w:val="5"/>
                <w:sz w:val="24"/>
              </w:rPr>
              <w:t>请从以下</w:t>
            </w:r>
            <w:r w:rsidR="00294EB2">
              <w:rPr>
                <w:rFonts w:ascii="仿宋" w:eastAsia="仿宋" w:hAnsi="仿宋" w:hint="eastAsia"/>
                <w:spacing w:val="5"/>
                <w:sz w:val="24"/>
              </w:rPr>
              <w:t>选项</w:t>
            </w:r>
            <w:r w:rsidRPr="0074799F">
              <w:rPr>
                <w:rFonts w:ascii="仿宋" w:eastAsia="仿宋" w:hAnsi="仿宋"/>
                <w:spacing w:val="5"/>
                <w:sz w:val="24"/>
              </w:rPr>
              <w:t>中</w:t>
            </w:r>
            <w:proofErr w:type="gramStart"/>
            <w:r w:rsidRPr="0074799F">
              <w:rPr>
                <w:rFonts w:ascii="仿宋" w:eastAsia="仿宋" w:hAnsi="仿宋"/>
                <w:spacing w:val="5"/>
                <w:sz w:val="24"/>
              </w:rPr>
              <w:t>勾选</w:t>
            </w:r>
            <w:r w:rsidR="00294EB2">
              <w:rPr>
                <w:rFonts w:ascii="仿宋" w:eastAsia="仿宋" w:hAnsi="仿宋" w:hint="eastAsia"/>
                <w:spacing w:val="5"/>
                <w:sz w:val="24"/>
              </w:rPr>
              <w:t>服务</w:t>
            </w:r>
            <w:proofErr w:type="gramEnd"/>
            <w:r w:rsidR="00294EB2">
              <w:rPr>
                <w:rFonts w:ascii="仿宋" w:eastAsia="仿宋" w:hAnsi="仿宋" w:hint="eastAsia"/>
                <w:spacing w:val="5"/>
                <w:sz w:val="24"/>
              </w:rPr>
              <w:t>模式</w:t>
            </w:r>
            <w:r>
              <w:rPr>
                <w:rFonts w:ascii="仿宋" w:eastAsia="仿宋" w:hAnsi="仿宋" w:hint="eastAsia"/>
                <w:spacing w:val="5"/>
                <w:sz w:val="24"/>
              </w:rPr>
              <w:t>：</w:t>
            </w:r>
          </w:p>
          <w:p w:rsidR="00F137E1" w:rsidRPr="00456C02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仿宋" w:eastAsia="仿宋" w:hAnsi="仿宋"/>
                <w:b/>
                <w:spacing w:val="5"/>
                <w:sz w:val="24"/>
              </w:rPr>
            </w:pPr>
            <w:r w:rsidRPr="00456C02">
              <w:rPr>
                <w:rFonts w:ascii="仿宋" w:eastAsia="仿宋" w:hAnsi="仿宋" w:hint="eastAsia"/>
                <w:b/>
                <w:spacing w:val="5"/>
                <w:sz w:val="24"/>
              </w:rPr>
              <w:t>一、提升产业</w:t>
            </w:r>
            <w:proofErr w:type="gramStart"/>
            <w:r w:rsidRPr="00456C02">
              <w:rPr>
                <w:rFonts w:ascii="仿宋" w:eastAsia="仿宋" w:hAnsi="仿宋" w:hint="eastAsia"/>
                <w:b/>
                <w:spacing w:val="5"/>
                <w:sz w:val="24"/>
              </w:rPr>
              <w:t>链风险</w:t>
            </w:r>
            <w:proofErr w:type="gramEnd"/>
            <w:r w:rsidRPr="00456C02">
              <w:rPr>
                <w:rFonts w:ascii="仿宋" w:eastAsia="仿宋" w:hAnsi="仿宋" w:hint="eastAsia"/>
                <w:b/>
                <w:spacing w:val="5"/>
                <w:sz w:val="24"/>
              </w:rPr>
              <w:t>管理水平</w:t>
            </w:r>
          </w:p>
          <w:p w:rsidR="00F137E1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□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1.</w:t>
            </w:r>
            <w:r w:rsidRPr="00456C02">
              <w:rPr>
                <w:rFonts w:ascii="仿宋" w:eastAsia="仿宋" w:hAnsi="仿宋" w:hint="eastAsia"/>
                <w:spacing w:val="5"/>
                <w:sz w:val="24"/>
              </w:rPr>
              <w:t>普及推广期货工具</w:t>
            </w:r>
            <w:r w:rsidR="00294EB2">
              <w:rPr>
                <w:rFonts w:ascii="仿宋" w:eastAsia="仿宋" w:hAnsi="仿宋" w:hint="eastAsia"/>
                <w:spacing w:val="5"/>
                <w:sz w:val="24"/>
              </w:rPr>
              <w:t xml:space="preserve">        </w:t>
            </w:r>
            <w:r w:rsidR="00294EB2"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□</w:t>
            </w:r>
            <w:r w:rsidR="00294EB2">
              <w:rPr>
                <w:rFonts w:ascii="仿宋" w:eastAsia="仿宋" w:hAnsi="仿宋"/>
                <w:spacing w:val="5"/>
                <w:sz w:val="24"/>
              </w:rPr>
              <w:t>2</w:t>
            </w:r>
            <w:r w:rsidR="00294EB2" w:rsidRPr="00456C02">
              <w:rPr>
                <w:rFonts w:ascii="仿宋" w:eastAsia="仿宋" w:hAnsi="仿宋" w:hint="eastAsia"/>
                <w:spacing w:val="5"/>
                <w:sz w:val="24"/>
              </w:rPr>
              <w:t>.</w:t>
            </w:r>
            <w:r w:rsidR="00294EB2" w:rsidRPr="00456C02"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交流分享行业经验</w:t>
            </w:r>
          </w:p>
          <w:p w:rsidR="00F137E1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spacing w:val="5"/>
                <w:sz w:val="24"/>
              </w:rPr>
              <w:t>3.</w:t>
            </w:r>
            <w:r w:rsidRPr="00456C02"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合作开展企业培育</w:t>
            </w:r>
          </w:p>
          <w:p w:rsidR="00F137E1" w:rsidRPr="00456C02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仿宋" w:eastAsia="仿宋" w:hAnsi="仿宋"/>
                <w:b/>
                <w:spacing w:val="5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5"/>
                <w:sz w:val="24"/>
              </w:rPr>
              <w:t>二</w:t>
            </w:r>
            <w:r w:rsidRPr="00456C02">
              <w:rPr>
                <w:rFonts w:ascii="仿宋" w:eastAsia="仿宋" w:hAnsi="仿宋" w:hint="eastAsia"/>
                <w:b/>
                <w:spacing w:val="5"/>
                <w:sz w:val="24"/>
              </w:rPr>
              <w:t>、推动期货行业可持续发展</w:t>
            </w:r>
          </w:p>
          <w:p w:rsidR="00F137E1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spacing w:val="5"/>
                <w:sz w:val="24"/>
              </w:rPr>
              <w:t>4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.</w:t>
            </w:r>
            <w:r w:rsidRPr="00456C02"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提升中介机构专业水平</w:t>
            </w: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 xml:space="preserve">     □</w:t>
            </w:r>
            <w:r>
              <w:rPr>
                <w:rFonts w:ascii="仿宋" w:eastAsia="仿宋" w:hAnsi="仿宋"/>
                <w:spacing w:val="5"/>
                <w:sz w:val="24"/>
              </w:rPr>
              <w:t>5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.</w:t>
            </w:r>
            <w:r w:rsidRPr="00456C02">
              <w:rPr>
                <w:rFonts w:ascii="仿宋" w:eastAsia="仿宋" w:hAnsi="仿宋" w:hint="eastAsia"/>
                <w:spacing w:val="5"/>
                <w:sz w:val="24"/>
              </w:rPr>
              <w:t>提高交易所服务能力</w:t>
            </w:r>
          </w:p>
          <w:p w:rsidR="00F137E1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spacing w:val="5"/>
                <w:sz w:val="24"/>
              </w:rPr>
              <w:t>6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.</w:t>
            </w:r>
            <w:r w:rsidRPr="00456C02">
              <w:rPr>
                <w:rFonts w:ascii="仿宋" w:eastAsia="仿宋" w:hAnsi="仿宋" w:hint="eastAsia"/>
                <w:spacing w:val="5"/>
                <w:sz w:val="24"/>
              </w:rPr>
              <w:t>凝聚市场各方发展合力</w:t>
            </w: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 xml:space="preserve">   </w:t>
            </w:r>
          </w:p>
          <w:p w:rsidR="00F137E1" w:rsidRPr="00456C02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方正仿宋简体" w:eastAsia="方正仿宋简体" w:hAnsi="宋体" w:cs="宋体"/>
                <w:b/>
                <w:color w:val="101010"/>
                <w:kern w:val="0"/>
                <w:sz w:val="24"/>
              </w:rPr>
            </w:pPr>
            <w:r w:rsidRPr="00456C02">
              <w:rPr>
                <w:rFonts w:ascii="方正仿宋简体" w:eastAsia="方正仿宋简体" w:hAnsi="宋体" w:cs="宋体" w:hint="eastAsia"/>
                <w:b/>
                <w:color w:val="101010"/>
                <w:kern w:val="0"/>
                <w:sz w:val="24"/>
              </w:rPr>
              <w:t>三</w:t>
            </w:r>
            <w:r w:rsidRPr="00456C02">
              <w:rPr>
                <w:rFonts w:ascii="方正仿宋简体" w:eastAsia="方正仿宋简体" w:hAnsi="宋体" w:cs="宋体"/>
                <w:b/>
                <w:color w:val="101010"/>
                <w:kern w:val="0"/>
                <w:sz w:val="24"/>
              </w:rPr>
              <w:t>、</w:t>
            </w:r>
            <w:r w:rsidRPr="00456C02">
              <w:rPr>
                <w:rFonts w:ascii="方正仿宋简体" w:eastAsia="方正仿宋简体" w:hAnsi="宋体" w:cs="宋体" w:hint="eastAsia"/>
                <w:b/>
                <w:color w:val="101010"/>
                <w:kern w:val="0"/>
                <w:sz w:val="24"/>
              </w:rPr>
              <w:t>助力交易所业务改革创新</w:t>
            </w:r>
          </w:p>
          <w:p w:rsidR="00F137E1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spacing w:val="5"/>
                <w:sz w:val="24"/>
              </w:rPr>
              <w:t>7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.</w:t>
            </w:r>
            <w:r>
              <w:rPr>
                <w:rFonts w:ascii="仿宋" w:eastAsia="仿宋" w:hAnsi="仿宋" w:hint="eastAsia"/>
                <w:spacing w:val="5"/>
                <w:sz w:val="24"/>
              </w:rPr>
              <w:t>支持多元化</w:t>
            </w:r>
            <w:r>
              <w:rPr>
                <w:rFonts w:ascii="仿宋" w:eastAsia="仿宋" w:hAnsi="仿宋"/>
                <w:spacing w:val="5"/>
                <w:sz w:val="24"/>
              </w:rPr>
              <w:t>业务开展</w:t>
            </w:r>
            <w:r w:rsidR="00294EB2">
              <w:rPr>
                <w:rFonts w:ascii="仿宋" w:eastAsia="仿宋" w:hAnsi="仿宋" w:hint="eastAsia"/>
                <w:spacing w:val="5"/>
                <w:sz w:val="24"/>
              </w:rPr>
              <w:t xml:space="preserve">      </w:t>
            </w:r>
            <w:r w:rsidR="00294EB2"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□</w:t>
            </w:r>
            <w:r w:rsidR="00294EB2">
              <w:rPr>
                <w:rFonts w:ascii="仿宋" w:eastAsia="仿宋" w:hAnsi="仿宋"/>
                <w:spacing w:val="5"/>
                <w:sz w:val="24"/>
              </w:rPr>
              <w:t>8</w:t>
            </w:r>
            <w:r w:rsidR="00294EB2" w:rsidRPr="00A116F4">
              <w:rPr>
                <w:rFonts w:ascii="仿宋" w:eastAsia="仿宋" w:hAnsi="仿宋" w:hint="eastAsia"/>
                <w:spacing w:val="5"/>
                <w:sz w:val="24"/>
              </w:rPr>
              <w:t>.</w:t>
            </w:r>
            <w:r w:rsidR="00294EB2"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创新优化</w:t>
            </w:r>
            <w:r w:rsidR="00294EB2"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  <w:t>规则</w:t>
            </w:r>
            <w:r w:rsidR="00294EB2"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制度</w:t>
            </w:r>
          </w:p>
          <w:p w:rsidR="00F137E1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spacing w:val="5"/>
                <w:sz w:val="24"/>
              </w:rPr>
              <w:t>9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.</w:t>
            </w: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加强</w:t>
            </w:r>
            <w:r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  <w:t>产业调研分析</w:t>
            </w:r>
          </w:p>
          <w:p w:rsidR="00F137E1" w:rsidRPr="00456C02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方正仿宋简体" w:eastAsia="方正仿宋简体" w:hAnsi="宋体" w:cs="宋体"/>
                <w:b/>
                <w:color w:val="101010"/>
                <w:kern w:val="0"/>
                <w:sz w:val="24"/>
              </w:rPr>
            </w:pPr>
            <w:r w:rsidRPr="00456C02">
              <w:rPr>
                <w:rFonts w:ascii="方正仿宋简体" w:eastAsia="方正仿宋简体" w:hAnsi="宋体" w:cs="宋体" w:hint="eastAsia"/>
                <w:b/>
                <w:color w:val="101010"/>
                <w:kern w:val="0"/>
                <w:sz w:val="24"/>
              </w:rPr>
              <w:t>四、深化市场宣传与功能发挥</w:t>
            </w:r>
          </w:p>
          <w:p w:rsidR="00F137E1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□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1</w:t>
            </w:r>
            <w:r>
              <w:rPr>
                <w:rFonts w:ascii="仿宋" w:eastAsia="仿宋" w:hAnsi="仿宋"/>
                <w:spacing w:val="5"/>
                <w:sz w:val="24"/>
              </w:rPr>
              <w:t>0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.</w:t>
            </w:r>
            <w:r w:rsidRPr="00456C02"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宣传推广企业案例</w:t>
            </w: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 xml:space="preserve"> </w:t>
            </w:r>
            <w:r w:rsidR="00294EB2"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  <w:t xml:space="preserve">     </w:t>
            </w: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 xml:space="preserve">  □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1</w:t>
            </w:r>
            <w:r>
              <w:rPr>
                <w:rFonts w:ascii="仿宋" w:eastAsia="仿宋" w:hAnsi="仿宋"/>
                <w:spacing w:val="5"/>
                <w:sz w:val="24"/>
              </w:rPr>
              <w:t>1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.</w:t>
            </w:r>
            <w:r w:rsidRPr="003722B1"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开展课题研究合作</w:t>
            </w:r>
          </w:p>
          <w:p w:rsidR="00F137E1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方正仿宋简体" w:eastAsia="方正仿宋简体" w:hAnsi="宋体" w:cs="宋体"/>
                <w:color w:val="10101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□</w:t>
            </w:r>
            <w:r>
              <w:rPr>
                <w:rFonts w:ascii="仿宋" w:eastAsia="仿宋" w:hAnsi="仿宋"/>
                <w:spacing w:val="5"/>
                <w:sz w:val="24"/>
              </w:rPr>
              <w:t>12</w:t>
            </w:r>
            <w:r w:rsidRPr="00A116F4">
              <w:rPr>
                <w:rFonts w:ascii="仿宋" w:eastAsia="仿宋" w:hAnsi="仿宋" w:hint="eastAsia"/>
                <w:spacing w:val="5"/>
                <w:sz w:val="24"/>
              </w:rPr>
              <w:t>.</w:t>
            </w:r>
            <w:r w:rsidRPr="003722B1">
              <w:rPr>
                <w:rFonts w:ascii="方正仿宋简体" w:eastAsia="方正仿宋简体" w:hAnsi="宋体" w:cs="宋体" w:hint="eastAsia"/>
                <w:color w:val="101010"/>
                <w:kern w:val="0"/>
                <w:sz w:val="24"/>
              </w:rPr>
              <w:t>提供资源支持保障</w:t>
            </w:r>
          </w:p>
          <w:p w:rsidR="00F137E1" w:rsidRPr="007A66F3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7A66F3">
              <w:rPr>
                <w:rFonts w:ascii="方正仿宋简体" w:eastAsia="方正仿宋简体" w:hAnsi="宋体" w:cs="宋体" w:hint="eastAsia"/>
                <w:b/>
                <w:color w:val="101010"/>
                <w:kern w:val="0"/>
                <w:sz w:val="24"/>
              </w:rPr>
              <w:t>□其他</w:t>
            </w:r>
          </w:p>
          <w:p w:rsidR="00F137E1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37E1" w:rsidTr="00957671">
        <w:trPr>
          <w:trHeight w:val="1125"/>
          <w:jc w:val="center"/>
        </w:trPr>
        <w:tc>
          <w:tcPr>
            <w:tcW w:w="2263" w:type="dxa"/>
            <w:vAlign w:val="center"/>
          </w:tcPr>
          <w:p w:rsidR="00F137E1" w:rsidRPr="00022D59" w:rsidRDefault="00F137E1" w:rsidP="009905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022D5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标</w:t>
            </w:r>
            <w:r w:rsidR="001773C6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</w:t>
            </w:r>
            <w:r w:rsidRPr="00022D59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题</w:t>
            </w:r>
          </w:p>
        </w:tc>
        <w:tc>
          <w:tcPr>
            <w:tcW w:w="7666" w:type="dxa"/>
            <w:gridSpan w:val="4"/>
            <w:vAlign w:val="center"/>
          </w:tcPr>
          <w:p w:rsidR="00F137E1" w:rsidRPr="0074799F" w:rsidRDefault="00F137E1" w:rsidP="002B67FC">
            <w:pPr>
              <w:tabs>
                <w:tab w:val="center" w:pos="4303"/>
              </w:tabs>
              <w:spacing w:line="400" w:lineRule="exact"/>
              <w:jc w:val="left"/>
              <w:rPr>
                <w:rFonts w:ascii="仿宋" w:eastAsia="仿宋" w:hAnsi="仿宋"/>
                <w:spacing w:val="5"/>
                <w:sz w:val="24"/>
              </w:rPr>
            </w:pPr>
          </w:p>
        </w:tc>
      </w:tr>
      <w:tr w:rsidR="00F137E1" w:rsidTr="00957671">
        <w:trPr>
          <w:trHeight w:val="9063"/>
          <w:jc w:val="center"/>
        </w:trPr>
        <w:tc>
          <w:tcPr>
            <w:tcW w:w="2263" w:type="dxa"/>
            <w:vAlign w:val="center"/>
          </w:tcPr>
          <w:p w:rsidR="00F137E1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022D59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lastRenderedPageBreak/>
              <w:t>具体</w:t>
            </w:r>
            <w:r w:rsidRPr="00022D59"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  <w:t>内容</w:t>
            </w:r>
          </w:p>
          <w:p w:rsidR="00F137E1" w:rsidRPr="00C61AA5" w:rsidRDefault="00F137E1" w:rsidP="00294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C61A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 w:rsidRPr="00C61AA5">
              <w:rPr>
                <w:rFonts w:ascii="仿宋" w:eastAsia="仿宋" w:hAnsi="仿宋" w:cs="仿宋"/>
                <w:color w:val="000000"/>
                <w:kern w:val="0"/>
                <w:sz w:val="24"/>
              </w:rPr>
              <w:t>介绍</w:t>
            </w:r>
            <w:r w:rsidR="001773C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模式</w:t>
            </w:r>
            <w:r w:rsidRPr="00C61AA5">
              <w:rPr>
                <w:rFonts w:ascii="仿宋" w:eastAsia="仿宋" w:hAnsi="仿宋" w:cs="仿宋"/>
                <w:color w:val="000000"/>
                <w:kern w:val="0"/>
                <w:sz w:val="24"/>
              </w:rPr>
              <w:t>背景、</w:t>
            </w:r>
            <w:r w:rsidRPr="00C61A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实施情况、</w:t>
            </w:r>
            <w:r w:rsidR="00294EB2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服务</w:t>
            </w:r>
            <w:r w:rsidR="00294EB2">
              <w:rPr>
                <w:rFonts w:ascii="仿宋" w:eastAsia="仿宋" w:hAnsi="仿宋" w:cs="仿宋"/>
                <w:color w:val="000000"/>
                <w:kern w:val="0"/>
                <w:sz w:val="24"/>
              </w:rPr>
              <w:t>效果</w:t>
            </w:r>
            <w:r w:rsidRPr="00C61A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 w:rsidRPr="00C61AA5">
              <w:rPr>
                <w:rFonts w:ascii="仿宋" w:eastAsia="仿宋" w:hAnsi="仿宋" w:cs="仿宋"/>
                <w:color w:val="000000"/>
                <w:kern w:val="0"/>
                <w:sz w:val="24"/>
              </w:rPr>
              <w:t>以及</w:t>
            </w:r>
            <w:r w:rsidRPr="00C61A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宣传亮点</w:t>
            </w:r>
            <w:r w:rsidRPr="00C61AA5">
              <w:rPr>
                <w:rFonts w:ascii="仿宋" w:eastAsia="仿宋" w:hAnsi="仿宋" w:cs="仿宋"/>
                <w:color w:val="000000"/>
                <w:kern w:val="0"/>
                <w:sz w:val="24"/>
              </w:rPr>
              <w:t>及特色</w:t>
            </w:r>
            <w:r w:rsidRPr="00C61AA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666" w:type="dxa"/>
            <w:gridSpan w:val="4"/>
            <w:vAlign w:val="center"/>
          </w:tcPr>
          <w:p w:rsidR="00F137E1" w:rsidRDefault="00F137E1" w:rsidP="002B67FC"/>
          <w:p w:rsidR="00F137E1" w:rsidRPr="00294EB2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137E1" w:rsidTr="00957671">
        <w:trPr>
          <w:trHeight w:val="3819"/>
          <w:jc w:val="center"/>
        </w:trPr>
        <w:tc>
          <w:tcPr>
            <w:tcW w:w="2263" w:type="dxa"/>
            <w:vAlign w:val="center"/>
          </w:tcPr>
          <w:p w:rsidR="00F137E1" w:rsidRDefault="00F137E1" w:rsidP="002B6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展映计划</w:t>
            </w:r>
          </w:p>
          <w:p w:rsidR="00F137E1" w:rsidRDefault="00F137E1" w:rsidP="002B67F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00字以内）</w:t>
            </w:r>
          </w:p>
        </w:tc>
        <w:tc>
          <w:tcPr>
            <w:tcW w:w="7666" w:type="dxa"/>
            <w:gridSpan w:val="4"/>
            <w:vAlign w:val="center"/>
          </w:tcPr>
          <w:p w:rsidR="00F137E1" w:rsidRDefault="00F137E1" w:rsidP="002B67F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1、展映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形式：______________</w:t>
            </w:r>
          </w:p>
          <w:p w:rsidR="00F137E1" w:rsidRDefault="00F137E1" w:rsidP="002B67F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具体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展映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计划：</w:t>
            </w:r>
          </w:p>
          <w:p w:rsidR="00F137E1" w:rsidRDefault="00F137E1" w:rsidP="002B67F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AF6D40" w:rsidRDefault="00AF6D40" w:rsidP="002B67F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F137E1" w:rsidRDefault="00F137E1" w:rsidP="002B67FC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F137E1" w:rsidRDefault="00F137E1" w:rsidP="002B67FC">
            <w:pPr>
              <w:textAlignment w:val="center"/>
            </w:pPr>
          </w:p>
          <w:p w:rsidR="00AF6D40" w:rsidRDefault="00AF6D40" w:rsidP="002B67FC">
            <w:pPr>
              <w:textAlignment w:val="center"/>
            </w:pPr>
          </w:p>
          <w:p w:rsidR="00AF6D40" w:rsidRDefault="00AF6D40" w:rsidP="002B67FC">
            <w:pPr>
              <w:textAlignment w:val="center"/>
            </w:pPr>
          </w:p>
          <w:p w:rsidR="00AF6D40" w:rsidRDefault="00AF6D40" w:rsidP="002B67FC">
            <w:pPr>
              <w:textAlignment w:val="center"/>
            </w:pPr>
          </w:p>
          <w:p w:rsidR="00AF6D40" w:rsidRDefault="00AF6D40" w:rsidP="002B67FC">
            <w:pPr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（鼓励采用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现场情景演绎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宣传片等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丰富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生动的展现形式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）</w:t>
            </w:r>
          </w:p>
        </w:tc>
      </w:tr>
    </w:tbl>
    <w:p w:rsidR="00F137E1" w:rsidRPr="00F137E1" w:rsidRDefault="00F137E1" w:rsidP="009905A4">
      <w:pPr>
        <w:widowControl/>
        <w:textAlignment w:val="center"/>
        <w:rPr>
          <w:rFonts w:ascii="方正仿宋简体" w:eastAsia="方正仿宋简体"/>
          <w:sz w:val="30"/>
          <w:szCs w:val="30"/>
        </w:rPr>
      </w:pPr>
      <w:r>
        <w:rPr>
          <w:rFonts w:ascii="仿宋" w:eastAsia="仿宋" w:hAnsi="仿宋" w:cs="仿宋" w:hint="eastAsia"/>
          <w:sz w:val="22"/>
        </w:rPr>
        <w:t>注</w:t>
      </w:r>
      <w:r>
        <w:rPr>
          <w:rFonts w:ascii="仿宋" w:eastAsia="仿宋" w:hAnsi="仿宋" w:cs="仿宋"/>
          <w:sz w:val="22"/>
        </w:rPr>
        <w:t>：</w:t>
      </w:r>
      <w:r w:rsidRPr="00AD01B5">
        <w:rPr>
          <w:rFonts w:ascii="仿宋" w:eastAsia="仿宋" w:hAnsi="仿宋" w:cs="仿宋" w:hint="eastAsia"/>
          <w:sz w:val="22"/>
        </w:rPr>
        <w:t>所有作品一经提交，视为同意并授权作品交由上期所保管，并可将作品用于研究、出版、发行、宣传及推广等用途。</w:t>
      </w:r>
    </w:p>
    <w:sectPr w:rsidR="00F137E1" w:rsidRPr="00F137E1" w:rsidSect="00DB109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B3" w:rsidRDefault="005419B3" w:rsidP="00D166F0">
      <w:r>
        <w:separator/>
      </w:r>
    </w:p>
  </w:endnote>
  <w:endnote w:type="continuationSeparator" w:id="0">
    <w:p w:rsidR="005419B3" w:rsidRDefault="005419B3" w:rsidP="00D1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05619"/>
      <w:docPartObj>
        <w:docPartGallery w:val="Page Numbers (Bottom of Page)"/>
        <w:docPartUnique/>
      </w:docPartObj>
    </w:sdtPr>
    <w:sdtContent>
      <w:p w:rsidR="00FE7123" w:rsidRDefault="0048589D">
        <w:pPr>
          <w:pStyle w:val="a4"/>
          <w:jc w:val="center"/>
        </w:pPr>
        <w:r>
          <w:fldChar w:fldCharType="begin"/>
        </w:r>
        <w:r w:rsidR="00FE7123">
          <w:instrText>PAGE   \* MERGEFORMAT</w:instrText>
        </w:r>
        <w:r>
          <w:fldChar w:fldCharType="separate"/>
        </w:r>
        <w:r w:rsidR="00C350E1" w:rsidRPr="00C350E1">
          <w:rPr>
            <w:noProof/>
            <w:lang w:val="zh-CN"/>
          </w:rPr>
          <w:t>2</w:t>
        </w:r>
        <w:r>
          <w:fldChar w:fldCharType="end"/>
        </w:r>
      </w:p>
    </w:sdtContent>
  </w:sdt>
  <w:p w:rsidR="00FE7123" w:rsidRDefault="00FE71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B3" w:rsidRDefault="005419B3" w:rsidP="00D166F0">
      <w:r>
        <w:separator/>
      </w:r>
    </w:p>
  </w:footnote>
  <w:footnote w:type="continuationSeparator" w:id="0">
    <w:p w:rsidR="005419B3" w:rsidRDefault="005419B3" w:rsidP="00D16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114D"/>
    <w:multiLevelType w:val="hybridMultilevel"/>
    <w:tmpl w:val="CE9A9894"/>
    <w:lvl w:ilvl="0" w:tplc="EAE01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10BA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A689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840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66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CE4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253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6E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607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796372"/>
    <w:multiLevelType w:val="hybridMultilevel"/>
    <w:tmpl w:val="92EA942A"/>
    <w:lvl w:ilvl="0" w:tplc="B7E69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CF4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8EE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E8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E36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EE3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E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8C5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6D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B92"/>
    <w:rsid w:val="000004E4"/>
    <w:rsid w:val="00001722"/>
    <w:rsid w:val="00017567"/>
    <w:rsid w:val="00025B92"/>
    <w:rsid w:val="000367BC"/>
    <w:rsid w:val="0003752C"/>
    <w:rsid w:val="00043C39"/>
    <w:rsid w:val="000478C5"/>
    <w:rsid w:val="00051216"/>
    <w:rsid w:val="00057FF9"/>
    <w:rsid w:val="000716D1"/>
    <w:rsid w:val="000817BC"/>
    <w:rsid w:val="000A018B"/>
    <w:rsid w:val="000C35EB"/>
    <w:rsid w:val="000C4246"/>
    <w:rsid w:val="000E1A6B"/>
    <w:rsid w:val="000F6D46"/>
    <w:rsid w:val="00116944"/>
    <w:rsid w:val="00121B2F"/>
    <w:rsid w:val="001773C6"/>
    <w:rsid w:val="001857D5"/>
    <w:rsid w:val="001903DB"/>
    <w:rsid w:val="00190E8E"/>
    <w:rsid w:val="001A0426"/>
    <w:rsid w:val="001D02BF"/>
    <w:rsid w:val="001D7C95"/>
    <w:rsid w:val="001E2514"/>
    <w:rsid w:val="002246D7"/>
    <w:rsid w:val="002342A9"/>
    <w:rsid w:val="0024584A"/>
    <w:rsid w:val="00254ACF"/>
    <w:rsid w:val="00271FA7"/>
    <w:rsid w:val="00283280"/>
    <w:rsid w:val="00283D30"/>
    <w:rsid w:val="00294EB2"/>
    <w:rsid w:val="002A23DD"/>
    <w:rsid w:val="002C0F28"/>
    <w:rsid w:val="002C5A5C"/>
    <w:rsid w:val="002D3A15"/>
    <w:rsid w:val="00307D21"/>
    <w:rsid w:val="00337FA7"/>
    <w:rsid w:val="00342F69"/>
    <w:rsid w:val="003579B4"/>
    <w:rsid w:val="00367D71"/>
    <w:rsid w:val="00386AB3"/>
    <w:rsid w:val="003969F6"/>
    <w:rsid w:val="003A0049"/>
    <w:rsid w:val="003A5D28"/>
    <w:rsid w:val="003B6738"/>
    <w:rsid w:val="003C5888"/>
    <w:rsid w:val="003C72A3"/>
    <w:rsid w:val="003E0338"/>
    <w:rsid w:val="00434BDB"/>
    <w:rsid w:val="004409D5"/>
    <w:rsid w:val="0046338D"/>
    <w:rsid w:val="00475AF3"/>
    <w:rsid w:val="0048589D"/>
    <w:rsid w:val="00486A9D"/>
    <w:rsid w:val="00491A36"/>
    <w:rsid w:val="00494B2D"/>
    <w:rsid w:val="0049538D"/>
    <w:rsid w:val="004A71E7"/>
    <w:rsid w:val="004B078A"/>
    <w:rsid w:val="004C12E5"/>
    <w:rsid w:val="004C619C"/>
    <w:rsid w:val="004D16A4"/>
    <w:rsid w:val="004E3119"/>
    <w:rsid w:val="004E749F"/>
    <w:rsid w:val="004F0BA6"/>
    <w:rsid w:val="00500DD9"/>
    <w:rsid w:val="00501A09"/>
    <w:rsid w:val="00530CD5"/>
    <w:rsid w:val="005349C8"/>
    <w:rsid w:val="005419B3"/>
    <w:rsid w:val="00541D82"/>
    <w:rsid w:val="00581ADB"/>
    <w:rsid w:val="00585659"/>
    <w:rsid w:val="005856EF"/>
    <w:rsid w:val="005924F6"/>
    <w:rsid w:val="005934F7"/>
    <w:rsid w:val="005C246F"/>
    <w:rsid w:val="005D4C62"/>
    <w:rsid w:val="00612E51"/>
    <w:rsid w:val="0061676A"/>
    <w:rsid w:val="006246BD"/>
    <w:rsid w:val="00625693"/>
    <w:rsid w:val="00626505"/>
    <w:rsid w:val="00627ABB"/>
    <w:rsid w:val="00630CD4"/>
    <w:rsid w:val="006322C7"/>
    <w:rsid w:val="00636626"/>
    <w:rsid w:val="006537E9"/>
    <w:rsid w:val="0065732C"/>
    <w:rsid w:val="00661D6D"/>
    <w:rsid w:val="00684A57"/>
    <w:rsid w:val="006A1DF1"/>
    <w:rsid w:val="006C6371"/>
    <w:rsid w:val="006D11A8"/>
    <w:rsid w:val="006E1B47"/>
    <w:rsid w:val="006E38F1"/>
    <w:rsid w:val="00703FCC"/>
    <w:rsid w:val="0071289D"/>
    <w:rsid w:val="007259C1"/>
    <w:rsid w:val="00736C0F"/>
    <w:rsid w:val="007500BE"/>
    <w:rsid w:val="00751BC4"/>
    <w:rsid w:val="007642E1"/>
    <w:rsid w:val="007A5EB3"/>
    <w:rsid w:val="007D604D"/>
    <w:rsid w:val="007E4BFE"/>
    <w:rsid w:val="00820163"/>
    <w:rsid w:val="00824A55"/>
    <w:rsid w:val="00853F83"/>
    <w:rsid w:val="00865EEB"/>
    <w:rsid w:val="0088063E"/>
    <w:rsid w:val="0089735B"/>
    <w:rsid w:val="008A4957"/>
    <w:rsid w:val="008D631A"/>
    <w:rsid w:val="008E2409"/>
    <w:rsid w:val="008F00F3"/>
    <w:rsid w:val="009346A7"/>
    <w:rsid w:val="0094258E"/>
    <w:rsid w:val="00944943"/>
    <w:rsid w:val="0094538C"/>
    <w:rsid w:val="009511BE"/>
    <w:rsid w:val="00957671"/>
    <w:rsid w:val="0096028C"/>
    <w:rsid w:val="00981DE8"/>
    <w:rsid w:val="00983B40"/>
    <w:rsid w:val="009905A4"/>
    <w:rsid w:val="00992AA7"/>
    <w:rsid w:val="009C11F6"/>
    <w:rsid w:val="00A26E37"/>
    <w:rsid w:val="00A40F0E"/>
    <w:rsid w:val="00A903AA"/>
    <w:rsid w:val="00AB3C05"/>
    <w:rsid w:val="00AF0F41"/>
    <w:rsid w:val="00AF4E94"/>
    <w:rsid w:val="00AF6D40"/>
    <w:rsid w:val="00B36C92"/>
    <w:rsid w:val="00B4700A"/>
    <w:rsid w:val="00B4737B"/>
    <w:rsid w:val="00B76557"/>
    <w:rsid w:val="00B87452"/>
    <w:rsid w:val="00B9069F"/>
    <w:rsid w:val="00B94743"/>
    <w:rsid w:val="00BA3382"/>
    <w:rsid w:val="00BB247D"/>
    <w:rsid w:val="00BE4797"/>
    <w:rsid w:val="00C1654E"/>
    <w:rsid w:val="00C17CFF"/>
    <w:rsid w:val="00C23EFC"/>
    <w:rsid w:val="00C350E1"/>
    <w:rsid w:val="00C37CDD"/>
    <w:rsid w:val="00C7001B"/>
    <w:rsid w:val="00C72F5E"/>
    <w:rsid w:val="00C72F9E"/>
    <w:rsid w:val="00C86DDB"/>
    <w:rsid w:val="00C93F91"/>
    <w:rsid w:val="00CB47A4"/>
    <w:rsid w:val="00CB7C6D"/>
    <w:rsid w:val="00CC0C74"/>
    <w:rsid w:val="00CC0D32"/>
    <w:rsid w:val="00CC2299"/>
    <w:rsid w:val="00CC622B"/>
    <w:rsid w:val="00CD3F2B"/>
    <w:rsid w:val="00CD4CA6"/>
    <w:rsid w:val="00CE0A23"/>
    <w:rsid w:val="00D060FC"/>
    <w:rsid w:val="00D15B7C"/>
    <w:rsid w:val="00D166F0"/>
    <w:rsid w:val="00D34F40"/>
    <w:rsid w:val="00D64372"/>
    <w:rsid w:val="00D67996"/>
    <w:rsid w:val="00D858F9"/>
    <w:rsid w:val="00D85AB7"/>
    <w:rsid w:val="00D94459"/>
    <w:rsid w:val="00DB109C"/>
    <w:rsid w:val="00DD290A"/>
    <w:rsid w:val="00DE060E"/>
    <w:rsid w:val="00DE4FCF"/>
    <w:rsid w:val="00DF1BED"/>
    <w:rsid w:val="00DF37BA"/>
    <w:rsid w:val="00E00B5C"/>
    <w:rsid w:val="00E00E48"/>
    <w:rsid w:val="00E10245"/>
    <w:rsid w:val="00E41634"/>
    <w:rsid w:val="00E66D97"/>
    <w:rsid w:val="00E727F4"/>
    <w:rsid w:val="00E74947"/>
    <w:rsid w:val="00EA4B50"/>
    <w:rsid w:val="00EB50A3"/>
    <w:rsid w:val="00EB7CEE"/>
    <w:rsid w:val="00EE1189"/>
    <w:rsid w:val="00EE19A3"/>
    <w:rsid w:val="00EE6FD3"/>
    <w:rsid w:val="00F007E9"/>
    <w:rsid w:val="00F01925"/>
    <w:rsid w:val="00F137E1"/>
    <w:rsid w:val="00F27679"/>
    <w:rsid w:val="00F45EB0"/>
    <w:rsid w:val="00F4759A"/>
    <w:rsid w:val="00F62564"/>
    <w:rsid w:val="00F66D0E"/>
    <w:rsid w:val="00F8222B"/>
    <w:rsid w:val="00F9065C"/>
    <w:rsid w:val="00F9617F"/>
    <w:rsid w:val="00F9718A"/>
    <w:rsid w:val="00F97C5A"/>
    <w:rsid w:val="00FB6ABA"/>
    <w:rsid w:val="00FC20FE"/>
    <w:rsid w:val="00FC4DE5"/>
    <w:rsid w:val="00FD0959"/>
    <w:rsid w:val="00FE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5B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5B9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D16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6F0"/>
    <w:rPr>
      <w:sz w:val="18"/>
      <w:szCs w:val="18"/>
    </w:rPr>
  </w:style>
  <w:style w:type="character" w:styleId="a5">
    <w:name w:val="Strong"/>
    <w:basedOn w:val="a0"/>
    <w:uiPriority w:val="22"/>
    <w:qFormat/>
    <w:rsid w:val="001903DB"/>
    <w:rPr>
      <w:b/>
      <w:bCs/>
    </w:rPr>
  </w:style>
  <w:style w:type="paragraph" w:styleId="a6">
    <w:name w:val="Normal (Web)"/>
    <w:basedOn w:val="a"/>
    <w:uiPriority w:val="99"/>
    <w:semiHidden/>
    <w:unhideWhenUsed/>
    <w:rsid w:val="00D85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D4CA6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B6A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6ABA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30CD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30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0816-B630-4BA9-853C-6365EB30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474</Characters>
  <Application>Microsoft Office Word</Application>
  <DocSecurity>0</DocSecurity>
  <Lines>3</Lines>
  <Paragraphs>1</Paragraphs>
  <ScaleCrop>false</ScaleCrop>
  <Company>SHFE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赵浅浅</dc:creator>
  <cp:lastModifiedBy>郑子函</cp:lastModifiedBy>
  <cp:revision>3</cp:revision>
  <cp:lastPrinted>2024-07-18T09:04:00Z</cp:lastPrinted>
  <dcterms:created xsi:type="dcterms:W3CDTF">2024-08-02T09:09:00Z</dcterms:created>
  <dcterms:modified xsi:type="dcterms:W3CDTF">2024-08-02T09:10:00Z</dcterms:modified>
</cp:coreProperties>
</file>