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56D87">
      <w:pPr>
        <w:rPr>
          <w:rFonts w:eastAsia="方正大标宋简体"/>
          <w:sz w:val="42"/>
          <w:szCs w:val="42"/>
        </w:rPr>
      </w:pPr>
      <w:r>
        <w:rPr>
          <w:rFonts w:eastAsia="方正大标宋简体"/>
          <w:sz w:val="42"/>
          <w:szCs w:val="42"/>
        </w:rPr>
        <w:t>附件2</w:t>
      </w:r>
    </w:p>
    <w:p w14:paraId="3A41115A">
      <w:pPr>
        <w:jc w:val="center"/>
        <w:rPr>
          <w:rFonts w:eastAsia="方正大标宋简体"/>
          <w:szCs w:val="21"/>
        </w:rPr>
      </w:pPr>
      <w:r>
        <w:rPr>
          <w:rFonts w:hint="eastAsia" w:eastAsia="方正大标宋简体"/>
          <w:sz w:val="42"/>
          <w:szCs w:val="42"/>
        </w:rPr>
        <w:t>《上海期货交易所不锈钢期货合约》修订对照表</w:t>
      </w:r>
    </w:p>
    <w:p w14:paraId="37AC58B7">
      <w:pPr>
        <w:ind w:firstLine="280" w:firstLineChars="100"/>
        <w:rPr>
          <w:rFonts w:eastAsia="方正楷体简体"/>
          <w:sz w:val="28"/>
          <w:szCs w:val="28"/>
        </w:rPr>
      </w:pPr>
      <w:r>
        <w:rPr>
          <w:rFonts w:hint="eastAsia" w:eastAsia="方正楷体简体"/>
          <w:sz w:val="28"/>
          <w:szCs w:val="28"/>
        </w:rPr>
        <w:t>注：标红加粗部分为新增内容，删除线部分为删除的内容。</w:t>
      </w:r>
    </w:p>
    <w:tbl>
      <w:tblPr>
        <w:tblStyle w:val="8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6409"/>
        <w:gridCol w:w="1046"/>
        <w:gridCol w:w="5603"/>
      </w:tblGrid>
      <w:tr w14:paraId="5F969872">
        <w:tc>
          <w:tcPr>
            <w:tcW w:w="7380" w:type="dxa"/>
            <w:gridSpan w:val="2"/>
            <w:shd w:val="clear" w:color="auto" w:fill="5B9BD5" w:themeFill="accent1"/>
          </w:tcPr>
          <w:p w14:paraId="01A1FBB4">
            <w:pPr>
              <w:spacing w:line="560" w:lineRule="exact"/>
              <w:jc w:val="center"/>
              <w:rPr>
                <w:rFonts w:eastAsia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eastAsia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修订版</w:t>
            </w:r>
          </w:p>
        </w:tc>
        <w:tc>
          <w:tcPr>
            <w:tcW w:w="6649" w:type="dxa"/>
            <w:gridSpan w:val="2"/>
            <w:shd w:val="clear" w:color="auto" w:fill="5B9BD5" w:themeFill="accent1"/>
          </w:tcPr>
          <w:p w14:paraId="59A184DF">
            <w:pPr>
              <w:spacing w:line="560" w:lineRule="exact"/>
              <w:jc w:val="center"/>
              <w:rPr>
                <w:rFonts w:eastAsia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eastAsia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现行版本（2024年10月23日实施）</w:t>
            </w:r>
          </w:p>
        </w:tc>
      </w:tr>
      <w:tr w14:paraId="7780A9A3">
        <w:trPr>
          <w:trHeight w:val="90" w:hRule="atLeast"/>
        </w:trPr>
        <w:tc>
          <w:tcPr>
            <w:tcW w:w="14029" w:type="dxa"/>
            <w:gridSpan w:val="4"/>
            <w:vAlign w:val="center"/>
          </w:tcPr>
          <w:p w14:paraId="5FA42690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 w:cs="Arial"/>
                <w:b/>
                <w:bCs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上海期货交易所不锈钢期货合约</w:t>
            </w:r>
          </w:p>
        </w:tc>
      </w:tr>
      <w:tr w14:paraId="6C2A2B4A">
        <w:trPr>
          <w:trHeight w:val="218" w:hRule="atLeast"/>
        </w:trPr>
        <w:tc>
          <w:tcPr>
            <w:tcW w:w="971" w:type="dxa"/>
            <w:vAlign w:val="center"/>
          </w:tcPr>
          <w:p w14:paraId="73BEE5D6">
            <w:pPr>
              <w:spacing w:line="56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</w:rPr>
              <w:t>交割品级</w:t>
            </w:r>
          </w:p>
        </w:tc>
        <w:tc>
          <w:tcPr>
            <w:tcW w:w="6409" w:type="dxa"/>
            <w:vAlign w:val="center"/>
          </w:tcPr>
          <w:p w14:paraId="23DF3EA4">
            <w:pPr>
              <w:widowControl/>
              <w:spacing w:line="560" w:lineRule="exact"/>
              <w:jc w:val="left"/>
              <w:rPr>
                <w:rFonts w:eastAsia="方正仿宋简体"/>
                <w:bCs/>
                <w:sz w:val="28"/>
                <w:szCs w:val="28"/>
              </w:rPr>
            </w:pPr>
            <w:r>
              <w:rPr>
                <w:rFonts w:hint="eastAsia" w:eastAsia="方正仿宋简体"/>
                <w:bCs/>
                <w:sz w:val="28"/>
                <w:szCs w:val="28"/>
              </w:rPr>
              <w:t>标准品为厚度</w:t>
            </w:r>
            <w:r>
              <w:rPr>
                <w:rFonts w:eastAsia="方正仿宋简体"/>
                <w:bCs/>
                <w:sz w:val="28"/>
                <w:szCs w:val="28"/>
              </w:rPr>
              <w:t>2.0mm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、宽度</w:t>
            </w:r>
            <w:r>
              <w:rPr>
                <w:rFonts w:eastAsia="方正仿宋简体"/>
                <w:bCs/>
                <w:sz w:val="28"/>
                <w:szCs w:val="28"/>
              </w:rPr>
              <w:t>1219mm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、表面加工类型为</w:t>
            </w:r>
            <w:r>
              <w:rPr>
                <w:rFonts w:eastAsia="方正仿宋简体"/>
                <w:bCs/>
                <w:sz w:val="28"/>
                <w:szCs w:val="28"/>
              </w:rPr>
              <w:t>2B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、边部状态为切边的</w:t>
            </w:r>
            <w:r>
              <w:rPr>
                <w:rFonts w:eastAsia="方正仿宋简体"/>
                <w:bCs/>
                <w:sz w:val="28"/>
                <w:szCs w:val="28"/>
              </w:rPr>
              <w:t>304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奥氏体不锈钢冷轧卷板。</w:t>
            </w:r>
          </w:p>
          <w:p w14:paraId="4EAD74D0">
            <w:pPr>
              <w:widowControl/>
              <w:spacing w:line="560" w:lineRule="exact"/>
              <w:jc w:val="left"/>
              <w:rPr>
                <w:rFonts w:eastAsia="方正仿宋简体"/>
                <w:bCs/>
                <w:sz w:val="28"/>
                <w:szCs w:val="28"/>
              </w:rPr>
            </w:pPr>
            <w:r>
              <w:rPr>
                <w:rFonts w:hint="eastAsia" w:eastAsia="方正仿宋简体"/>
                <w:bCs/>
                <w:sz w:val="28"/>
                <w:szCs w:val="28"/>
              </w:rPr>
              <w:t>替代交割品厚度可选</w:t>
            </w:r>
            <w:r>
              <w:rPr>
                <w:rFonts w:eastAsia="方正仿宋简体"/>
                <w:bCs/>
                <w:sz w:val="28"/>
                <w:szCs w:val="28"/>
              </w:rPr>
              <w:t>0.5 mm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、</w:t>
            </w:r>
            <w:r>
              <w:rPr>
                <w:rFonts w:eastAsia="方正仿宋简体"/>
                <w:bCs/>
                <w:sz w:val="28"/>
                <w:szCs w:val="28"/>
              </w:rPr>
              <w:t>0.6 mm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、</w:t>
            </w:r>
            <w:r>
              <w:rPr>
                <w:rFonts w:eastAsia="方正仿宋简体"/>
                <w:bCs/>
                <w:sz w:val="28"/>
                <w:szCs w:val="28"/>
              </w:rPr>
              <w:t>0.7 mm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、</w:t>
            </w:r>
            <w:r>
              <w:rPr>
                <w:rFonts w:eastAsia="方正仿宋简体"/>
                <w:bCs/>
                <w:sz w:val="28"/>
                <w:szCs w:val="28"/>
              </w:rPr>
              <w:t>0.8 mm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、</w:t>
            </w:r>
            <w:r>
              <w:rPr>
                <w:rFonts w:eastAsia="方正仿宋简体"/>
                <w:bCs/>
                <w:sz w:val="28"/>
                <w:szCs w:val="28"/>
              </w:rPr>
              <w:t>0.9 mm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、</w:t>
            </w:r>
            <w:r>
              <w:rPr>
                <w:rFonts w:eastAsia="方正仿宋简体"/>
                <w:bCs/>
                <w:sz w:val="28"/>
                <w:szCs w:val="28"/>
              </w:rPr>
              <w:t>1.0 mm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、</w:t>
            </w:r>
            <w:r>
              <w:rPr>
                <w:rFonts w:eastAsia="方正仿宋简体"/>
                <w:bCs/>
                <w:sz w:val="28"/>
                <w:szCs w:val="28"/>
              </w:rPr>
              <w:t>1.2 mm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、</w:t>
            </w:r>
            <w:r>
              <w:rPr>
                <w:rFonts w:eastAsia="方正仿宋简体"/>
                <w:bCs/>
                <w:sz w:val="28"/>
                <w:szCs w:val="28"/>
              </w:rPr>
              <w:t>1.5 mm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、</w:t>
            </w:r>
            <w:r>
              <w:rPr>
                <w:rFonts w:eastAsia="方正仿宋简体"/>
                <w:bCs/>
                <w:sz w:val="28"/>
                <w:szCs w:val="28"/>
              </w:rPr>
              <w:t>3.0mm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，宽度可选</w:t>
            </w:r>
            <w:r>
              <w:rPr>
                <w:rFonts w:eastAsia="方正仿宋简体"/>
                <w:bCs/>
                <w:sz w:val="28"/>
                <w:szCs w:val="28"/>
              </w:rPr>
              <w:t>1000mm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、</w:t>
            </w:r>
            <w:r>
              <w:rPr>
                <w:rFonts w:eastAsia="方正仿宋简体"/>
                <w:bCs/>
                <w:sz w:val="28"/>
                <w:szCs w:val="28"/>
              </w:rPr>
              <w:t>1500mm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，边部状态可选毛边（厚度升贴水、边部状态升贴水由交易所另行规定并公告）。</w:t>
            </w:r>
          </w:p>
          <w:p w14:paraId="739446D0">
            <w:pPr>
              <w:spacing w:line="560" w:lineRule="exact"/>
              <w:rPr>
                <w:rFonts w:eastAsia="方正仿宋简体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bCs/>
                <w:sz w:val="28"/>
                <w:szCs w:val="28"/>
              </w:rPr>
              <w:t>质量符合</w:t>
            </w:r>
            <w:r>
              <w:rPr>
                <w:rFonts w:eastAsia="方正仿宋简体"/>
                <w:bCs/>
                <w:sz w:val="28"/>
                <w:szCs w:val="28"/>
              </w:rPr>
              <w:t>GB/T3280-2015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《不锈钢冷轧钢板和钢带》要求的</w:t>
            </w:r>
            <w:r>
              <w:rPr>
                <w:rFonts w:eastAsia="方正仿宋简体"/>
                <w:bCs/>
                <w:sz w:val="28"/>
                <w:szCs w:val="28"/>
              </w:rPr>
              <w:t>06Cr19Ni10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，或者符合</w:t>
            </w:r>
            <w:r>
              <w:rPr>
                <w:rFonts w:eastAsia="方正仿宋简体"/>
                <w:b/>
                <w:bCs/>
                <w:color w:val="EE0000"/>
                <w:kern w:val="0"/>
                <w:sz w:val="30"/>
                <w:szCs w:val="30"/>
              </w:rPr>
              <w:t>JIS G 4305</w:t>
            </w:r>
            <w:r>
              <w:rPr>
                <w:rFonts w:hint="eastAsia" w:eastAsia="方正仿宋简体"/>
                <w:b/>
                <w:bCs/>
                <w:color w:val="EE0000"/>
                <w:kern w:val="0"/>
                <w:sz w:val="30"/>
                <w:szCs w:val="30"/>
              </w:rPr>
              <w:t xml:space="preserve">: </w:t>
            </w:r>
            <w:r>
              <w:rPr>
                <w:rFonts w:eastAsia="方正仿宋简体"/>
                <w:b/>
                <w:bCs/>
                <w:color w:val="EE0000"/>
                <w:kern w:val="0"/>
                <w:sz w:val="30"/>
                <w:szCs w:val="30"/>
              </w:rPr>
              <w:t>2021</w:t>
            </w:r>
            <w:r>
              <w:rPr>
                <w:rFonts w:eastAsia="方正仿宋简体"/>
                <w:dstrike/>
                <w:color w:val="000000"/>
                <w:kern w:val="0"/>
                <w:sz w:val="30"/>
                <w:szCs w:val="30"/>
              </w:rPr>
              <w:t>JIS G 4305</w:t>
            </w:r>
            <w:r>
              <w:rPr>
                <w:rFonts w:hint="eastAsia" w:eastAsia="方正仿宋简体"/>
                <w:dstrike/>
                <w:color w:val="000000"/>
                <w:kern w:val="0"/>
                <w:sz w:val="30"/>
                <w:szCs w:val="30"/>
              </w:rPr>
              <w:t xml:space="preserve">: </w:t>
            </w:r>
            <w:r>
              <w:rPr>
                <w:rFonts w:eastAsia="方正仿宋简体"/>
                <w:dstrike/>
                <w:color w:val="000000"/>
                <w:kern w:val="0"/>
                <w:sz w:val="30"/>
                <w:szCs w:val="30"/>
              </w:rPr>
              <w:t>2012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《冷轧不锈钢钢板及钢带》的</w:t>
            </w:r>
            <w:r>
              <w:rPr>
                <w:rFonts w:eastAsia="方正仿宋简体"/>
                <w:bCs/>
                <w:sz w:val="28"/>
                <w:szCs w:val="28"/>
              </w:rPr>
              <w:t>SUS304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。</w:t>
            </w:r>
          </w:p>
        </w:tc>
        <w:tc>
          <w:tcPr>
            <w:tcW w:w="1046" w:type="dxa"/>
            <w:vAlign w:val="center"/>
          </w:tcPr>
          <w:p w14:paraId="284943A7">
            <w:pPr>
              <w:spacing w:line="56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</w:rPr>
              <w:t>交割品级</w:t>
            </w:r>
          </w:p>
        </w:tc>
        <w:tc>
          <w:tcPr>
            <w:tcW w:w="5603" w:type="dxa"/>
            <w:vAlign w:val="center"/>
          </w:tcPr>
          <w:p w14:paraId="22FFB7BF">
            <w:pPr>
              <w:widowControl/>
              <w:spacing w:line="560" w:lineRule="exact"/>
              <w:jc w:val="left"/>
              <w:rPr>
                <w:rFonts w:eastAsia="方正仿宋简体"/>
                <w:bCs/>
                <w:sz w:val="28"/>
                <w:szCs w:val="28"/>
              </w:rPr>
            </w:pPr>
            <w:r>
              <w:rPr>
                <w:rFonts w:hint="eastAsia" w:eastAsia="方正仿宋简体"/>
                <w:bCs/>
                <w:sz w:val="28"/>
                <w:szCs w:val="28"/>
              </w:rPr>
              <w:t>标准品为厚度</w:t>
            </w:r>
            <w:r>
              <w:rPr>
                <w:rFonts w:eastAsia="方正仿宋简体"/>
                <w:bCs/>
                <w:sz w:val="28"/>
                <w:szCs w:val="28"/>
              </w:rPr>
              <w:t>2.0mm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、宽度</w:t>
            </w:r>
            <w:r>
              <w:rPr>
                <w:rFonts w:eastAsia="方正仿宋简体"/>
                <w:bCs/>
                <w:sz w:val="28"/>
                <w:szCs w:val="28"/>
              </w:rPr>
              <w:t>1219mm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、表面加工类型为</w:t>
            </w:r>
            <w:r>
              <w:rPr>
                <w:rFonts w:eastAsia="方正仿宋简体"/>
                <w:bCs/>
                <w:sz w:val="28"/>
                <w:szCs w:val="28"/>
              </w:rPr>
              <w:t>2B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、边部状态为切边的</w:t>
            </w:r>
            <w:r>
              <w:rPr>
                <w:rFonts w:eastAsia="方正仿宋简体"/>
                <w:bCs/>
                <w:sz w:val="28"/>
                <w:szCs w:val="28"/>
              </w:rPr>
              <w:t>304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奥氏体不锈钢冷轧卷板。</w:t>
            </w:r>
          </w:p>
          <w:p w14:paraId="0C1E3F43">
            <w:pPr>
              <w:widowControl/>
              <w:spacing w:line="560" w:lineRule="exact"/>
              <w:jc w:val="left"/>
              <w:rPr>
                <w:rFonts w:eastAsia="方正仿宋简体"/>
                <w:bCs/>
                <w:sz w:val="28"/>
                <w:szCs w:val="28"/>
              </w:rPr>
            </w:pPr>
            <w:r>
              <w:rPr>
                <w:rFonts w:hint="eastAsia" w:eastAsia="方正仿宋简体"/>
                <w:bCs/>
                <w:sz w:val="28"/>
                <w:szCs w:val="28"/>
              </w:rPr>
              <w:t>替代交割品厚度可选</w:t>
            </w:r>
            <w:r>
              <w:rPr>
                <w:rFonts w:eastAsia="方正仿宋简体"/>
                <w:bCs/>
                <w:sz w:val="28"/>
                <w:szCs w:val="28"/>
              </w:rPr>
              <w:t>0.5 mm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、</w:t>
            </w:r>
            <w:r>
              <w:rPr>
                <w:rFonts w:eastAsia="方正仿宋简体"/>
                <w:bCs/>
                <w:sz w:val="28"/>
                <w:szCs w:val="28"/>
              </w:rPr>
              <w:t>0.6 mm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、</w:t>
            </w:r>
            <w:r>
              <w:rPr>
                <w:rFonts w:eastAsia="方正仿宋简体"/>
                <w:bCs/>
                <w:sz w:val="28"/>
                <w:szCs w:val="28"/>
              </w:rPr>
              <w:t>0.7 mm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、</w:t>
            </w:r>
            <w:r>
              <w:rPr>
                <w:rFonts w:eastAsia="方正仿宋简体"/>
                <w:bCs/>
                <w:sz w:val="28"/>
                <w:szCs w:val="28"/>
              </w:rPr>
              <w:t>0.8 mm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、</w:t>
            </w:r>
            <w:r>
              <w:rPr>
                <w:rFonts w:eastAsia="方正仿宋简体"/>
                <w:bCs/>
                <w:sz w:val="28"/>
                <w:szCs w:val="28"/>
              </w:rPr>
              <w:t>0.9 mm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、</w:t>
            </w:r>
            <w:r>
              <w:rPr>
                <w:rFonts w:eastAsia="方正仿宋简体"/>
                <w:bCs/>
                <w:sz w:val="28"/>
                <w:szCs w:val="28"/>
              </w:rPr>
              <w:t>1.0 mm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、</w:t>
            </w:r>
            <w:r>
              <w:rPr>
                <w:rFonts w:eastAsia="方正仿宋简体"/>
                <w:bCs/>
                <w:sz w:val="28"/>
                <w:szCs w:val="28"/>
              </w:rPr>
              <w:t>1.2 mm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、</w:t>
            </w:r>
            <w:r>
              <w:rPr>
                <w:rFonts w:eastAsia="方正仿宋简体"/>
                <w:bCs/>
                <w:sz w:val="28"/>
                <w:szCs w:val="28"/>
              </w:rPr>
              <w:t>1.5 mm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、</w:t>
            </w:r>
            <w:r>
              <w:rPr>
                <w:rFonts w:eastAsia="方正仿宋简体"/>
                <w:bCs/>
                <w:sz w:val="28"/>
                <w:szCs w:val="28"/>
              </w:rPr>
              <w:t>3.0mm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，宽度可选</w:t>
            </w:r>
            <w:r>
              <w:rPr>
                <w:rFonts w:eastAsia="方正仿宋简体"/>
                <w:bCs/>
                <w:sz w:val="28"/>
                <w:szCs w:val="28"/>
              </w:rPr>
              <w:t>1000mm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、</w:t>
            </w:r>
            <w:r>
              <w:rPr>
                <w:rFonts w:eastAsia="方正仿宋简体"/>
                <w:bCs/>
                <w:sz w:val="28"/>
                <w:szCs w:val="28"/>
              </w:rPr>
              <w:t>1500mm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，边部状态可选毛边（厚度升贴水、边部状态升贴水由交易所另行规定并公告）。</w:t>
            </w:r>
          </w:p>
          <w:p w14:paraId="2053477F">
            <w:pPr>
              <w:spacing w:line="56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bCs/>
                <w:sz w:val="28"/>
                <w:szCs w:val="28"/>
              </w:rPr>
              <w:t>质量符合</w:t>
            </w:r>
            <w:r>
              <w:rPr>
                <w:rFonts w:eastAsia="方正仿宋简体"/>
                <w:bCs/>
                <w:sz w:val="28"/>
                <w:szCs w:val="28"/>
              </w:rPr>
              <w:t>GB/T3280-2015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《不锈钢冷轧钢板和钢带》要求的</w:t>
            </w:r>
            <w:r>
              <w:rPr>
                <w:rFonts w:eastAsia="方正仿宋简体"/>
                <w:bCs/>
                <w:sz w:val="28"/>
                <w:szCs w:val="28"/>
              </w:rPr>
              <w:t>06Cr19Ni10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，或者符合</w:t>
            </w:r>
            <w:r>
              <w:rPr>
                <w:rFonts w:eastAsia="方正仿宋简体"/>
                <w:bCs/>
                <w:sz w:val="28"/>
                <w:szCs w:val="28"/>
              </w:rPr>
              <w:t>JIS G 4305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 xml:space="preserve">: </w:t>
            </w:r>
            <w:r>
              <w:rPr>
                <w:rFonts w:eastAsia="方正仿宋简体"/>
                <w:bCs/>
                <w:sz w:val="28"/>
                <w:szCs w:val="28"/>
              </w:rPr>
              <w:t>2012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《冷轧不锈钢钢板及钢带》的</w:t>
            </w:r>
            <w:r>
              <w:rPr>
                <w:rFonts w:eastAsia="方正仿宋简体"/>
                <w:bCs/>
                <w:sz w:val="28"/>
                <w:szCs w:val="28"/>
              </w:rPr>
              <w:t>SUS304</w:t>
            </w:r>
            <w:r>
              <w:rPr>
                <w:rFonts w:hint="eastAsia" w:eastAsia="方正仿宋简体"/>
                <w:bCs/>
                <w:sz w:val="28"/>
                <w:szCs w:val="28"/>
              </w:rPr>
              <w:t>。</w:t>
            </w:r>
          </w:p>
        </w:tc>
      </w:tr>
      <w:tr w14:paraId="3566FB26">
        <w:tc>
          <w:tcPr>
            <w:tcW w:w="14029" w:type="dxa"/>
            <w:gridSpan w:val="4"/>
          </w:tcPr>
          <w:p w14:paraId="45542510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 w:cs="Arial"/>
                <w:b/>
                <w:bCs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上海期货交易所不锈钢期货合约附件</w:t>
            </w:r>
          </w:p>
        </w:tc>
      </w:tr>
      <w:tr w14:paraId="4210860C">
        <w:tc>
          <w:tcPr>
            <w:tcW w:w="7380" w:type="dxa"/>
            <w:gridSpan w:val="2"/>
          </w:tcPr>
          <w:p w14:paraId="16A8B13C">
            <w:pPr>
              <w:widowControl/>
              <w:shd w:val="clear" w:color="auto" w:fill="FFFFFF"/>
              <w:spacing w:line="560" w:lineRule="exact"/>
              <w:ind w:firstLine="562" w:firstLineChars="200"/>
              <w:jc w:val="left"/>
              <w:rPr>
                <w:rFonts w:eastAsia="仿宋" w:cs="Arial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Arial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二、质量规定</w:t>
            </w:r>
          </w:p>
          <w:p w14:paraId="1B211127">
            <w:pPr>
              <w:spacing w:line="560" w:lineRule="exact"/>
              <w:ind w:firstLine="600" w:firstLineChars="200"/>
              <w:rPr>
                <w:rFonts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用于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实物交割的不锈钢，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质量应当符合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GB/T3280-2015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《不锈钢冷轧钢板和钢带》要求的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06Cr19Ni10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，或者</w:t>
            </w:r>
            <w:r>
              <w:rPr>
                <w:rFonts w:eastAsia="方正仿宋简体"/>
                <w:b/>
                <w:bCs/>
                <w:color w:val="EE0000"/>
                <w:kern w:val="0"/>
                <w:sz w:val="30"/>
                <w:szCs w:val="30"/>
              </w:rPr>
              <w:t>JIS G 4305：2021</w:t>
            </w:r>
            <w:r>
              <w:rPr>
                <w:rFonts w:eastAsia="方正仿宋简体"/>
                <w:dstrike/>
                <w:color w:val="212121"/>
                <w:kern w:val="0"/>
                <w:sz w:val="30"/>
                <w:szCs w:val="30"/>
              </w:rPr>
              <w:t>JIS G 4305：2012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《冷轧不锈钢钢板及钢带》的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SUS304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，以及上海期货交易所规定的表面质量技术要求。</w:t>
            </w:r>
          </w:p>
        </w:tc>
        <w:tc>
          <w:tcPr>
            <w:tcW w:w="6649" w:type="dxa"/>
            <w:gridSpan w:val="2"/>
          </w:tcPr>
          <w:p w14:paraId="15126A7B">
            <w:pPr>
              <w:spacing w:line="560" w:lineRule="exact"/>
              <w:ind w:firstLine="562" w:firstLineChars="20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color w:val="212121"/>
                <w:sz w:val="28"/>
                <w:szCs w:val="28"/>
                <w:shd w:val="clear" w:color="auto" w:fill="FFFFFF"/>
              </w:rPr>
              <w:t>二、质量规定</w:t>
            </w:r>
          </w:p>
          <w:p w14:paraId="624F306B">
            <w:pPr>
              <w:spacing w:line="560" w:lineRule="exact"/>
              <w:ind w:firstLine="600" w:firstLineChars="200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用于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实物交割的不锈钢，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质量应当符合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GB/T3280-2015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《不锈钢冷轧钢板和钢带》要求的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06Cr19Ni10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，或者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JIS G 4305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2012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《冷轧不锈钢钢板及钢带》的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SUS304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，以及上海期货交易所规定的表面质量技术要求。</w:t>
            </w:r>
          </w:p>
        </w:tc>
      </w:tr>
    </w:tbl>
    <w:p w14:paraId="0C94B5E5">
      <w:pPr>
        <w:widowControl/>
        <w:spacing w:line="360" w:lineRule="auto"/>
        <w:jc w:val="center"/>
        <w:rPr>
          <w:rFonts w:eastAsia="方正仿宋简体" w:cs="Arial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 w14:paraId="260700C0">
      <w:pPr>
        <w:rPr>
          <w:rFonts w:eastAsia="方正大标宋简体"/>
          <w:sz w:val="42"/>
          <w:szCs w:val="42"/>
        </w:rPr>
      </w:pPr>
      <w:r>
        <w:rPr>
          <w:rFonts w:hint="eastAsia" w:eastAsia="方正大标宋简体"/>
          <w:sz w:val="42"/>
          <w:szCs w:val="42"/>
        </w:rPr>
        <w:br w:type="page"/>
      </w:r>
    </w:p>
    <w:p w14:paraId="02296564">
      <w:pPr>
        <w:jc w:val="center"/>
        <w:rPr>
          <w:rFonts w:eastAsia="方正大标宋简体"/>
          <w:szCs w:val="21"/>
        </w:rPr>
      </w:pPr>
      <w:r>
        <w:rPr>
          <w:rFonts w:hint="eastAsia" w:eastAsia="方正大标宋简体"/>
          <w:sz w:val="42"/>
          <w:szCs w:val="42"/>
        </w:rPr>
        <w:t>《上海期货交易所热轧卷板期货合约》修订对照表</w:t>
      </w:r>
    </w:p>
    <w:p w14:paraId="10AF1064">
      <w:pPr>
        <w:ind w:firstLine="280" w:firstLineChars="100"/>
        <w:rPr>
          <w:rFonts w:eastAsia="方正楷体简体"/>
          <w:sz w:val="28"/>
          <w:szCs w:val="28"/>
        </w:rPr>
      </w:pPr>
      <w:r>
        <w:rPr>
          <w:rFonts w:hint="eastAsia" w:eastAsia="方正楷体简体"/>
          <w:sz w:val="28"/>
          <w:szCs w:val="28"/>
        </w:rPr>
        <w:t>注：标红加粗部分为新增内容，删除线部分为删除的内容。</w:t>
      </w:r>
    </w:p>
    <w:tbl>
      <w:tblPr>
        <w:tblStyle w:val="8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6028"/>
        <w:gridCol w:w="980"/>
        <w:gridCol w:w="6050"/>
      </w:tblGrid>
      <w:tr w14:paraId="7A5AD658">
        <w:tc>
          <w:tcPr>
            <w:tcW w:w="6999" w:type="dxa"/>
            <w:gridSpan w:val="2"/>
            <w:shd w:val="clear" w:color="auto" w:fill="5B9BD5" w:themeFill="accent1"/>
          </w:tcPr>
          <w:p w14:paraId="18CD2EA7">
            <w:pPr>
              <w:spacing w:line="560" w:lineRule="exact"/>
              <w:jc w:val="center"/>
              <w:rPr>
                <w:rFonts w:eastAsia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eastAsia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修订版</w:t>
            </w:r>
          </w:p>
        </w:tc>
        <w:tc>
          <w:tcPr>
            <w:tcW w:w="7030" w:type="dxa"/>
            <w:gridSpan w:val="2"/>
            <w:shd w:val="clear" w:color="auto" w:fill="5B9BD5" w:themeFill="accent1"/>
          </w:tcPr>
          <w:p w14:paraId="30F4809D">
            <w:pPr>
              <w:spacing w:line="560" w:lineRule="exact"/>
              <w:jc w:val="center"/>
              <w:rPr>
                <w:rFonts w:eastAsia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eastAsia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现行版本（2024年10月23日实施）</w:t>
            </w:r>
          </w:p>
        </w:tc>
      </w:tr>
      <w:tr w14:paraId="12E8C4BB">
        <w:trPr>
          <w:trHeight w:val="302" w:hRule="atLeast"/>
        </w:trPr>
        <w:tc>
          <w:tcPr>
            <w:tcW w:w="14029" w:type="dxa"/>
            <w:gridSpan w:val="4"/>
            <w:vAlign w:val="center"/>
          </w:tcPr>
          <w:p w14:paraId="19D6A74E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30"/>
                <w:szCs w:val="30"/>
              </w:rPr>
              <w:t>上海期货交易所热轧卷板期货合约</w:t>
            </w:r>
          </w:p>
        </w:tc>
      </w:tr>
      <w:tr w14:paraId="6EAD702B">
        <w:trPr>
          <w:trHeight w:val="2410" w:hRule="atLeast"/>
        </w:trPr>
        <w:tc>
          <w:tcPr>
            <w:tcW w:w="971" w:type="dxa"/>
            <w:vMerge w:val="restart"/>
            <w:vAlign w:val="center"/>
          </w:tcPr>
          <w:p w14:paraId="0A71EBFB">
            <w:pPr>
              <w:spacing w:line="56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</w:rPr>
              <w:t>交割品级</w:t>
            </w:r>
          </w:p>
        </w:tc>
        <w:tc>
          <w:tcPr>
            <w:tcW w:w="6028" w:type="dxa"/>
            <w:vAlign w:val="center"/>
          </w:tcPr>
          <w:p w14:paraId="6EBA2B17">
            <w:pPr>
              <w:widowControl/>
              <w:spacing w:line="560" w:lineRule="exact"/>
              <w:jc w:val="left"/>
              <w:rPr>
                <w:rFonts w:eastAsia="方正仿宋简体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标准品：符合</w:t>
            </w:r>
            <w:r>
              <w:rPr>
                <w:rFonts w:eastAsia="方正仿宋简体"/>
                <w:sz w:val="28"/>
                <w:szCs w:val="28"/>
              </w:rPr>
              <w:t>GB/T 3274-2017</w:t>
            </w:r>
            <w:r>
              <w:rPr>
                <w:rFonts w:hint="eastAsia" w:eastAsia="方正仿宋简体"/>
                <w:sz w:val="28"/>
                <w:szCs w:val="28"/>
              </w:rPr>
              <w:t>《碳素结构钢和低合金结构钢热轧厚钢板和钢带》的</w:t>
            </w:r>
            <w:r>
              <w:rPr>
                <w:rFonts w:eastAsia="方正仿宋简体"/>
                <w:sz w:val="28"/>
                <w:szCs w:val="28"/>
              </w:rPr>
              <w:t>Q235B</w:t>
            </w:r>
            <w:r>
              <w:rPr>
                <w:rFonts w:hint="eastAsia" w:eastAsia="方正仿宋简体"/>
                <w:sz w:val="28"/>
                <w:szCs w:val="28"/>
              </w:rPr>
              <w:t>或符合</w:t>
            </w:r>
            <w:r>
              <w:rPr>
                <w:rFonts w:eastAsia="等线"/>
                <w:b/>
                <w:bCs/>
                <w:color w:val="FF0000"/>
                <w:kern w:val="0"/>
                <w:sz w:val="30"/>
                <w:szCs w:val="30"/>
              </w:rPr>
              <w:t>JIS G 3101-2024</w:t>
            </w:r>
            <w:r>
              <w:rPr>
                <w:rFonts w:eastAsia="等线"/>
                <w:dstrike/>
                <w:color w:val="000000"/>
                <w:kern w:val="0"/>
                <w:sz w:val="30"/>
                <w:szCs w:val="30"/>
              </w:rPr>
              <w:t>JIS G 3101-2015</w:t>
            </w:r>
            <w:r>
              <w:rPr>
                <w:rFonts w:hint="eastAsia" w:eastAsia="方正仿宋简体"/>
                <w:sz w:val="28"/>
                <w:szCs w:val="28"/>
              </w:rPr>
              <w:t>《一般结构用轧制钢材》的</w:t>
            </w:r>
            <w:r>
              <w:rPr>
                <w:rFonts w:eastAsia="方正仿宋简体"/>
                <w:sz w:val="28"/>
                <w:szCs w:val="28"/>
              </w:rPr>
              <w:t>SS400</w:t>
            </w:r>
            <w:r>
              <w:rPr>
                <w:rFonts w:hint="eastAsia" w:eastAsia="方正仿宋简体"/>
                <w:sz w:val="28"/>
                <w:szCs w:val="28"/>
              </w:rPr>
              <w:t>，厚度</w:t>
            </w:r>
            <w:r>
              <w:rPr>
                <w:rFonts w:eastAsia="方正仿宋简体"/>
                <w:sz w:val="28"/>
                <w:szCs w:val="28"/>
              </w:rPr>
              <w:t>5.75mm</w:t>
            </w:r>
            <w:r>
              <w:rPr>
                <w:rFonts w:hint="eastAsia" w:eastAsia="方正仿宋简体"/>
                <w:sz w:val="28"/>
                <w:szCs w:val="28"/>
              </w:rPr>
              <w:t>、宽度</w:t>
            </w:r>
            <w:r>
              <w:rPr>
                <w:rFonts w:eastAsia="方正仿宋简体"/>
                <w:sz w:val="28"/>
                <w:szCs w:val="28"/>
              </w:rPr>
              <w:t>1500mm</w:t>
            </w:r>
            <w:r>
              <w:rPr>
                <w:rFonts w:hint="eastAsia" w:eastAsia="方正仿宋简体"/>
                <w:sz w:val="28"/>
                <w:szCs w:val="28"/>
              </w:rPr>
              <w:t>热轧卷板。</w:t>
            </w:r>
          </w:p>
        </w:tc>
        <w:tc>
          <w:tcPr>
            <w:tcW w:w="980" w:type="dxa"/>
            <w:vMerge w:val="restart"/>
            <w:vAlign w:val="center"/>
          </w:tcPr>
          <w:p w14:paraId="1585C92D">
            <w:pPr>
              <w:spacing w:line="56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</w:rPr>
              <w:t>交割品级</w:t>
            </w:r>
          </w:p>
        </w:tc>
        <w:tc>
          <w:tcPr>
            <w:tcW w:w="6050" w:type="dxa"/>
            <w:vAlign w:val="center"/>
          </w:tcPr>
          <w:p w14:paraId="3ED694C4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标准品：符合</w:t>
            </w:r>
            <w:r>
              <w:rPr>
                <w:rFonts w:eastAsia="方正仿宋简体"/>
                <w:sz w:val="28"/>
                <w:szCs w:val="28"/>
              </w:rPr>
              <w:t>GB/T 3274-2017</w:t>
            </w:r>
            <w:r>
              <w:rPr>
                <w:rFonts w:hint="eastAsia" w:eastAsia="方正仿宋简体"/>
                <w:sz w:val="28"/>
                <w:szCs w:val="28"/>
              </w:rPr>
              <w:t>《碳素结构钢和低合金结构钢热轧厚钢板和钢带》的</w:t>
            </w:r>
            <w:r>
              <w:rPr>
                <w:rFonts w:eastAsia="方正仿宋简体"/>
                <w:sz w:val="28"/>
                <w:szCs w:val="28"/>
              </w:rPr>
              <w:t>Q235B</w:t>
            </w:r>
            <w:r>
              <w:rPr>
                <w:rFonts w:hint="eastAsia" w:eastAsia="方正仿宋简体"/>
                <w:sz w:val="28"/>
                <w:szCs w:val="28"/>
              </w:rPr>
              <w:t>或符合</w:t>
            </w:r>
            <w:r>
              <w:rPr>
                <w:rFonts w:eastAsia="方正仿宋简体"/>
                <w:sz w:val="28"/>
                <w:szCs w:val="28"/>
              </w:rPr>
              <w:t>JIS G 3101-2015</w:t>
            </w:r>
            <w:r>
              <w:rPr>
                <w:rFonts w:hint="eastAsia" w:eastAsia="方正仿宋简体"/>
                <w:sz w:val="28"/>
                <w:szCs w:val="28"/>
              </w:rPr>
              <w:t>《一般结构用轧制钢材》的</w:t>
            </w:r>
            <w:r>
              <w:rPr>
                <w:rFonts w:eastAsia="方正仿宋简体"/>
                <w:sz w:val="28"/>
                <w:szCs w:val="28"/>
              </w:rPr>
              <w:t>SS400</w:t>
            </w:r>
            <w:r>
              <w:rPr>
                <w:rFonts w:hint="eastAsia" w:eastAsia="方正仿宋简体"/>
                <w:sz w:val="28"/>
                <w:szCs w:val="28"/>
              </w:rPr>
              <w:t>，厚度</w:t>
            </w:r>
            <w:r>
              <w:rPr>
                <w:rFonts w:eastAsia="方正仿宋简体"/>
                <w:sz w:val="28"/>
                <w:szCs w:val="28"/>
              </w:rPr>
              <w:t>5.75mm</w:t>
            </w:r>
            <w:r>
              <w:rPr>
                <w:rFonts w:hint="eastAsia" w:eastAsia="方正仿宋简体"/>
                <w:sz w:val="28"/>
                <w:szCs w:val="28"/>
              </w:rPr>
              <w:t>、宽度</w:t>
            </w:r>
            <w:r>
              <w:rPr>
                <w:rFonts w:eastAsia="方正仿宋简体"/>
                <w:sz w:val="28"/>
                <w:szCs w:val="28"/>
              </w:rPr>
              <w:t>1500mm</w:t>
            </w:r>
            <w:r>
              <w:rPr>
                <w:rFonts w:hint="eastAsia" w:eastAsia="方正仿宋简体"/>
                <w:sz w:val="28"/>
                <w:szCs w:val="28"/>
              </w:rPr>
              <w:t>热轧卷板。</w:t>
            </w:r>
          </w:p>
        </w:tc>
      </w:tr>
      <w:tr w14:paraId="1B26592B">
        <w:trPr>
          <w:trHeight w:val="90" w:hRule="atLeast"/>
        </w:trPr>
        <w:tc>
          <w:tcPr>
            <w:tcW w:w="971" w:type="dxa"/>
            <w:vMerge w:val="continue"/>
            <w:vAlign w:val="center"/>
          </w:tcPr>
          <w:p w14:paraId="75FDFE50">
            <w:pPr>
              <w:spacing w:line="560" w:lineRule="exact"/>
            </w:pPr>
          </w:p>
        </w:tc>
        <w:tc>
          <w:tcPr>
            <w:tcW w:w="6028" w:type="dxa"/>
            <w:vAlign w:val="center"/>
          </w:tcPr>
          <w:p w14:paraId="7766CFD5">
            <w:pPr>
              <w:widowControl/>
              <w:spacing w:line="560" w:lineRule="exact"/>
              <w:jc w:val="left"/>
              <w:rPr>
                <w:rFonts w:eastAsia="方正仿宋简体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替代品：符合</w:t>
            </w:r>
            <w:r>
              <w:rPr>
                <w:rFonts w:eastAsia="方正仿宋简体"/>
                <w:sz w:val="28"/>
                <w:szCs w:val="28"/>
              </w:rPr>
              <w:t>GB/T 3274-2017</w:t>
            </w:r>
            <w:r>
              <w:rPr>
                <w:rFonts w:hint="eastAsia" w:eastAsia="方正仿宋简体"/>
                <w:sz w:val="28"/>
                <w:szCs w:val="28"/>
              </w:rPr>
              <w:t>《碳素结构钢和低合金结构钢热轧厚钢板和钢带》的</w:t>
            </w:r>
            <w:r>
              <w:rPr>
                <w:rFonts w:eastAsia="方正仿宋简体"/>
                <w:sz w:val="28"/>
                <w:szCs w:val="28"/>
              </w:rPr>
              <w:t>Q235B</w:t>
            </w:r>
            <w:r>
              <w:rPr>
                <w:rFonts w:hint="eastAsia" w:eastAsia="方正仿宋简体"/>
                <w:sz w:val="28"/>
                <w:szCs w:val="28"/>
              </w:rPr>
              <w:t>或符合</w:t>
            </w:r>
            <w:r>
              <w:rPr>
                <w:rFonts w:eastAsia="等线"/>
                <w:dstrike/>
                <w:color w:val="000000"/>
                <w:kern w:val="0"/>
                <w:sz w:val="30"/>
                <w:szCs w:val="30"/>
              </w:rPr>
              <w:t>JIS G 3101-2015</w:t>
            </w:r>
            <w:r>
              <w:rPr>
                <w:rFonts w:eastAsia="等线"/>
                <w:b/>
                <w:bCs/>
                <w:color w:val="FF0000"/>
                <w:kern w:val="0"/>
                <w:sz w:val="30"/>
                <w:szCs w:val="30"/>
              </w:rPr>
              <w:t>JIS G 3101-2024</w:t>
            </w:r>
            <w:r>
              <w:rPr>
                <w:rFonts w:hint="eastAsia" w:eastAsia="方正仿宋简体"/>
                <w:sz w:val="28"/>
                <w:szCs w:val="28"/>
              </w:rPr>
              <w:t>《一般结构用轧制钢材》的</w:t>
            </w:r>
            <w:r>
              <w:rPr>
                <w:rFonts w:eastAsia="方正仿宋简体"/>
                <w:sz w:val="28"/>
                <w:szCs w:val="28"/>
              </w:rPr>
              <w:t>SS400</w:t>
            </w:r>
            <w:r>
              <w:rPr>
                <w:rFonts w:hint="eastAsia" w:eastAsia="方正仿宋简体"/>
                <w:sz w:val="28"/>
                <w:szCs w:val="28"/>
              </w:rPr>
              <w:t>，厚度</w:t>
            </w:r>
            <w:r>
              <w:rPr>
                <w:rFonts w:eastAsia="方正仿宋简体"/>
                <w:sz w:val="28"/>
                <w:szCs w:val="28"/>
              </w:rPr>
              <w:t>9.75mm</w:t>
            </w:r>
            <w:r>
              <w:rPr>
                <w:rFonts w:hint="eastAsia" w:eastAsia="方正仿宋简体"/>
                <w:sz w:val="28"/>
                <w:szCs w:val="28"/>
              </w:rPr>
              <w:t>、</w:t>
            </w:r>
            <w:r>
              <w:rPr>
                <w:rFonts w:eastAsia="方正仿宋简体"/>
                <w:sz w:val="28"/>
                <w:szCs w:val="28"/>
              </w:rPr>
              <w:t>9.5mm</w:t>
            </w:r>
            <w:r>
              <w:rPr>
                <w:rFonts w:hint="eastAsia" w:eastAsia="方正仿宋简体"/>
                <w:sz w:val="28"/>
                <w:szCs w:val="28"/>
              </w:rPr>
              <w:t>、</w:t>
            </w:r>
            <w:r>
              <w:rPr>
                <w:rFonts w:eastAsia="方正仿宋简体"/>
                <w:sz w:val="28"/>
                <w:szCs w:val="28"/>
              </w:rPr>
              <w:t>7.75mm</w:t>
            </w:r>
            <w:r>
              <w:rPr>
                <w:rFonts w:hint="eastAsia" w:eastAsia="方正仿宋简体"/>
                <w:sz w:val="28"/>
                <w:szCs w:val="28"/>
              </w:rPr>
              <w:t>、</w:t>
            </w:r>
            <w:r>
              <w:rPr>
                <w:rFonts w:eastAsia="方正仿宋简体"/>
                <w:sz w:val="28"/>
                <w:szCs w:val="28"/>
              </w:rPr>
              <w:t>7.5mm</w:t>
            </w:r>
            <w:r>
              <w:rPr>
                <w:rFonts w:hint="eastAsia" w:eastAsia="方正仿宋简体"/>
                <w:sz w:val="28"/>
                <w:szCs w:val="28"/>
              </w:rPr>
              <w:t>、</w:t>
            </w:r>
            <w:r>
              <w:rPr>
                <w:rFonts w:eastAsia="方正仿宋简体"/>
                <w:sz w:val="28"/>
                <w:szCs w:val="28"/>
              </w:rPr>
              <w:t>5.50mm</w:t>
            </w:r>
            <w:r>
              <w:rPr>
                <w:rFonts w:hint="eastAsia" w:eastAsia="方正仿宋简体"/>
                <w:sz w:val="28"/>
                <w:szCs w:val="28"/>
              </w:rPr>
              <w:t>、</w:t>
            </w:r>
            <w:r>
              <w:rPr>
                <w:rFonts w:eastAsia="方正仿宋简体"/>
                <w:sz w:val="28"/>
                <w:szCs w:val="28"/>
              </w:rPr>
              <w:t>4.75mm</w:t>
            </w:r>
            <w:r>
              <w:rPr>
                <w:rFonts w:hint="eastAsia" w:eastAsia="方正仿宋简体"/>
                <w:sz w:val="28"/>
                <w:szCs w:val="28"/>
              </w:rPr>
              <w:t>、</w:t>
            </w:r>
            <w:r>
              <w:rPr>
                <w:rFonts w:eastAsia="方正仿宋简体"/>
                <w:sz w:val="28"/>
                <w:szCs w:val="28"/>
              </w:rPr>
              <w:t>4.50mm</w:t>
            </w:r>
            <w:r>
              <w:rPr>
                <w:rFonts w:hint="eastAsia" w:eastAsia="方正仿宋简体"/>
                <w:sz w:val="28"/>
                <w:szCs w:val="28"/>
              </w:rPr>
              <w:t>、</w:t>
            </w:r>
            <w:r>
              <w:rPr>
                <w:rFonts w:eastAsia="方正仿宋简体"/>
                <w:sz w:val="28"/>
                <w:szCs w:val="28"/>
              </w:rPr>
              <w:t>3.75mm</w:t>
            </w:r>
            <w:r>
              <w:rPr>
                <w:rFonts w:hint="eastAsia" w:eastAsia="方正仿宋简体"/>
                <w:sz w:val="28"/>
                <w:szCs w:val="28"/>
              </w:rPr>
              <w:t>、</w:t>
            </w:r>
            <w:r>
              <w:rPr>
                <w:rFonts w:eastAsia="方正仿宋简体"/>
                <w:sz w:val="28"/>
                <w:szCs w:val="28"/>
              </w:rPr>
              <w:t>3.50mm</w:t>
            </w:r>
            <w:r>
              <w:rPr>
                <w:rFonts w:hint="eastAsia" w:eastAsia="方正仿宋简体"/>
                <w:sz w:val="28"/>
                <w:szCs w:val="28"/>
              </w:rPr>
              <w:t>，宽度</w:t>
            </w:r>
            <w:r>
              <w:rPr>
                <w:rFonts w:eastAsia="方正仿宋简体"/>
                <w:sz w:val="28"/>
                <w:szCs w:val="28"/>
              </w:rPr>
              <w:t>1500mm</w:t>
            </w:r>
            <w:r>
              <w:rPr>
                <w:rFonts w:hint="eastAsia" w:eastAsia="方正仿宋简体"/>
                <w:sz w:val="28"/>
                <w:szCs w:val="28"/>
              </w:rPr>
              <w:t>热轧卷板。</w:t>
            </w:r>
          </w:p>
        </w:tc>
        <w:tc>
          <w:tcPr>
            <w:tcW w:w="980" w:type="dxa"/>
            <w:vMerge w:val="continue"/>
            <w:vAlign w:val="center"/>
          </w:tcPr>
          <w:p w14:paraId="14EB2D54">
            <w:pPr>
              <w:spacing w:line="560" w:lineRule="exact"/>
              <w:rPr>
                <w:rFonts w:eastAsia="方正仿宋简体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6050" w:type="dxa"/>
            <w:vAlign w:val="center"/>
          </w:tcPr>
          <w:p w14:paraId="60BE3768">
            <w:pPr>
              <w:widowControl/>
              <w:spacing w:line="560" w:lineRule="exact"/>
              <w:jc w:val="left"/>
              <w:rPr>
                <w:rFonts w:eastAsia="方正仿宋简体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替代品：符合</w:t>
            </w:r>
            <w:r>
              <w:rPr>
                <w:rFonts w:eastAsia="方正仿宋简体"/>
                <w:sz w:val="28"/>
                <w:szCs w:val="28"/>
              </w:rPr>
              <w:t>GB/T 3274-2017</w:t>
            </w:r>
            <w:r>
              <w:rPr>
                <w:rFonts w:hint="eastAsia" w:eastAsia="方正仿宋简体"/>
                <w:sz w:val="28"/>
                <w:szCs w:val="28"/>
              </w:rPr>
              <w:t>《碳素结构钢和低合金结构钢热轧厚钢板和钢带》的</w:t>
            </w:r>
            <w:r>
              <w:rPr>
                <w:rFonts w:eastAsia="方正仿宋简体"/>
                <w:sz w:val="28"/>
                <w:szCs w:val="28"/>
              </w:rPr>
              <w:t>Q235B</w:t>
            </w:r>
            <w:r>
              <w:rPr>
                <w:rFonts w:hint="eastAsia" w:eastAsia="方正仿宋简体"/>
                <w:sz w:val="28"/>
                <w:szCs w:val="28"/>
              </w:rPr>
              <w:t>或符合</w:t>
            </w:r>
            <w:r>
              <w:rPr>
                <w:rFonts w:eastAsia="方正仿宋简体"/>
                <w:sz w:val="28"/>
                <w:szCs w:val="28"/>
              </w:rPr>
              <w:t>JIS G 3101-2015</w:t>
            </w:r>
            <w:r>
              <w:rPr>
                <w:rFonts w:hint="eastAsia" w:eastAsia="方正仿宋简体"/>
                <w:sz w:val="28"/>
                <w:szCs w:val="28"/>
              </w:rPr>
              <w:t>《一般结构用轧制钢材》的</w:t>
            </w:r>
            <w:r>
              <w:rPr>
                <w:rFonts w:eastAsia="方正仿宋简体"/>
                <w:sz w:val="28"/>
                <w:szCs w:val="28"/>
              </w:rPr>
              <w:t>SS400</w:t>
            </w:r>
            <w:r>
              <w:rPr>
                <w:rFonts w:hint="eastAsia" w:eastAsia="方正仿宋简体"/>
                <w:sz w:val="28"/>
                <w:szCs w:val="28"/>
              </w:rPr>
              <w:t>，厚度</w:t>
            </w:r>
            <w:r>
              <w:rPr>
                <w:rFonts w:eastAsia="方正仿宋简体"/>
                <w:sz w:val="28"/>
                <w:szCs w:val="28"/>
              </w:rPr>
              <w:t>9.75mm</w:t>
            </w:r>
            <w:r>
              <w:rPr>
                <w:rFonts w:hint="eastAsia" w:eastAsia="方正仿宋简体"/>
                <w:sz w:val="28"/>
                <w:szCs w:val="28"/>
              </w:rPr>
              <w:t>、</w:t>
            </w:r>
            <w:r>
              <w:rPr>
                <w:rFonts w:eastAsia="方正仿宋简体"/>
                <w:sz w:val="28"/>
                <w:szCs w:val="28"/>
              </w:rPr>
              <w:t>9.5mm</w:t>
            </w:r>
            <w:r>
              <w:rPr>
                <w:rFonts w:hint="eastAsia" w:eastAsia="方正仿宋简体"/>
                <w:sz w:val="28"/>
                <w:szCs w:val="28"/>
              </w:rPr>
              <w:t>、</w:t>
            </w:r>
            <w:r>
              <w:rPr>
                <w:rFonts w:eastAsia="方正仿宋简体"/>
                <w:sz w:val="28"/>
                <w:szCs w:val="28"/>
              </w:rPr>
              <w:t>7.75mm</w:t>
            </w:r>
            <w:r>
              <w:rPr>
                <w:rFonts w:hint="eastAsia" w:eastAsia="方正仿宋简体"/>
                <w:sz w:val="28"/>
                <w:szCs w:val="28"/>
              </w:rPr>
              <w:t>、</w:t>
            </w:r>
            <w:r>
              <w:rPr>
                <w:rFonts w:eastAsia="方正仿宋简体"/>
                <w:sz w:val="28"/>
                <w:szCs w:val="28"/>
              </w:rPr>
              <w:t>7.5mm</w:t>
            </w:r>
            <w:r>
              <w:rPr>
                <w:rFonts w:hint="eastAsia" w:eastAsia="方正仿宋简体"/>
                <w:sz w:val="28"/>
                <w:szCs w:val="28"/>
              </w:rPr>
              <w:t>、</w:t>
            </w:r>
            <w:r>
              <w:rPr>
                <w:rFonts w:eastAsia="方正仿宋简体"/>
                <w:sz w:val="28"/>
                <w:szCs w:val="28"/>
              </w:rPr>
              <w:t>5.50mm</w:t>
            </w:r>
            <w:r>
              <w:rPr>
                <w:rFonts w:hint="eastAsia" w:eastAsia="方正仿宋简体"/>
                <w:sz w:val="28"/>
                <w:szCs w:val="28"/>
              </w:rPr>
              <w:t>、</w:t>
            </w:r>
            <w:r>
              <w:rPr>
                <w:rFonts w:eastAsia="方正仿宋简体"/>
                <w:sz w:val="28"/>
                <w:szCs w:val="28"/>
              </w:rPr>
              <w:t>4.75mm</w:t>
            </w:r>
            <w:r>
              <w:rPr>
                <w:rFonts w:hint="eastAsia" w:eastAsia="方正仿宋简体"/>
                <w:sz w:val="28"/>
                <w:szCs w:val="28"/>
              </w:rPr>
              <w:t>、</w:t>
            </w:r>
            <w:r>
              <w:rPr>
                <w:rFonts w:eastAsia="方正仿宋简体"/>
                <w:sz w:val="28"/>
                <w:szCs w:val="28"/>
              </w:rPr>
              <w:t>4.50mm</w:t>
            </w:r>
            <w:r>
              <w:rPr>
                <w:rFonts w:hint="eastAsia" w:eastAsia="方正仿宋简体"/>
                <w:sz w:val="28"/>
                <w:szCs w:val="28"/>
              </w:rPr>
              <w:t>、</w:t>
            </w:r>
            <w:r>
              <w:rPr>
                <w:rFonts w:eastAsia="方正仿宋简体"/>
                <w:sz w:val="28"/>
                <w:szCs w:val="28"/>
              </w:rPr>
              <w:t>3.75mm</w:t>
            </w:r>
            <w:r>
              <w:rPr>
                <w:rFonts w:hint="eastAsia" w:eastAsia="方正仿宋简体"/>
                <w:sz w:val="28"/>
                <w:szCs w:val="28"/>
              </w:rPr>
              <w:t>、</w:t>
            </w:r>
            <w:r>
              <w:rPr>
                <w:rFonts w:eastAsia="方正仿宋简体"/>
                <w:sz w:val="28"/>
                <w:szCs w:val="28"/>
              </w:rPr>
              <w:t>3.50mm</w:t>
            </w:r>
            <w:r>
              <w:rPr>
                <w:rFonts w:hint="eastAsia" w:eastAsia="方正仿宋简体"/>
                <w:sz w:val="28"/>
                <w:szCs w:val="28"/>
              </w:rPr>
              <w:t>，宽度</w:t>
            </w:r>
            <w:r>
              <w:rPr>
                <w:rFonts w:eastAsia="方正仿宋简体"/>
                <w:sz w:val="28"/>
                <w:szCs w:val="28"/>
              </w:rPr>
              <w:t>1500mm</w:t>
            </w:r>
            <w:r>
              <w:rPr>
                <w:rFonts w:hint="eastAsia" w:eastAsia="方正仿宋简体"/>
                <w:sz w:val="28"/>
                <w:szCs w:val="28"/>
              </w:rPr>
              <w:t>热轧卷板。</w:t>
            </w:r>
          </w:p>
        </w:tc>
      </w:tr>
      <w:tr w14:paraId="4021F7DF">
        <w:tc>
          <w:tcPr>
            <w:tcW w:w="14029" w:type="dxa"/>
            <w:gridSpan w:val="4"/>
          </w:tcPr>
          <w:p w14:paraId="1ADC9F11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 w:cs="Arial"/>
                <w:b/>
                <w:bCs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上海期货交易所</w:t>
            </w:r>
            <w:r>
              <w:rPr>
                <w:rFonts w:hint="eastAsia" w:eastAsia="方正仿宋简体"/>
                <w:b/>
                <w:bCs/>
                <w:color w:val="000000"/>
                <w:kern w:val="0"/>
                <w:sz w:val="30"/>
                <w:szCs w:val="30"/>
              </w:rPr>
              <w:t>热轧卷板</w:t>
            </w:r>
            <w:r>
              <w:rPr>
                <w:rFonts w:hint="eastAsia" w:eastAsia="方正仿宋简体" w:cs="Arial"/>
                <w:b/>
                <w:bCs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期货合约附件</w:t>
            </w:r>
          </w:p>
        </w:tc>
      </w:tr>
      <w:tr w14:paraId="0BB7408D">
        <w:tc>
          <w:tcPr>
            <w:tcW w:w="6999" w:type="dxa"/>
            <w:gridSpan w:val="2"/>
          </w:tcPr>
          <w:p w14:paraId="6B5ED508">
            <w:pPr>
              <w:spacing w:line="560" w:lineRule="exact"/>
              <w:ind w:firstLine="600" w:firstLineChars="200"/>
              <w:rPr>
                <w:rFonts w:eastAsia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二、质量规定</w:t>
            </w:r>
          </w:p>
          <w:p w14:paraId="55FCD9D5">
            <w:pPr>
              <w:spacing w:line="560" w:lineRule="exact"/>
              <w:ind w:firstLine="600" w:firstLineChars="200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（一）用于本合约实物交割的热轧卷板质量规定如下：</w:t>
            </w:r>
          </w:p>
          <w:p w14:paraId="1BD4B3CF">
            <w:pPr>
              <w:spacing w:line="560" w:lineRule="exact"/>
              <w:ind w:firstLine="600" w:firstLineChars="200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、标准品</w:t>
            </w:r>
          </w:p>
          <w:p w14:paraId="1C0C783A">
            <w:pPr>
              <w:spacing w:line="560" w:lineRule="exact"/>
              <w:ind w:firstLine="600" w:firstLineChars="200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符合国标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GB/T 3274-2017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《碳素结构钢和低合金结构钢热轧厚钢板和钢带》的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Q235B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或符合</w:t>
            </w:r>
            <w:r>
              <w:rPr>
                <w:rFonts w:eastAsia="等线"/>
                <w:b/>
                <w:bCs/>
                <w:color w:val="FF0000"/>
                <w:kern w:val="0"/>
                <w:sz w:val="30"/>
                <w:szCs w:val="30"/>
              </w:rPr>
              <w:t>JIS G 3101-2024</w:t>
            </w:r>
            <w:r>
              <w:rPr>
                <w:rFonts w:eastAsia="等线"/>
                <w:dstrike/>
                <w:color w:val="000000"/>
                <w:kern w:val="0"/>
                <w:sz w:val="30"/>
                <w:szCs w:val="30"/>
              </w:rPr>
              <w:t>JIS G 3101-2015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《一般结构用轧制钢材》的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SS400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，厚度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5.75mm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、宽度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1500mm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热轧卷板。</w:t>
            </w:r>
          </w:p>
          <w:p w14:paraId="32EE53AD">
            <w:pPr>
              <w:spacing w:line="560" w:lineRule="exact"/>
              <w:ind w:firstLine="600" w:firstLineChars="200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、替代品</w:t>
            </w:r>
          </w:p>
          <w:p w14:paraId="7F716331">
            <w:pPr>
              <w:spacing w:line="560" w:lineRule="exact"/>
              <w:ind w:firstLine="600" w:firstLineChars="200"/>
              <w:rPr>
                <w:rFonts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符合国标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GB/T 3274-2017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《碳素结构钢和低合金结构钢热轧厚钢板和钢带》的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Q235B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或符合</w:t>
            </w:r>
            <w:r>
              <w:rPr>
                <w:rFonts w:eastAsia="等线"/>
                <w:b/>
                <w:bCs/>
                <w:color w:val="FF0000"/>
                <w:kern w:val="0"/>
                <w:sz w:val="30"/>
                <w:szCs w:val="30"/>
              </w:rPr>
              <w:t>JIS G 3101-2024</w:t>
            </w:r>
            <w:r>
              <w:rPr>
                <w:rFonts w:eastAsia="等线"/>
                <w:dstrike/>
                <w:color w:val="000000"/>
                <w:kern w:val="0"/>
                <w:sz w:val="30"/>
                <w:szCs w:val="30"/>
              </w:rPr>
              <w:t>JIS G 3101-2015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《一般结构用轧制钢材》的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SS400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，厚度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9.75mm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9.5mm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7.75mm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7.5mm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5.50mm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4.75mm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4.50mm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3.75mm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3.50mm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，宽度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1500mm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热轧卷板。</w:t>
            </w:r>
          </w:p>
        </w:tc>
        <w:tc>
          <w:tcPr>
            <w:tcW w:w="7030" w:type="dxa"/>
            <w:gridSpan w:val="2"/>
          </w:tcPr>
          <w:p w14:paraId="25BDAC91">
            <w:pPr>
              <w:spacing w:line="560" w:lineRule="exact"/>
              <w:ind w:firstLine="600" w:firstLineChars="200"/>
              <w:rPr>
                <w:rFonts w:eastAsia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二、质量规定</w:t>
            </w:r>
          </w:p>
          <w:p w14:paraId="7A97CB0A">
            <w:pPr>
              <w:spacing w:line="560" w:lineRule="exact"/>
              <w:ind w:firstLine="600" w:firstLineChars="200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（一）用于本合约实物交割的热轧卷板质量规定如下：</w:t>
            </w:r>
          </w:p>
          <w:p w14:paraId="437216EB">
            <w:pPr>
              <w:spacing w:line="560" w:lineRule="exact"/>
              <w:ind w:firstLine="600" w:firstLineChars="200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、标准品</w:t>
            </w:r>
          </w:p>
          <w:p w14:paraId="73C5D623">
            <w:pPr>
              <w:spacing w:line="560" w:lineRule="exact"/>
              <w:ind w:firstLine="600" w:firstLineChars="200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符合国标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GB/T 3274-2017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《碳素结构钢和低合金结构钢热轧厚钢板和钢带》的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Q235B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或符合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JIS G 3101-2015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《一般结构用轧制钢材》的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SS400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，厚度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5.75mm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、宽度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1500mm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热轧卷板。</w:t>
            </w:r>
          </w:p>
          <w:p w14:paraId="5647BA56">
            <w:pPr>
              <w:spacing w:line="560" w:lineRule="exact"/>
              <w:ind w:firstLine="600" w:firstLineChars="200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、替代品</w:t>
            </w:r>
          </w:p>
          <w:p w14:paraId="06BD1881">
            <w:pPr>
              <w:spacing w:line="560" w:lineRule="exact"/>
              <w:ind w:firstLine="600" w:firstLineChars="200"/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符合国标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GB/T 3274-2017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《碳素结构钢和低合金结构钢热轧厚钢板和钢带》的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Q235B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或符合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JIS G 3101-2015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《一般结构用轧制钢材》的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SS400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，厚度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9.75mm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9.5mm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7.75mm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7.5mm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5.50mm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4.75mm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4.50mm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3.75mm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3.50mm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，宽度</w:t>
            </w:r>
            <w:r>
              <w:rPr>
                <w:rFonts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1500mm</w:t>
            </w:r>
            <w:r>
              <w:rPr>
                <w:rFonts w:hint="eastAsia" w:eastAsia="方正仿宋简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热轧卷板。</w:t>
            </w:r>
          </w:p>
          <w:p w14:paraId="57E9208F">
            <w:pPr>
              <w:spacing w:line="560" w:lineRule="exact"/>
              <w:ind w:firstLine="560" w:firstLineChars="200"/>
              <w:rPr>
                <w:rFonts w:eastAsia="方正仿宋简体"/>
                <w:sz w:val="28"/>
                <w:szCs w:val="28"/>
              </w:rPr>
            </w:pPr>
          </w:p>
        </w:tc>
      </w:tr>
    </w:tbl>
    <w:p w14:paraId="40A3A99A">
      <w:pPr>
        <w:rPr>
          <w:rFonts w:eastAsia="方正大标宋简体"/>
          <w:sz w:val="42"/>
          <w:szCs w:val="42"/>
        </w:rPr>
      </w:pPr>
      <w:r>
        <w:rPr>
          <w:rFonts w:hint="eastAsia" w:eastAsia="方正大标宋简体"/>
          <w:sz w:val="42"/>
          <w:szCs w:val="42"/>
        </w:rPr>
        <w:br w:type="page"/>
      </w:r>
    </w:p>
    <w:p w14:paraId="341D25F2">
      <w:pPr>
        <w:jc w:val="center"/>
        <w:rPr>
          <w:rFonts w:eastAsia="方正大标宋简体"/>
          <w:szCs w:val="21"/>
        </w:rPr>
      </w:pPr>
      <w:r>
        <w:rPr>
          <w:rFonts w:hint="eastAsia" w:eastAsia="方正大标宋简体"/>
          <w:sz w:val="42"/>
          <w:szCs w:val="42"/>
        </w:rPr>
        <w:t>《上海期货交易所不锈钢期货业务细则》修订对照表</w:t>
      </w:r>
    </w:p>
    <w:p w14:paraId="3D92E999">
      <w:pPr>
        <w:ind w:firstLine="280" w:firstLineChars="100"/>
        <w:rPr>
          <w:rFonts w:eastAsia="方正楷体简体"/>
          <w:sz w:val="28"/>
          <w:szCs w:val="28"/>
        </w:rPr>
      </w:pPr>
      <w:r>
        <w:rPr>
          <w:rFonts w:hint="eastAsia" w:eastAsia="方正楷体简体"/>
          <w:sz w:val="28"/>
          <w:szCs w:val="28"/>
        </w:rPr>
        <w:t>注：标红加粗部分为新增内容，删除线部分为删除的内容。</w:t>
      </w:r>
    </w:p>
    <w:tbl>
      <w:tblPr>
        <w:tblStyle w:val="8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5"/>
        <w:gridCol w:w="6874"/>
      </w:tblGrid>
      <w:tr w14:paraId="52E61110">
        <w:tc>
          <w:tcPr>
            <w:tcW w:w="7155" w:type="dxa"/>
            <w:shd w:val="clear" w:color="auto" w:fill="5B9BD5" w:themeFill="accent1"/>
          </w:tcPr>
          <w:p w14:paraId="4FECD085">
            <w:pPr>
              <w:spacing w:line="560" w:lineRule="exact"/>
              <w:jc w:val="center"/>
              <w:rPr>
                <w:rFonts w:eastAsia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eastAsia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修订版</w:t>
            </w:r>
          </w:p>
        </w:tc>
        <w:tc>
          <w:tcPr>
            <w:tcW w:w="6874" w:type="dxa"/>
            <w:shd w:val="clear" w:color="auto" w:fill="5B9BD5" w:themeFill="accent1"/>
          </w:tcPr>
          <w:p w14:paraId="68EFC768">
            <w:pPr>
              <w:spacing w:line="560" w:lineRule="exact"/>
              <w:jc w:val="center"/>
              <w:rPr>
                <w:rFonts w:eastAsia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eastAsia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现行版本（2025年8月8日实施）</w:t>
            </w:r>
          </w:p>
        </w:tc>
      </w:tr>
      <w:tr w14:paraId="11F8D454">
        <w:tc>
          <w:tcPr>
            <w:tcW w:w="7155" w:type="dxa"/>
          </w:tcPr>
          <w:p w14:paraId="492EEEAE">
            <w:pPr>
              <w:widowControl/>
              <w:shd w:val="clear" w:color="auto" w:fill="FFFFFF"/>
              <w:spacing w:line="560" w:lineRule="exact"/>
              <w:ind w:firstLine="562" w:firstLineChars="200"/>
              <w:jc w:val="left"/>
              <w:rPr>
                <w:rFonts w:eastAsia="方正仿宋简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第十五条 交割不锈钢质量规定</w:t>
            </w:r>
          </w:p>
          <w:p w14:paraId="52166BE9">
            <w:pPr>
              <w:widowControl/>
              <w:shd w:val="clear" w:color="auto" w:fill="FFFFFF"/>
              <w:spacing w:line="560" w:lineRule="exact"/>
              <w:ind w:firstLine="560" w:firstLineChars="200"/>
              <w:jc w:val="left"/>
              <w:rPr>
                <w:rFonts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交割不锈钢应当是在交易所注册的生产企业生产的注册品牌，或者是交易所认可的生产企业生产的指定品牌（由交易所规定并公告）。</w:t>
            </w:r>
          </w:p>
          <w:p w14:paraId="5AF623A6">
            <w:pPr>
              <w:widowControl/>
              <w:shd w:val="clear" w:color="auto" w:fill="FFFFFF"/>
              <w:spacing w:line="560" w:lineRule="exact"/>
              <w:ind w:firstLine="560" w:firstLineChars="200"/>
              <w:jc w:val="left"/>
              <w:rPr>
                <w:rFonts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交割不锈钢的质量应当符合</w:t>
            </w:r>
            <w:r>
              <w:rPr>
                <w:rFonts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GB/T3280-2015</w:t>
            </w:r>
            <w:r>
              <w:rPr>
                <w:rFonts w:hint="eastAsia"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《不锈钢冷轧钢板和钢带》或者</w:t>
            </w:r>
            <w:r>
              <w:rPr>
                <w:rFonts w:hint="eastAsia" w:eastAsia="方正仿宋简体"/>
                <w:b/>
                <w:bCs/>
                <w:color w:val="EE0000"/>
                <w:kern w:val="0"/>
                <w:sz w:val="28"/>
                <w:szCs w:val="28"/>
              </w:rPr>
              <w:t>JIS G 4305：2021</w:t>
            </w:r>
            <w:r>
              <w:rPr>
                <w:rFonts w:hint="eastAsia" w:eastAsia="方正仿宋简体"/>
                <w:dstrike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JIS G 4305：2012</w:t>
            </w:r>
            <w:r>
              <w:rPr>
                <w:rFonts w:hint="eastAsia"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《冷轧不锈钢钢板及钢带》，以及《上海期货交易所钢材交割商品注册管理规定》的规定。</w:t>
            </w:r>
          </w:p>
          <w:p w14:paraId="54D85C40">
            <w:pPr>
              <w:spacing w:line="560" w:lineRule="exact"/>
              <w:ind w:firstLine="560" w:firstLineChars="200"/>
              <w:jc w:val="left"/>
              <w:rPr>
                <w:rFonts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交割不锈钢的表面质量检验按照《上海期货交易所钢材交割商品注册管理规定》执行。</w:t>
            </w:r>
          </w:p>
        </w:tc>
        <w:tc>
          <w:tcPr>
            <w:tcW w:w="6874" w:type="dxa"/>
          </w:tcPr>
          <w:p w14:paraId="2D1B1405">
            <w:pPr>
              <w:widowControl/>
              <w:shd w:val="clear" w:color="auto" w:fill="FFFFFF"/>
              <w:spacing w:line="560" w:lineRule="exact"/>
              <w:ind w:firstLine="562" w:firstLineChars="200"/>
              <w:jc w:val="left"/>
              <w:rPr>
                <w:rFonts w:eastAsia="方正仿宋简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第十五条 交割不锈钢质量规定</w:t>
            </w:r>
          </w:p>
          <w:p w14:paraId="358E9762">
            <w:pPr>
              <w:spacing w:line="560" w:lineRule="exact"/>
              <w:ind w:firstLine="601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交割不锈钢应当是在交易所注册的生产企业生产的注册品牌，或者是交易所认可的生产企业生产的指定品牌（由交易所规定并公告）。</w:t>
            </w:r>
          </w:p>
          <w:p w14:paraId="2326CD0C">
            <w:pPr>
              <w:spacing w:line="560" w:lineRule="exact"/>
              <w:ind w:firstLine="601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交割不锈钢的质量应当符合GB/T3280-2015《不锈钢冷轧钢板和钢带》或者JIS G 4305</w:t>
            </w:r>
            <w:r>
              <w:rPr>
                <w:rFonts w:hint="eastAsia" w:eastAsia="方正仿宋简体"/>
                <w:sz w:val="30"/>
                <w:szCs w:val="30"/>
              </w:rPr>
              <w:t xml:space="preserve">: </w:t>
            </w:r>
            <w:r>
              <w:rPr>
                <w:rFonts w:eastAsia="方正仿宋简体"/>
                <w:sz w:val="30"/>
                <w:szCs w:val="30"/>
              </w:rPr>
              <w:t>2012《冷轧不锈钢钢板及钢带》，以及《上海期货交易所钢材交割商品注册管理规定》的规定。</w:t>
            </w:r>
          </w:p>
          <w:p w14:paraId="25362067">
            <w:pPr>
              <w:widowControl/>
              <w:shd w:val="clear" w:color="auto" w:fill="FFFFFF"/>
              <w:spacing w:line="560" w:lineRule="exact"/>
              <w:ind w:firstLine="420"/>
              <w:jc w:val="left"/>
              <w:rPr>
                <w:rFonts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简体"/>
                <w:sz w:val="30"/>
                <w:szCs w:val="30"/>
              </w:rPr>
              <w:t>交割不锈钢的表面质量检验按照《上海期货交易所钢材交割商品注册管理规定》执行。</w:t>
            </w:r>
          </w:p>
        </w:tc>
      </w:tr>
      <w:tr w14:paraId="67B66538">
        <w:tc>
          <w:tcPr>
            <w:tcW w:w="7155" w:type="dxa"/>
          </w:tcPr>
          <w:p w14:paraId="2A9F5150">
            <w:pPr>
              <w:widowControl/>
              <w:shd w:val="clear" w:color="auto" w:fill="FFFFFF"/>
              <w:spacing w:line="560" w:lineRule="exact"/>
              <w:ind w:firstLine="420"/>
              <w:jc w:val="left"/>
              <w:rPr>
                <w:rFonts w:eastAsia="方正仿宋简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第十七条 交割不锈钢的包装</w:t>
            </w:r>
          </w:p>
          <w:p w14:paraId="0F367D5B">
            <w:pPr>
              <w:widowControl/>
              <w:shd w:val="clear" w:color="auto" w:fill="FFFFFF"/>
              <w:spacing w:line="560" w:lineRule="exact"/>
              <w:ind w:firstLine="420"/>
              <w:rPr>
                <w:rFonts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交割不锈钢标志以及质量证明书等应当符合</w:t>
            </w:r>
            <w:r>
              <w:rPr>
                <w:rFonts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GB/T3280-2015</w:t>
            </w:r>
            <w:r>
              <w:rPr>
                <w:rFonts w:hint="eastAsia"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《不锈钢冷轧钢板和钢带》或者</w:t>
            </w:r>
            <w:r>
              <w:rPr>
                <w:rFonts w:hint="eastAsia" w:eastAsia="方正仿宋简体"/>
                <w:b/>
                <w:bCs/>
                <w:color w:val="EE0000"/>
                <w:kern w:val="0"/>
                <w:sz w:val="28"/>
                <w:szCs w:val="28"/>
              </w:rPr>
              <w:t>JIS G 4305: 2021</w:t>
            </w:r>
            <w:r>
              <w:rPr>
                <w:rFonts w:hint="eastAsia" w:eastAsia="方正仿宋简体"/>
                <w:dstrike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JIS G 4305：2012</w:t>
            </w:r>
            <w:r>
              <w:rPr>
                <w:rFonts w:hint="eastAsia"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《冷轧不锈钢钢板及钢带》的规定。</w:t>
            </w:r>
          </w:p>
          <w:p w14:paraId="03901C85">
            <w:pPr>
              <w:widowControl/>
              <w:shd w:val="clear" w:color="auto" w:fill="FFFFFF"/>
              <w:spacing w:line="560" w:lineRule="exact"/>
              <w:ind w:firstLine="420"/>
              <w:jc w:val="left"/>
              <w:rPr>
                <w:rFonts w:eastAsia="方正仿宋简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交割不锈钢的包装应当符合《上海期货交易所钢材交割商品注册管理规定》的规定。</w:t>
            </w:r>
          </w:p>
        </w:tc>
        <w:tc>
          <w:tcPr>
            <w:tcW w:w="6874" w:type="dxa"/>
          </w:tcPr>
          <w:p w14:paraId="4D37C7D0">
            <w:pPr>
              <w:widowControl/>
              <w:shd w:val="clear" w:color="auto" w:fill="FFFFFF"/>
              <w:spacing w:line="560" w:lineRule="exact"/>
              <w:ind w:firstLine="420"/>
              <w:jc w:val="left"/>
              <w:rPr>
                <w:rFonts w:eastAsia="方正仿宋简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第十七条 交割不锈钢的包装</w:t>
            </w:r>
          </w:p>
          <w:p w14:paraId="0825A5F3">
            <w:pPr>
              <w:widowControl/>
              <w:shd w:val="clear" w:color="auto" w:fill="FFFFFF"/>
              <w:spacing w:line="560" w:lineRule="exact"/>
              <w:ind w:firstLine="420"/>
              <w:rPr>
                <w:rFonts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交割不锈钢标志以及质量证明书等应当符合</w:t>
            </w:r>
            <w:r>
              <w:rPr>
                <w:rFonts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GB/T3280-2015</w:t>
            </w:r>
            <w:r>
              <w:rPr>
                <w:rFonts w:hint="eastAsia"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《不锈钢冷轧钢板和钢带》或者JIS G 4305: 2012《冷轧不锈钢钢板及钢带》的规定。</w:t>
            </w:r>
          </w:p>
          <w:p w14:paraId="401162C6">
            <w:pPr>
              <w:widowControl/>
              <w:shd w:val="clear" w:color="auto" w:fill="FFFFFF"/>
              <w:spacing w:line="560" w:lineRule="exact"/>
              <w:ind w:firstLine="420"/>
              <w:jc w:val="left"/>
              <w:rPr>
                <w:rFonts w:eastAsia="方正仿宋简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交割不锈钢的包装应当符合《上海期货交易所钢材交割商品注册管理规定》的规定。</w:t>
            </w:r>
          </w:p>
        </w:tc>
      </w:tr>
      <w:tr w14:paraId="1653A57B">
        <w:tc>
          <w:tcPr>
            <w:tcW w:w="7155" w:type="dxa"/>
          </w:tcPr>
          <w:p w14:paraId="79591BD2">
            <w:pPr>
              <w:widowControl/>
              <w:shd w:val="clear" w:color="auto" w:fill="FFFFFF"/>
              <w:spacing w:line="560" w:lineRule="exact"/>
              <w:ind w:firstLine="420"/>
              <w:jc w:val="left"/>
              <w:rPr>
                <w:rFonts w:eastAsia="方正仿宋简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30"/>
                <w:szCs w:val="30"/>
              </w:rPr>
              <w:t xml:space="preserve">第五十五条 </w:t>
            </w:r>
            <w:r>
              <w:rPr>
                <w:rFonts w:hint="eastAsia" w:eastAsia="方正仿宋简体"/>
                <w:color w:val="000000"/>
                <w:kern w:val="0"/>
                <w:sz w:val="30"/>
                <w:szCs w:val="30"/>
              </w:rPr>
              <w:t>本细则自</w:t>
            </w:r>
            <w:r>
              <w:rPr>
                <w:rFonts w:hint="eastAsia" w:eastAsia="方正仿宋简体"/>
                <w:strike w:val="0"/>
                <w:dstrike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eastAsia="方正仿宋简体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hint="eastAsia" w:eastAsia="方正仿宋简体"/>
                <w:b/>
                <w:bCs/>
                <w:color w:val="EE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eastAsia="方正仿宋简体"/>
                <w:dstrike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方正仿宋简体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hint="eastAsia" w:eastAsia="方正仿宋简体"/>
                <w:b/>
                <w:bCs/>
                <w:color w:val="EE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eastAsia="方正仿宋简体"/>
                <w:dstrike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方正仿宋简体"/>
                <w:color w:val="000000"/>
                <w:kern w:val="0"/>
                <w:sz w:val="30"/>
                <w:szCs w:val="30"/>
              </w:rPr>
              <w:t>日起实施。</w:t>
            </w:r>
          </w:p>
        </w:tc>
        <w:tc>
          <w:tcPr>
            <w:tcW w:w="6874" w:type="dxa"/>
          </w:tcPr>
          <w:p w14:paraId="5A630F33">
            <w:pPr>
              <w:adjustRightInd w:val="0"/>
              <w:spacing w:line="560" w:lineRule="exact"/>
              <w:ind w:firstLine="601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30"/>
                <w:szCs w:val="30"/>
              </w:rPr>
              <w:t xml:space="preserve">第五十五条 </w:t>
            </w:r>
            <w:r>
              <w:rPr>
                <w:rFonts w:hint="eastAsia" w:eastAsia="方正仿宋简体"/>
                <w:color w:val="000000"/>
                <w:kern w:val="0"/>
                <w:sz w:val="30"/>
                <w:szCs w:val="30"/>
              </w:rPr>
              <w:t>本细则自2025年8月8日起实施。</w:t>
            </w:r>
          </w:p>
        </w:tc>
      </w:tr>
    </w:tbl>
    <w:p w14:paraId="6040D92F">
      <w:pPr>
        <w:rPr>
          <w:rFonts w:eastAsia="方正大标宋简体"/>
          <w:b/>
          <w:bCs/>
          <w:sz w:val="42"/>
          <w:szCs w:val="42"/>
        </w:rPr>
      </w:pPr>
      <w:r>
        <w:rPr>
          <w:rFonts w:hint="eastAsia" w:eastAsia="方正大标宋简体"/>
          <w:b/>
          <w:bCs/>
          <w:sz w:val="42"/>
          <w:szCs w:val="42"/>
        </w:rPr>
        <w:br w:type="page"/>
      </w:r>
    </w:p>
    <w:p w14:paraId="563705C5">
      <w:pPr>
        <w:jc w:val="center"/>
        <w:rPr>
          <w:rFonts w:eastAsia="方正大标宋简体"/>
          <w:szCs w:val="21"/>
        </w:rPr>
      </w:pPr>
      <w:r>
        <w:rPr>
          <w:rFonts w:hint="eastAsia" w:eastAsia="方正大标宋简体"/>
          <w:sz w:val="42"/>
          <w:szCs w:val="42"/>
        </w:rPr>
        <w:t>《上海期货交易所热轧卷板期货业务细则》修订对照表</w:t>
      </w:r>
    </w:p>
    <w:p w14:paraId="4A3AE8C3">
      <w:pPr>
        <w:ind w:firstLine="280" w:firstLineChars="100"/>
        <w:rPr>
          <w:rFonts w:eastAsia="方正楷体简体"/>
          <w:sz w:val="28"/>
          <w:szCs w:val="28"/>
        </w:rPr>
      </w:pPr>
      <w:r>
        <w:rPr>
          <w:rFonts w:hint="eastAsia" w:eastAsia="方正楷体简体"/>
          <w:sz w:val="28"/>
          <w:szCs w:val="28"/>
        </w:rPr>
        <w:t>注：标红加粗部分为新增内容，删除线部分为删除的内容。</w:t>
      </w:r>
    </w:p>
    <w:tbl>
      <w:tblPr>
        <w:tblStyle w:val="8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0"/>
        <w:gridCol w:w="6919"/>
      </w:tblGrid>
      <w:tr w14:paraId="2C98874A">
        <w:tc>
          <w:tcPr>
            <w:tcW w:w="7110" w:type="dxa"/>
            <w:shd w:val="clear" w:color="auto" w:fill="5B9BD5" w:themeFill="accent1"/>
          </w:tcPr>
          <w:p w14:paraId="46108D17">
            <w:pPr>
              <w:spacing w:line="560" w:lineRule="exact"/>
              <w:jc w:val="center"/>
              <w:rPr>
                <w:rFonts w:eastAsia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eastAsia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修订版</w:t>
            </w:r>
          </w:p>
        </w:tc>
        <w:tc>
          <w:tcPr>
            <w:tcW w:w="6919" w:type="dxa"/>
            <w:shd w:val="clear" w:color="auto" w:fill="5B9BD5" w:themeFill="accent1"/>
          </w:tcPr>
          <w:p w14:paraId="0482651B">
            <w:pPr>
              <w:spacing w:line="560" w:lineRule="exact"/>
              <w:jc w:val="center"/>
              <w:rPr>
                <w:rFonts w:eastAsia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eastAsia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现行版本（2025年8月8日实施）</w:t>
            </w:r>
          </w:p>
        </w:tc>
      </w:tr>
      <w:tr w14:paraId="0EFCAC6A">
        <w:tc>
          <w:tcPr>
            <w:tcW w:w="7110" w:type="dxa"/>
          </w:tcPr>
          <w:p w14:paraId="7BAAD131">
            <w:pPr>
              <w:widowControl/>
              <w:shd w:val="clear" w:color="auto" w:fill="FFFFFF"/>
              <w:spacing w:line="560" w:lineRule="exact"/>
              <w:ind w:firstLine="420"/>
              <w:jc w:val="left"/>
              <w:rPr>
                <w:rFonts w:eastAsia="方正仿宋简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第十五条 交割热轧卷板质量规定</w:t>
            </w:r>
          </w:p>
          <w:p w14:paraId="54550E79">
            <w:pPr>
              <w:widowControl/>
              <w:shd w:val="clear" w:color="auto" w:fill="FFFFFF"/>
              <w:spacing w:line="560" w:lineRule="exact"/>
              <w:ind w:firstLine="420"/>
              <w:jc w:val="left"/>
              <w:rPr>
                <w:rFonts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交割热轧卷板应当是在交易所注册的生产企业生产的注册商品。</w:t>
            </w:r>
          </w:p>
          <w:p w14:paraId="1F3A8449">
            <w:pPr>
              <w:widowControl/>
              <w:shd w:val="clear" w:color="auto" w:fill="FFFFFF"/>
              <w:spacing w:line="560" w:lineRule="exact"/>
              <w:ind w:firstLine="420"/>
              <w:jc w:val="left"/>
              <w:rPr>
                <w:rFonts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交割热轧卷板的外形、尺寸、重量及允许偏差应当符合</w:t>
            </w:r>
            <w:r>
              <w:rPr>
                <w:rFonts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GB/T3274-2017</w:t>
            </w:r>
            <w:r>
              <w:rPr>
                <w:rFonts w:hint="eastAsia"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《碳素结构钢和低合金结构钢热轧厚钢板和钢带》或</w:t>
            </w:r>
            <w:r>
              <w:rPr>
                <w:rFonts w:hint="eastAsia" w:eastAsia="方正仿宋简体"/>
                <w:b/>
                <w:bCs/>
                <w:color w:val="EE0000"/>
                <w:kern w:val="0"/>
                <w:sz w:val="28"/>
                <w:szCs w:val="28"/>
              </w:rPr>
              <w:t>JIS G 3101-2024</w:t>
            </w:r>
            <w:r>
              <w:rPr>
                <w:rFonts w:hint="eastAsia" w:eastAsia="方正仿宋简体"/>
                <w:dstrike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JIS G 3101-2015</w:t>
            </w:r>
            <w:r>
              <w:rPr>
                <w:rFonts w:hint="eastAsia"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《一般结构用轧制钢材》等相关规定。</w:t>
            </w:r>
          </w:p>
        </w:tc>
        <w:tc>
          <w:tcPr>
            <w:tcW w:w="6919" w:type="dxa"/>
          </w:tcPr>
          <w:p w14:paraId="0376964A">
            <w:pPr>
              <w:widowControl/>
              <w:shd w:val="clear" w:color="auto" w:fill="FFFFFF"/>
              <w:spacing w:line="560" w:lineRule="exact"/>
              <w:ind w:firstLine="420"/>
              <w:jc w:val="left"/>
              <w:rPr>
                <w:rFonts w:eastAsia="方正仿宋简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第十五条 交割热轧卷板质量规定</w:t>
            </w:r>
          </w:p>
          <w:p w14:paraId="3F117531">
            <w:pPr>
              <w:widowControl/>
              <w:shd w:val="clear" w:color="auto" w:fill="FFFFFF"/>
              <w:spacing w:line="560" w:lineRule="exact"/>
              <w:ind w:firstLine="420"/>
              <w:jc w:val="left"/>
              <w:rPr>
                <w:rFonts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交割热轧卷板应当是在交易所注册的生产企业生产的注册商品。</w:t>
            </w:r>
          </w:p>
          <w:p w14:paraId="72235A5A">
            <w:pPr>
              <w:widowControl/>
              <w:shd w:val="clear" w:color="auto" w:fill="FFFFFF"/>
              <w:spacing w:line="560" w:lineRule="exact"/>
              <w:ind w:firstLine="420"/>
              <w:jc w:val="left"/>
              <w:rPr>
                <w:rFonts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交割热轧卷板的外形、尺寸、重量及允许偏差应当符合</w:t>
            </w:r>
            <w:r>
              <w:rPr>
                <w:rFonts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GB/T3274-2017</w:t>
            </w:r>
            <w:r>
              <w:rPr>
                <w:rFonts w:hint="eastAsia"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《碳素结构钢和低合金结构钢热轧厚钢板和钢带》或JIS G 3101-2015《一般结构用轧制钢材》等相关规定。</w:t>
            </w:r>
          </w:p>
        </w:tc>
      </w:tr>
      <w:tr w14:paraId="184F54CF">
        <w:tc>
          <w:tcPr>
            <w:tcW w:w="7110" w:type="dxa"/>
          </w:tcPr>
          <w:p w14:paraId="61BD3026">
            <w:pPr>
              <w:widowControl/>
              <w:shd w:val="clear" w:color="auto" w:fill="FFFFFF"/>
              <w:spacing w:line="560" w:lineRule="exact"/>
              <w:ind w:firstLine="420"/>
              <w:jc w:val="left"/>
              <w:rPr>
                <w:rFonts w:eastAsia="方正仿宋简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第十七条 交割热轧卷板的包装</w:t>
            </w:r>
          </w:p>
          <w:p w14:paraId="581908C2">
            <w:pPr>
              <w:widowControl/>
              <w:shd w:val="clear" w:color="auto" w:fill="FFFFFF"/>
              <w:spacing w:line="560" w:lineRule="exact"/>
              <w:ind w:firstLine="420"/>
              <w:jc w:val="left"/>
              <w:rPr>
                <w:rFonts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交割热轧卷板包装、标志及质量证明书等应当符合</w:t>
            </w:r>
            <w:r>
              <w:rPr>
                <w:rFonts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GB/T 3274-2017</w:t>
            </w:r>
            <w:r>
              <w:rPr>
                <w:rFonts w:hint="eastAsia"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《碳素结构钢和低合金结构钢热轧厚钢板和钢带》或</w:t>
            </w:r>
            <w:r>
              <w:rPr>
                <w:rFonts w:hint="eastAsia" w:eastAsia="方正仿宋简体"/>
                <w:b/>
                <w:bCs/>
                <w:color w:val="EE0000"/>
                <w:kern w:val="0"/>
                <w:sz w:val="28"/>
                <w:szCs w:val="28"/>
              </w:rPr>
              <w:t>JIS G 3101-2024</w:t>
            </w:r>
            <w:r>
              <w:rPr>
                <w:rFonts w:hint="eastAsia" w:eastAsia="方正仿宋简体"/>
                <w:dstrike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JIS G 3101-2015</w:t>
            </w:r>
            <w:r>
              <w:rPr>
                <w:rFonts w:hint="eastAsia"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《一般结构用轧制钢材》等相关规定。</w:t>
            </w:r>
          </w:p>
        </w:tc>
        <w:tc>
          <w:tcPr>
            <w:tcW w:w="6919" w:type="dxa"/>
          </w:tcPr>
          <w:p w14:paraId="28BB60D9">
            <w:pPr>
              <w:widowControl/>
              <w:shd w:val="clear" w:color="auto" w:fill="FFFFFF"/>
              <w:spacing w:line="560" w:lineRule="exact"/>
              <w:ind w:firstLine="420"/>
              <w:jc w:val="left"/>
              <w:rPr>
                <w:rFonts w:eastAsia="方正仿宋简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第十七条 交割热轧卷板的包装</w:t>
            </w:r>
          </w:p>
          <w:p w14:paraId="48D474EC">
            <w:pPr>
              <w:widowControl/>
              <w:shd w:val="clear" w:color="auto" w:fill="FFFFFF"/>
              <w:spacing w:line="560" w:lineRule="exact"/>
              <w:ind w:firstLine="420"/>
              <w:jc w:val="left"/>
              <w:rPr>
                <w:rFonts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交割热轧卷板包装、标志及质量证明书等应当符合</w:t>
            </w:r>
            <w:r>
              <w:rPr>
                <w:rFonts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GB/T 3274-2017</w:t>
            </w:r>
            <w:r>
              <w:rPr>
                <w:rFonts w:hint="eastAsia" w:eastAsia="方正仿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《碳素结构钢和低合金结构钢热轧厚钢板和钢带》或JIS G 3101-2015《一般结构用轧制钢材》等相关规定。</w:t>
            </w:r>
          </w:p>
        </w:tc>
      </w:tr>
      <w:tr w14:paraId="4CF685A8">
        <w:tc>
          <w:tcPr>
            <w:tcW w:w="7110" w:type="dxa"/>
          </w:tcPr>
          <w:p w14:paraId="7E09CE93">
            <w:pPr>
              <w:widowControl/>
              <w:shd w:val="clear" w:color="auto" w:fill="FFFFFF"/>
              <w:spacing w:line="560" w:lineRule="exact"/>
              <w:ind w:firstLine="420"/>
              <w:jc w:val="left"/>
              <w:rPr>
                <w:rFonts w:eastAsia="方正仿宋简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30"/>
                <w:szCs w:val="30"/>
              </w:rPr>
              <w:t xml:space="preserve">第五十五条 </w:t>
            </w:r>
            <w:r>
              <w:rPr>
                <w:rFonts w:hint="eastAsia" w:eastAsia="方正仿宋简体"/>
                <w:bCs/>
                <w:color w:val="000000"/>
                <w:kern w:val="0"/>
                <w:sz w:val="30"/>
                <w:szCs w:val="30"/>
              </w:rPr>
              <w:t>本细则自</w:t>
            </w:r>
            <w:r>
              <w:rPr>
                <w:rFonts w:hint="eastAsia" w:eastAsia="方正仿宋简体"/>
                <w:bCs/>
                <w:color w:val="000000"/>
                <w:kern w:val="0"/>
                <w:sz w:val="30"/>
                <w:szCs w:val="30"/>
                <w:lang w:val="en-US" w:eastAsia="zh-CN"/>
              </w:rPr>
              <w:t>2025</w:t>
            </w:r>
            <w:r>
              <w:rPr>
                <w:rFonts w:hint="eastAsia" w:eastAsia="方正仿宋简体"/>
                <w:bCs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hint="eastAsia" w:eastAsia="方正仿宋简体"/>
                <w:b/>
                <w:bCs/>
                <w:color w:val="EE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eastAsia="方正仿宋简体"/>
                <w:dstrike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方正仿宋简体"/>
                <w:bCs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hint="eastAsia" w:eastAsia="方正仿宋简体"/>
                <w:b/>
                <w:bCs/>
                <w:color w:val="EE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eastAsia="方正仿宋简体"/>
                <w:dstrike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方正仿宋简体"/>
                <w:bCs/>
                <w:color w:val="000000"/>
                <w:kern w:val="0"/>
                <w:sz w:val="30"/>
                <w:szCs w:val="30"/>
              </w:rPr>
              <w:t>日起实施。</w:t>
            </w:r>
          </w:p>
        </w:tc>
        <w:tc>
          <w:tcPr>
            <w:tcW w:w="6919" w:type="dxa"/>
          </w:tcPr>
          <w:p w14:paraId="592D90B6">
            <w:pPr>
              <w:adjustRightInd w:val="0"/>
              <w:spacing w:line="560" w:lineRule="exact"/>
              <w:ind w:firstLine="601"/>
              <w:rPr>
                <w:rFonts w:eastAsia="方正仿宋简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方正仿宋简体"/>
                <w:b/>
                <w:bCs/>
                <w:color w:val="000000"/>
                <w:kern w:val="0"/>
                <w:sz w:val="30"/>
                <w:szCs w:val="30"/>
              </w:rPr>
              <w:t xml:space="preserve">第五十五条 </w:t>
            </w:r>
            <w:r>
              <w:rPr>
                <w:rFonts w:hint="eastAsia" w:eastAsia="方正仿宋简体"/>
                <w:bCs/>
                <w:color w:val="000000"/>
                <w:kern w:val="0"/>
                <w:sz w:val="30"/>
                <w:szCs w:val="30"/>
              </w:rPr>
              <w:t>本细则自2025年8月8日起实施。</w:t>
            </w:r>
          </w:p>
        </w:tc>
      </w:tr>
    </w:tbl>
    <w:p w14:paraId="4DA5872E">
      <w:pPr>
        <w:spacing w:line="560" w:lineRule="exact"/>
        <w:jc w:val="right"/>
        <w:rPr>
          <w:rFonts w:eastAsia="方正仿宋简体"/>
          <w:sz w:val="30"/>
          <w:szCs w:val="30"/>
        </w:rPr>
      </w:pPr>
    </w:p>
    <w:p w14:paraId="24AFF7AA">
      <w:pPr>
        <w:spacing w:line="560" w:lineRule="exact"/>
        <w:jc w:val="both"/>
        <w:rPr>
          <w:rFonts w:eastAsia="方正仿宋简体"/>
          <w:sz w:val="30"/>
          <w:szCs w:val="30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E0000AFF" w:usb1="4000247B" w:usb2="00000001" w:usb3="00000000" w:csb0="200001B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703020204020201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1119"/>
    </w:sdtPr>
    <w:sdtEndPr>
      <w:rPr>
        <w:sz w:val="24"/>
        <w:szCs w:val="24"/>
      </w:rPr>
    </w:sdtEndPr>
    <w:sdtContent>
      <w:p w14:paraId="6B2ECA81">
        <w:pPr>
          <w:pStyle w:val="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46 -</w:t>
        </w:r>
        <w:r>
          <w:rPr>
            <w:sz w:val="24"/>
            <w:szCs w:val="24"/>
          </w:rPr>
          <w:fldChar w:fldCharType="end"/>
        </w:r>
      </w:p>
    </w:sdtContent>
  </w:sdt>
  <w:p w14:paraId="42E2DE7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66"/>
    <w:rsid w:val="00110B52"/>
    <w:rsid w:val="00111E9F"/>
    <w:rsid w:val="001D4488"/>
    <w:rsid w:val="00224D19"/>
    <w:rsid w:val="00226DCC"/>
    <w:rsid w:val="0029026D"/>
    <w:rsid w:val="002A2BDD"/>
    <w:rsid w:val="002A5D89"/>
    <w:rsid w:val="002B5B00"/>
    <w:rsid w:val="002F2DB5"/>
    <w:rsid w:val="003564F1"/>
    <w:rsid w:val="00377960"/>
    <w:rsid w:val="0039743D"/>
    <w:rsid w:val="003A760B"/>
    <w:rsid w:val="003B544D"/>
    <w:rsid w:val="003F76E5"/>
    <w:rsid w:val="0040241D"/>
    <w:rsid w:val="0043004F"/>
    <w:rsid w:val="00433248"/>
    <w:rsid w:val="00450254"/>
    <w:rsid w:val="004966C6"/>
    <w:rsid w:val="00496D6E"/>
    <w:rsid w:val="005B6C00"/>
    <w:rsid w:val="005F5284"/>
    <w:rsid w:val="006869C0"/>
    <w:rsid w:val="00761331"/>
    <w:rsid w:val="00775B6A"/>
    <w:rsid w:val="0079017E"/>
    <w:rsid w:val="007B7959"/>
    <w:rsid w:val="007D1A0E"/>
    <w:rsid w:val="007D5AB5"/>
    <w:rsid w:val="00863A69"/>
    <w:rsid w:val="00883B99"/>
    <w:rsid w:val="00A90496"/>
    <w:rsid w:val="00AB45ED"/>
    <w:rsid w:val="00AD3BFC"/>
    <w:rsid w:val="00BA680F"/>
    <w:rsid w:val="00BB10C1"/>
    <w:rsid w:val="00C501EF"/>
    <w:rsid w:val="00CA5C0B"/>
    <w:rsid w:val="00CB5EEB"/>
    <w:rsid w:val="00CD1A18"/>
    <w:rsid w:val="00CF6D06"/>
    <w:rsid w:val="00D13190"/>
    <w:rsid w:val="00D33D71"/>
    <w:rsid w:val="00D94DD3"/>
    <w:rsid w:val="00DD4E4E"/>
    <w:rsid w:val="00E15DFE"/>
    <w:rsid w:val="00E761C2"/>
    <w:rsid w:val="00EF0FB7"/>
    <w:rsid w:val="00F53766"/>
    <w:rsid w:val="00FD5F48"/>
    <w:rsid w:val="00FE56A3"/>
    <w:rsid w:val="00FF2609"/>
    <w:rsid w:val="00FF441D"/>
    <w:rsid w:val="17DD0A50"/>
    <w:rsid w:val="1EF795BE"/>
    <w:rsid w:val="1FDBA603"/>
    <w:rsid w:val="36F5B5AD"/>
    <w:rsid w:val="3FEF56B8"/>
    <w:rsid w:val="50B16954"/>
    <w:rsid w:val="56FF2701"/>
    <w:rsid w:val="5DEB0705"/>
    <w:rsid w:val="6A7B8F9C"/>
    <w:rsid w:val="6FF53B4D"/>
    <w:rsid w:val="716606AD"/>
    <w:rsid w:val="736EE759"/>
    <w:rsid w:val="73FFC7AC"/>
    <w:rsid w:val="7B2F5D06"/>
    <w:rsid w:val="7BFF4744"/>
    <w:rsid w:val="7C37F7F3"/>
    <w:rsid w:val="7C4C785F"/>
    <w:rsid w:val="7EFD0B59"/>
    <w:rsid w:val="7FCDB7DA"/>
    <w:rsid w:val="B54B6469"/>
    <w:rsid w:val="BE4A1C43"/>
    <w:rsid w:val="C0E43E81"/>
    <w:rsid w:val="CF7F5A68"/>
    <w:rsid w:val="DFF9840A"/>
    <w:rsid w:val="E2AF889F"/>
    <w:rsid w:val="F7FE14E8"/>
    <w:rsid w:val="F85918C4"/>
    <w:rsid w:val="F8DEF3E3"/>
    <w:rsid w:val="F9C39CBB"/>
    <w:rsid w:val="FE67E721"/>
    <w:rsid w:val="FEBE1B2E"/>
    <w:rsid w:val="FF7B9E1A"/>
    <w:rsid w:val="FFA792E0"/>
    <w:rsid w:val="FFB3A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20" w:after="120" w:line="560" w:lineRule="exact"/>
      <w:jc w:val="center"/>
      <w:outlineLvl w:val="0"/>
    </w:pPr>
    <w:rPr>
      <w:rFonts w:eastAsia="方正大标宋简体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1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310FEF83-8D6A-48F0-B6A9-4D236B1DF7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SHFE</Company>
  <Pages>9</Pages>
  <Words>3256</Words>
  <Characters>18564</Characters>
  <Lines>154</Lines>
  <Paragraphs>43</Paragraphs>
  <TotalTime>4</TotalTime>
  <ScaleCrop>false</ScaleCrop>
  <LinksUpToDate>false</LinksUpToDate>
  <CharactersWithSpaces>21777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2024-03-31T21:38:00Z</dcterms:created>
  <dc:creator>季铄人</dc:creator>
  <cp:lastModifiedBy>guanz</cp:lastModifiedBy>
  <cp:lastPrinted>2025-10-23T16:36:00Z</cp:lastPrinted>
  <dcterms:modified xsi:type="dcterms:W3CDTF">2025-10-30T11:33:57Z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eyJoZGlkIjoiYTJjMDg3MGQzYWY4ZDZiNThmMjEzYzY4YTA5YWZmMTMiLCJ1c2VySWQiOiI0NDA0MjQ2MDgifQ==</vt:lpwstr>
  </property>
  <property fmtid="{D5CDD505-2E9C-101B-9397-08002B2CF9AE}" pid="3" name="KSOProductBuildVer">
    <vt:lpwstr>2052-12.1.23141.23141</vt:lpwstr>
  </property>
  <property fmtid="{D5CDD505-2E9C-101B-9397-08002B2CF9AE}" pid="4" name="ICV">
    <vt:lpwstr>803CFB9954794EA79B7E387B506D6BFA_12</vt:lpwstr>
  </property>
</Properties>
</file>