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2B" w:rsidRDefault="001D37D8" w:rsidP="001D37D8">
      <w:pPr>
        <w:spacing w:line="600" w:lineRule="exact"/>
        <w:jc w:val="left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/>
          <w:sz w:val="42"/>
          <w:szCs w:val="42"/>
        </w:rPr>
        <w:t>附件</w:t>
      </w:r>
      <w:r w:rsidRPr="001D37D8">
        <w:rPr>
          <w:rFonts w:ascii="Times New Roman" w:eastAsia="方正大标宋简体" w:hAnsi="Times New Roman" w:cs="Times New Roman"/>
          <w:sz w:val="42"/>
          <w:szCs w:val="42"/>
        </w:rPr>
        <w:t>1</w:t>
      </w:r>
    </w:p>
    <w:p w:rsidR="005C272B" w:rsidRDefault="005C272B" w:rsidP="005C272B">
      <w:pPr>
        <w:spacing w:line="600" w:lineRule="exact"/>
        <w:jc w:val="center"/>
        <w:rPr>
          <w:rFonts w:ascii="方正大标宋简体" w:eastAsia="方正大标宋简体"/>
          <w:sz w:val="42"/>
          <w:szCs w:val="42"/>
        </w:rPr>
      </w:pPr>
    </w:p>
    <w:p w:rsidR="002D554B" w:rsidRDefault="007D6207" w:rsidP="005C272B">
      <w:pPr>
        <w:spacing w:line="600" w:lineRule="exact"/>
        <w:jc w:val="center"/>
        <w:rPr>
          <w:rFonts w:ascii="方正大标宋简体" w:eastAsia="方正大标宋简体"/>
          <w:sz w:val="42"/>
          <w:szCs w:val="42"/>
        </w:rPr>
      </w:pPr>
      <w:r w:rsidRPr="005C272B">
        <w:rPr>
          <w:rFonts w:ascii="方正大标宋简体" w:eastAsia="方正大标宋简体" w:hint="eastAsia"/>
          <w:sz w:val="42"/>
          <w:szCs w:val="42"/>
        </w:rPr>
        <w:t>修订说明</w:t>
      </w:r>
    </w:p>
    <w:p w:rsidR="007D6207" w:rsidRPr="005C272B" w:rsidRDefault="007D6207" w:rsidP="005C272B">
      <w:pPr>
        <w:spacing w:line="600" w:lineRule="exact"/>
        <w:rPr>
          <w:rFonts w:ascii="Times New Roman" w:eastAsia="方正仿宋简体" w:hAnsi="Times New Roman" w:cs="Times New Roman"/>
          <w:sz w:val="30"/>
          <w:szCs w:val="30"/>
        </w:rPr>
      </w:pPr>
    </w:p>
    <w:p w:rsidR="007D6207" w:rsidRDefault="00C508CF" w:rsidP="005C272B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 w:rsidRPr="00C508CF">
        <w:rPr>
          <w:rFonts w:ascii="Times New Roman" w:eastAsia="方正仿宋简体" w:hAnsi="Times New Roman" w:cs="Times New Roman" w:hint="eastAsia"/>
          <w:sz w:val="30"/>
          <w:szCs w:val="30"/>
        </w:rPr>
        <w:t>为便利境内外投资者参与国债作为保证金业务</w:t>
      </w:r>
      <w:r w:rsidR="007D6207" w:rsidRPr="005C272B">
        <w:rPr>
          <w:rFonts w:ascii="Times New Roman" w:eastAsia="方正仿宋简体" w:hAnsi="Times New Roman" w:cs="Times New Roman"/>
          <w:sz w:val="30"/>
          <w:szCs w:val="30"/>
        </w:rPr>
        <w:t>，上海期货交易所（以下简称上期所）修订完善</w:t>
      </w:r>
      <w:r w:rsidR="005C272B">
        <w:rPr>
          <w:rFonts w:ascii="Times New Roman" w:eastAsia="方正仿宋简体" w:hAnsi="Times New Roman" w:cs="Times New Roman" w:hint="eastAsia"/>
          <w:sz w:val="30"/>
          <w:szCs w:val="30"/>
        </w:rPr>
        <w:t>了</w:t>
      </w:r>
      <w:r w:rsidR="007D6207" w:rsidRPr="005C272B">
        <w:rPr>
          <w:rFonts w:ascii="Times New Roman" w:eastAsia="方正仿宋简体" w:hAnsi="Times New Roman" w:cs="Times New Roman"/>
          <w:sz w:val="30"/>
          <w:szCs w:val="30"/>
        </w:rPr>
        <w:t>《上海期货交易所国债作为保证金业务指引》。主要修订内容如下：</w:t>
      </w:r>
    </w:p>
    <w:p w:rsidR="00DF701E" w:rsidRPr="005D6176" w:rsidRDefault="00484D08" w:rsidP="006131C5">
      <w:pPr>
        <w:pStyle w:val="a5"/>
        <w:numPr>
          <w:ilvl w:val="0"/>
          <w:numId w:val="8"/>
        </w:numPr>
        <w:spacing w:line="600" w:lineRule="exact"/>
        <w:ind w:firstLineChars="0"/>
        <w:rPr>
          <w:rFonts w:ascii="方正黑体简体" w:eastAsia="方正黑体简体" w:hAnsi="Times New Roman" w:cs="Times New Roman"/>
          <w:sz w:val="30"/>
          <w:szCs w:val="30"/>
        </w:rPr>
      </w:pPr>
      <w:r w:rsidRPr="005D6176">
        <w:rPr>
          <w:rFonts w:ascii="方正黑体简体" w:eastAsia="方正黑体简体" w:hAnsi="Times New Roman" w:cs="Times New Roman" w:hint="eastAsia"/>
          <w:sz w:val="30"/>
          <w:szCs w:val="30"/>
        </w:rPr>
        <w:t>完善</w:t>
      </w:r>
      <w:r w:rsidR="00A92E88" w:rsidRPr="005D6176">
        <w:rPr>
          <w:rFonts w:ascii="方正黑体简体" w:eastAsia="方正黑体简体" w:hAnsi="Times New Roman" w:cs="Times New Roman" w:hint="eastAsia"/>
          <w:sz w:val="30"/>
          <w:szCs w:val="30"/>
        </w:rPr>
        <w:t>参与者</w:t>
      </w:r>
      <w:r w:rsidRPr="005D6176">
        <w:rPr>
          <w:rFonts w:ascii="方正黑体简体" w:eastAsia="方正黑体简体" w:hAnsi="Times New Roman" w:cs="Times New Roman" w:hint="eastAsia"/>
          <w:sz w:val="30"/>
          <w:szCs w:val="30"/>
        </w:rPr>
        <w:t>申请材料要求</w:t>
      </w:r>
    </w:p>
    <w:p w:rsidR="001224BB" w:rsidRDefault="001224BB" w:rsidP="006131C5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. </w:t>
      </w:r>
      <w:r w:rsidR="00C508CF" w:rsidRPr="006131C5">
        <w:rPr>
          <w:rFonts w:ascii="Times New Roman" w:eastAsia="方正仿宋简体" w:hAnsi="Times New Roman" w:cs="Times New Roman" w:hint="eastAsia"/>
          <w:sz w:val="30"/>
          <w:szCs w:val="30"/>
        </w:rPr>
        <w:t>修订第一节第（一）款，将“中央结算公司开具的开户通知书复印件或其他相关证明材料”改为“债券作为期货保证金业务专用账户证明材料”，将“营业执照和金融业务许可证”改为“债券作为期货保证金业务专用账户开户证件”。</w:t>
      </w:r>
    </w:p>
    <w:p w:rsidR="00C508CF" w:rsidRPr="006131C5" w:rsidRDefault="001224BB" w:rsidP="006131C5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 xml:space="preserve">2. </w:t>
      </w:r>
      <w:r w:rsidR="00C508CF" w:rsidRPr="006131C5">
        <w:rPr>
          <w:rFonts w:ascii="Times New Roman" w:eastAsia="方正仿宋简体" w:hAnsi="Times New Roman" w:cs="Times New Roman" w:hint="eastAsia"/>
          <w:sz w:val="30"/>
          <w:szCs w:val="30"/>
        </w:rPr>
        <w:t>修订第一节第（二）款</w:t>
      </w:r>
      <w:r w:rsidR="00484D08" w:rsidRPr="006131C5">
        <w:rPr>
          <w:rFonts w:ascii="Times New Roman" w:eastAsia="方正仿宋简体" w:hAnsi="Times New Roman" w:cs="Times New Roman" w:hint="eastAsia"/>
          <w:sz w:val="30"/>
          <w:szCs w:val="30"/>
        </w:rPr>
        <w:t>、第（三）款</w:t>
      </w:r>
      <w:r w:rsidR="00C508CF" w:rsidRPr="006131C5">
        <w:rPr>
          <w:rFonts w:ascii="Times New Roman" w:eastAsia="方正仿宋简体" w:hAnsi="Times New Roman" w:cs="Times New Roman" w:hint="eastAsia"/>
          <w:sz w:val="30"/>
          <w:szCs w:val="30"/>
        </w:rPr>
        <w:t>，将“中央结算公司开具的开户通知书复印件或其他相关证明材料”改为“债券账户证明材料”，将“营业执照和金融业务许可证”改为“债券账户开户证件”。</w:t>
      </w:r>
    </w:p>
    <w:p w:rsidR="0046309D" w:rsidRPr="006131C5" w:rsidRDefault="001224BB" w:rsidP="006131C5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. 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补充</w:t>
      </w:r>
      <w:r w:rsidR="00063263" w:rsidRPr="006131C5">
        <w:rPr>
          <w:rFonts w:ascii="Times New Roman" w:eastAsia="方正仿宋简体" w:hAnsi="Times New Roman" w:cs="Times New Roman"/>
          <w:sz w:val="30"/>
          <w:szCs w:val="30"/>
        </w:rPr>
        <w:t>第一节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第（三）款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“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上期所可以根据客户实际情况对申请材料要求进行调整。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”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之规定</w:t>
      </w:r>
      <w:r w:rsidR="00063263" w:rsidRPr="006131C5"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063263" w:rsidRPr="006131C5" w:rsidRDefault="001224BB" w:rsidP="006131C5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. 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补充</w:t>
      </w:r>
      <w:r w:rsidR="00063263" w:rsidRPr="006131C5">
        <w:rPr>
          <w:rFonts w:ascii="Times New Roman" w:eastAsia="方正仿宋简体" w:hAnsi="Times New Roman" w:cs="Times New Roman"/>
          <w:sz w:val="30"/>
          <w:szCs w:val="30"/>
        </w:rPr>
        <w:t>第一节</w:t>
      </w:r>
      <w:r w:rsidR="0046309D" w:rsidRPr="006131C5">
        <w:rPr>
          <w:rFonts w:ascii="Times New Roman" w:eastAsia="方正仿宋简体" w:hAnsi="Times New Roman" w:cs="Times New Roman"/>
          <w:sz w:val="30"/>
          <w:szCs w:val="30"/>
        </w:rPr>
        <w:t>第（四）款</w:t>
      </w:r>
      <w:r w:rsidR="00063263" w:rsidRPr="006131C5">
        <w:rPr>
          <w:rFonts w:ascii="Times New Roman" w:eastAsia="方正仿宋简体" w:hAnsi="Times New Roman" w:cs="Times New Roman"/>
          <w:sz w:val="30"/>
          <w:szCs w:val="30"/>
        </w:rPr>
        <w:t>，明确境外特殊参与者、境外中介机构业务准备要求。</w:t>
      </w:r>
    </w:p>
    <w:p w:rsidR="001224BB" w:rsidRPr="005D6176" w:rsidRDefault="00A92E88" w:rsidP="006131C5">
      <w:pPr>
        <w:pStyle w:val="a5"/>
        <w:numPr>
          <w:ilvl w:val="0"/>
          <w:numId w:val="8"/>
        </w:numPr>
        <w:spacing w:line="600" w:lineRule="exact"/>
        <w:ind w:firstLineChars="0"/>
        <w:rPr>
          <w:rFonts w:ascii="方正黑体简体" w:eastAsia="方正黑体简体" w:hAnsi="Times New Roman" w:cs="Times New Roman"/>
          <w:sz w:val="30"/>
          <w:szCs w:val="30"/>
        </w:rPr>
      </w:pPr>
      <w:r w:rsidRPr="005D6176">
        <w:rPr>
          <w:rFonts w:ascii="方正黑体简体" w:eastAsia="方正黑体简体" w:hAnsi="Times New Roman" w:cs="Times New Roman" w:hint="eastAsia"/>
          <w:sz w:val="30"/>
          <w:szCs w:val="30"/>
        </w:rPr>
        <w:t>完善</w:t>
      </w:r>
      <w:r w:rsidR="001224BB" w:rsidRPr="005D6176">
        <w:rPr>
          <w:rFonts w:ascii="方正黑体简体" w:eastAsia="方正黑体简体" w:hAnsi="Times New Roman" w:cs="Times New Roman" w:hint="eastAsia"/>
          <w:sz w:val="30"/>
          <w:szCs w:val="30"/>
        </w:rPr>
        <w:t>附件表格</w:t>
      </w:r>
    </w:p>
    <w:p w:rsidR="001224BB" w:rsidRPr="006131C5" w:rsidRDefault="001224BB" w:rsidP="006131C5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 xml:space="preserve">1. </w:t>
      </w:r>
      <w:r w:rsidR="007E1AF7">
        <w:rPr>
          <w:rFonts w:ascii="Times New Roman" w:eastAsia="方正仿宋简体" w:hAnsi="Times New Roman" w:cs="Times New Roman"/>
          <w:sz w:val="30"/>
          <w:szCs w:val="30"/>
        </w:rPr>
        <w:t>修订附</w:t>
      </w:r>
      <w:r w:rsidR="0071486F" w:rsidRPr="006131C5">
        <w:rPr>
          <w:rFonts w:ascii="Times New Roman" w:eastAsia="方正仿宋简体" w:hAnsi="Times New Roman" w:cs="Times New Roman"/>
          <w:sz w:val="30"/>
          <w:szCs w:val="30"/>
        </w:rPr>
        <w:t>1</w:t>
      </w:r>
      <w:r w:rsidR="007E1AF7">
        <w:rPr>
          <w:rFonts w:ascii="Times New Roman" w:eastAsia="方正仿宋简体" w:hAnsi="Times New Roman" w:cs="Times New Roman"/>
          <w:sz w:val="30"/>
          <w:szCs w:val="30"/>
        </w:rPr>
        <w:t>、附</w:t>
      </w:r>
      <w:r w:rsidR="0071486F" w:rsidRPr="006131C5">
        <w:rPr>
          <w:rFonts w:ascii="Times New Roman" w:eastAsia="方正仿宋简体" w:hAnsi="Times New Roman" w:cs="Times New Roman"/>
          <w:sz w:val="30"/>
          <w:szCs w:val="30"/>
        </w:rPr>
        <w:t>2</w:t>
      </w:r>
      <w:r w:rsidR="007E1AF7">
        <w:rPr>
          <w:rFonts w:ascii="Times New Roman" w:eastAsia="方正仿宋简体" w:hAnsi="Times New Roman" w:cs="Times New Roman"/>
          <w:sz w:val="30"/>
          <w:szCs w:val="30"/>
        </w:rPr>
        <w:t>、附</w:t>
      </w:r>
      <w:r w:rsidR="0071486F" w:rsidRPr="006131C5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5C272B" w:rsidRPr="006131C5">
        <w:rPr>
          <w:rFonts w:ascii="Times New Roman" w:eastAsia="方正仿宋简体" w:hAnsi="Times New Roman" w:cs="Times New Roman"/>
          <w:sz w:val="30"/>
          <w:szCs w:val="30"/>
        </w:rPr>
        <w:t>，明确</w:t>
      </w:r>
      <w:r w:rsidR="00BA0F0F">
        <w:rPr>
          <w:rFonts w:ascii="Times New Roman" w:eastAsia="方正仿宋简体" w:hAnsi="Times New Roman" w:cs="Times New Roman" w:hint="eastAsia"/>
          <w:sz w:val="30"/>
          <w:szCs w:val="30"/>
        </w:rPr>
        <w:t>上期所</w:t>
      </w:r>
      <w:r w:rsidR="005C272B" w:rsidRPr="006131C5">
        <w:rPr>
          <w:rFonts w:ascii="Times New Roman" w:eastAsia="方正仿宋简体" w:hAnsi="Times New Roman" w:cs="Times New Roman"/>
          <w:sz w:val="30"/>
          <w:szCs w:val="30"/>
        </w:rPr>
        <w:t>处置国债的条件为</w:t>
      </w:r>
      <w:r w:rsidR="005C272B" w:rsidRPr="001D37D8">
        <w:rPr>
          <w:rFonts w:ascii="方正仿宋简体" w:eastAsia="方正仿宋简体" w:hAnsi="Times New Roman" w:cs="Times New Roman" w:hint="eastAsia"/>
          <w:sz w:val="30"/>
          <w:szCs w:val="30"/>
        </w:rPr>
        <w:t>“会</w:t>
      </w:r>
      <w:r w:rsidR="005C272B" w:rsidRPr="001D37D8">
        <w:rPr>
          <w:rFonts w:ascii="方正仿宋简体" w:eastAsia="方正仿宋简体" w:hAnsi="Times New Roman" w:cs="Times New Roman" w:hint="eastAsia"/>
          <w:sz w:val="30"/>
          <w:szCs w:val="30"/>
        </w:rPr>
        <w:lastRenderedPageBreak/>
        <w:t>员不履行或不能完全履行交易保证金债务和相关债务”</w:t>
      </w:r>
      <w:r w:rsidR="007928DB" w:rsidRPr="006131C5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71486F" w:rsidRPr="00C508CF" w:rsidRDefault="001224BB" w:rsidP="00A92E88">
      <w:pPr>
        <w:spacing w:line="600" w:lineRule="exact"/>
        <w:ind w:firstLineChars="200" w:firstLine="600"/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. </w:t>
      </w:r>
      <w:r w:rsidR="007E1AF7">
        <w:rPr>
          <w:rFonts w:ascii="Times New Roman" w:eastAsia="方正仿宋简体" w:hAnsi="Times New Roman" w:cs="Times New Roman"/>
          <w:sz w:val="30"/>
          <w:szCs w:val="30"/>
        </w:rPr>
        <w:t>修订附</w:t>
      </w:r>
      <w:bookmarkStart w:id="0" w:name="_GoBack"/>
      <w:bookmarkEnd w:id="0"/>
      <w:r w:rsidR="005C272B" w:rsidRPr="006131C5">
        <w:rPr>
          <w:rFonts w:ascii="Times New Roman" w:eastAsia="方正仿宋简体" w:hAnsi="Times New Roman" w:cs="Times New Roman"/>
          <w:sz w:val="30"/>
          <w:szCs w:val="30"/>
        </w:rPr>
        <w:t>3</w:t>
      </w:r>
      <w:r w:rsidR="005C272B" w:rsidRPr="006131C5">
        <w:rPr>
          <w:rFonts w:ascii="Times New Roman" w:eastAsia="方正仿宋简体" w:hAnsi="Times New Roman" w:cs="Times New Roman"/>
          <w:sz w:val="30"/>
          <w:szCs w:val="30"/>
        </w:rPr>
        <w:t>，</w:t>
      </w:r>
      <w:r w:rsidR="00C1105F">
        <w:rPr>
          <w:rFonts w:ascii="Times New Roman" w:eastAsia="方正仿宋简体" w:hAnsi="Times New Roman" w:cs="Times New Roman" w:hint="eastAsia"/>
          <w:sz w:val="30"/>
          <w:szCs w:val="30"/>
        </w:rPr>
        <w:t>要求</w:t>
      </w:r>
      <w:r w:rsidR="005C272B" w:rsidRPr="006131C5">
        <w:rPr>
          <w:rFonts w:ascii="Times New Roman" w:eastAsia="方正仿宋简体" w:hAnsi="Times New Roman" w:cs="Times New Roman"/>
          <w:sz w:val="30"/>
          <w:szCs w:val="30"/>
        </w:rPr>
        <w:t>会员、客户</w:t>
      </w:r>
      <w:r w:rsidR="00C1105F">
        <w:rPr>
          <w:rFonts w:ascii="Times New Roman" w:eastAsia="方正仿宋简体" w:hAnsi="Times New Roman" w:cs="Times New Roman" w:hint="eastAsia"/>
          <w:sz w:val="30"/>
          <w:szCs w:val="30"/>
        </w:rPr>
        <w:t>需</w:t>
      </w:r>
      <w:r w:rsidR="005C272B" w:rsidRPr="006131C5">
        <w:rPr>
          <w:rFonts w:ascii="Times New Roman" w:eastAsia="方正仿宋简体" w:hAnsi="Times New Roman" w:cs="Times New Roman"/>
          <w:sz w:val="30"/>
          <w:szCs w:val="30"/>
        </w:rPr>
        <w:t>承诺申请材料真实、准确、完整</w:t>
      </w:r>
      <w:r w:rsidR="007928DB" w:rsidRPr="006131C5"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sectPr w:rsidR="0071486F" w:rsidRPr="00C508CF" w:rsidSect="001D37D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F86" w:rsidRDefault="00A50F86" w:rsidP="007D6207">
      <w:r>
        <w:separator/>
      </w:r>
    </w:p>
  </w:endnote>
  <w:endnote w:type="continuationSeparator" w:id="0">
    <w:p w:rsidR="00A50F86" w:rsidRDefault="00A50F86" w:rsidP="007D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Droid Sans Fallbac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Droid Sans Fallbac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677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37D8" w:rsidRPr="001D37D8" w:rsidRDefault="001D37D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D37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37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37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0F86" w:rsidRPr="00A50F8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 w:rsidR="00A50F86">
          <w:rPr>
            <w:rFonts w:ascii="Times New Roman" w:hAnsi="Times New Roman" w:cs="Times New Roman"/>
            <w:noProof/>
            <w:sz w:val="24"/>
            <w:szCs w:val="24"/>
          </w:rPr>
          <w:t xml:space="preserve"> 1 -</w:t>
        </w:r>
        <w:r w:rsidRPr="001D37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37D8" w:rsidRDefault="001D37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F86" w:rsidRDefault="00A50F86" w:rsidP="007D6207">
      <w:r>
        <w:separator/>
      </w:r>
    </w:p>
  </w:footnote>
  <w:footnote w:type="continuationSeparator" w:id="0">
    <w:p w:rsidR="00A50F86" w:rsidRDefault="00A50F86" w:rsidP="007D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4F4E"/>
    <w:multiLevelType w:val="hybridMultilevel"/>
    <w:tmpl w:val="FCF61E2E"/>
    <w:lvl w:ilvl="0" w:tplc="C53061F8">
      <w:start w:val="1"/>
      <w:numFmt w:val="decimal"/>
      <w:lvlText w:val="%1、"/>
      <w:lvlJc w:val="left"/>
      <w:pPr>
        <w:ind w:left="1320" w:hanging="720"/>
      </w:pPr>
      <w:rPr>
        <w:rFonts w:ascii="Times New Roman" w:eastAsia="方正仿宋简体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79B0386"/>
    <w:multiLevelType w:val="hybridMultilevel"/>
    <w:tmpl w:val="A418D194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3040803"/>
    <w:multiLevelType w:val="hybridMultilevel"/>
    <w:tmpl w:val="DE922382"/>
    <w:lvl w:ilvl="0" w:tplc="C7803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300907"/>
    <w:multiLevelType w:val="hybridMultilevel"/>
    <w:tmpl w:val="B656B146"/>
    <w:lvl w:ilvl="0" w:tplc="FF7E24A8">
      <w:start w:val="1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285622F"/>
    <w:multiLevelType w:val="hybridMultilevel"/>
    <w:tmpl w:val="FD2C063C"/>
    <w:lvl w:ilvl="0" w:tplc="6D92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A00119"/>
    <w:multiLevelType w:val="hybridMultilevel"/>
    <w:tmpl w:val="0FC2E750"/>
    <w:lvl w:ilvl="0" w:tplc="570CCF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4B1F77"/>
    <w:multiLevelType w:val="hybridMultilevel"/>
    <w:tmpl w:val="FB522D70"/>
    <w:lvl w:ilvl="0" w:tplc="9152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BA6343C"/>
    <w:multiLevelType w:val="hybridMultilevel"/>
    <w:tmpl w:val="563EF8E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69"/>
    <w:rsid w:val="00063263"/>
    <w:rsid w:val="000A019F"/>
    <w:rsid w:val="000B2591"/>
    <w:rsid w:val="001224BB"/>
    <w:rsid w:val="00125067"/>
    <w:rsid w:val="0014557C"/>
    <w:rsid w:val="001D37D8"/>
    <w:rsid w:val="00240F69"/>
    <w:rsid w:val="002A64C9"/>
    <w:rsid w:val="002D554B"/>
    <w:rsid w:val="00357BD5"/>
    <w:rsid w:val="0046309D"/>
    <w:rsid w:val="00484D08"/>
    <w:rsid w:val="005B49BE"/>
    <w:rsid w:val="005C0347"/>
    <w:rsid w:val="005C272B"/>
    <w:rsid w:val="005D6176"/>
    <w:rsid w:val="006131C5"/>
    <w:rsid w:val="00692F6F"/>
    <w:rsid w:val="006F0D2C"/>
    <w:rsid w:val="0071486F"/>
    <w:rsid w:val="007928DB"/>
    <w:rsid w:val="007D6207"/>
    <w:rsid w:val="007E1AF7"/>
    <w:rsid w:val="008A4A63"/>
    <w:rsid w:val="008F09D0"/>
    <w:rsid w:val="00A50F86"/>
    <w:rsid w:val="00A5466C"/>
    <w:rsid w:val="00A92E88"/>
    <w:rsid w:val="00B42D82"/>
    <w:rsid w:val="00BA0F0F"/>
    <w:rsid w:val="00BB2398"/>
    <w:rsid w:val="00BC7932"/>
    <w:rsid w:val="00C1105F"/>
    <w:rsid w:val="00C508CF"/>
    <w:rsid w:val="00D12569"/>
    <w:rsid w:val="00DA5B6E"/>
    <w:rsid w:val="00DF701E"/>
    <w:rsid w:val="00EF2786"/>
    <w:rsid w:val="00E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59062-5283-4C82-B69A-29CC95B0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2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207"/>
    <w:rPr>
      <w:sz w:val="18"/>
      <w:szCs w:val="18"/>
    </w:rPr>
  </w:style>
  <w:style w:type="paragraph" w:styleId="a5">
    <w:name w:val="List Paragraph"/>
    <w:basedOn w:val="a"/>
    <w:uiPriority w:val="34"/>
    <w:qFormat/>
    <w:rsid w:val="007D62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F70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F7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曾致进</dc:creator>
  <cp:keywords/>
  <dc:description/>
  <cp:lastModifiedBy>shfe</cp:lastModifiedBy>
  <cp:revision>6</cp:revision>
  <cp:lastPrinted>2025-11-04T03:02:00Z</cp:lastPrinted>
  <dcterms:created xsi:type="dcterms:W3CDTF">2025-10-31T10:16:00Z</dcterms:created>
  <dcterms:modified xsi:type="dcterms:W3CDTF">2025-11-04T07:03:00Z</dcterms:modified>
</cp:coreProperties>
</file>