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91" w:rsidRDefault="009E6E91" w:rsidP="00133CC0">
      <w:pPr>
        <w:rPr>
          <w:rFonts w:ascii="方正大标宋简体" w:eastAsia="方正大标宋简体" w:hAnsi="华文中宋" w:cs="Times New Roman"/>
          <w:sz w:val="42"/>
          <w:szCs w:val="42"/>
        </w:rPr>
      </w:pPr>
      <w:r w:rsidRPr="00133CC0">
        <w:rPr>
          <w:rFonts w:ascii="方正大标宋简体" w:eastAsia="方正大标宋简体" w:hAnsi="华文中宋" w:cs="Times New Roman" w:hint="eastAsia"/>
          <w:sz w:val="42"/>
          <w:szCs w:val="42"/>
        </w:rPr>
        <w:t>附件</w:t>
      </w:r>
    </w:p>
    <w:p w:rsidR="00133CC0" w:rsidRPr="00133CC0" w:rsidRDefault="00133CC0" w:rsidP="00133CC0"/>
    <w:p w:rsidR="00133CC0" w:rsidRDefault="00944E95" w:rsidP="00133CC0">
      <w:pPr>
        <w:jc w:val="center"/>
        <w:rPr>
          <w:rFonts w:ascii="方正大标宋简体" w:eastAsia="方正大标宋简体" w:hAnsi="华文中宋" w:cs="Times New Roman"/>
          <w:sz w:val="42"/>
          <w:szCs w:val="42"/>
        </w:rPr>
      </w:pPr>
      <w:r w:rsidRPr="00133CC0">
        <w:rPr>
          <w:rFonts w:ascii="方正大标宋简体" w:eastAsia="方正大标宋简体" w:hAnsi="华文中宋" w:cs="Times New Roman" w:hint="eastAsia"/>
          <w:sz w:val="42"/>
          <w:szCs w:val="42"/>
        </w:rPr>
        <w:t>丁二烯橡胶期货及期权、投机转套保业务</w:t>
      </w:r>
    </w:p>
    <w:p w:rsidR="009E6E91" w:rsidRDefault="00944E95" w:rsidP="00133CC0">
      <w:pPr>
        <w:jc w:val="center"/>
        <w:rPr>
          <w:rFonts w:ascii="方正大标宋简体" w:eastAsia="方正大标宋简体" w:hAnsi="华文中宋" w:cs="Times New Roman"/>
          <w:sz w:val="42"/>
          <w:szCs w:val="42"/>
        </w:rPr>
      </w:pPr>
      <w:r w:rsidRPr="00133CC0">
        <w:rPr>
          <w:rFonts w:ascii="方正大标宋简体" w:eastAsia="方正大标宋简体" w:hAnsi="华文中宋" w:cs="Times New Roman" w:hint="eastAsia"/>
          <w:sz w:val="42"/>
          <w:szCs w:val="42"/>
        </w:rPr>
        <w:t>全市场生产系统演练指南</w:t>
      </w:r>
    </w:p>
    <w:p w:rsidR="00133CC0" w:rsidRPr="00133CC0" w:rsidRDefault="00133CC0" w:rsidP="00133CC0"/>
    <w:p w:rsidR="005A3F80" w:rsidRPr="00133CC0" w:rsidRDefault="00BE6EC1" w:rsidP="00277515">
      <w:pPr>
        <w:adjustRightInd w:val="0"/>
        <w:snapToGrid w:val="0"/>
        <w:spacing w:line="520" w:lineRule="exact"/>
        <w:ind w:firstLineChars="200" w:firstLine="600"/>
        <w:rPr>
          <w:rFonts w:ascii="方正黑体简体" w:eastAsia="方正黑体简体" w:hAnsi="Times New Roman" w:cs="Times New Roman"/>
          <w:sz w:val="30"/>
          <w:szCs w:val="30"/>
        </w:rPr>
      </w:pPr>
      <w:r w:rsidRPr="00133CC0">
        <w:rPr>
          <w:rFonts w:ascii="方正黑体简体" w:eastAsia="方正黑体简体" w:hAnsi="Times New Roman" w:cs="Times New Roman"/>
          <w:sz w:val="30"/>
          <w:szCs w:val="30"/>
        </w:rPr>
        <w:t>一</w:t>
      </w:r>
      <w:r w:rsidR="005A3F80" w:rsidRPr="00133CC0">
        <w:rPr>
          <w:rFonts w:ascii="方正黑体简体" w:eastAsia="方正黑体简体" w:hAnsi="Times New Roman" w:cs="Times New Roman"/>
          <w:sz w:val="30"/>
          <w:szCs w:val="30"/>
        </w:rPr>
        <w:t>、</w:t>
      </w:r>
      <w:r w:rsidR="00C31C20" w:rsidRPr="00133CC0">
        <w:rPr>
          <w:rFonts w:ascii="方正黑体简体" w:eastAsia="方正黑体简体" w:hAnsi="Times New Roman" w:cs="Times New Roman"/>
          <w:sz w:val="30"/>
          <w:szCs w:val="30"/>
        </w:rPr>
        <w:t>丁二烯橡胶期货</w:t>
      </w:r>
      <w:r w:rsidR="005A3F80" w:rsidRPr="00133CC0">
        <w:rPr>
          <w:rFonts w:ascii="方正黑体简体" w:eastAsia="方正黑体简体" w:hAnsi="Times New Roman" w:cs="Times New Roman"/>
          <w:sz w:val="30"/>
          <w:szCs w:val="30"/>
        </w:rPr>
        <w:t>挂牌合约</w:t>
      </w:r>
    </w:p>
    <w:p w:rsidR="003E129A" w:rsidRPr="00133CC0" w:rsidRDefault="008011C8"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BR2401</w:t>
      </w:r>
      <w:r w:rsidRPr="00133CC0">
        <w:rPr>
          <w:rFonts w:ascii="Times New Roman" w:eastAsia="方正仿宋简体" w:hAnsi="Times New Roman" w:cs="Times New Roman"/>
          <w:kern w:val="0"/>
          <w:sz w:val="30"/>
          <w:szCs w:val="30"/>
        </w:rPr>
        <w:t>、</w:t>
      </w:r>
      <w:r w:rsidRPr="00133CC0">
        <w:rPr>
          <w:rFonts w:ascii="Times New Roman" w:eastAsia="方正仿宋简体" w:hAnsi="Times New Roman" w:cs="Times New Roman"/>
          <w:kern w:val="0"/>
          <w:sz w:val="30"/>
          <w:szCs w:val="30"/>
        </w:rPr>
        <w:t>BR2402</w:t>
      </w:r>
      <w:r w:rsidRPr="00133CC0">
        <w:rPr>
          <w:rFonts w:ascii="Times New Roman" w:eastAsia="方正仿宋简体" w:hAnsi="Times New Roman" w:cs="Times New Roman"/>
          <w:kern w:val="0"/>
          <w:sz w:val="30"/>
          <w:szCs w:val="30"/>
        </w:rPr>
        <w:t>、</w:t>
      </w:r>
      <w:r w:rsidRPr="00133CC0">
        <w:rPr>
          <w:rFonts w:ascii="Times New Roman" w:eastAsia="方正仿宋简体" w:hAnsi="Times New Roman" w:cs="Times New Roman"/>
          <w:kern w:val="0"/>
          <w:sz w:val="30"/>
          <w:szCs w:val="30"/>
        </w:rPr>
        <w:t>BR2403</w:t>
      </w:r>
      <w:r w:rsidRPr="00133CC0">
        <w:rPr>
          <w:rFonts w:ascii="Times New Roman" w:eastAsia="方正仿宋简体" w:hAnsi="Times New Roman" w:cs="Times New Roman"/>
          <w:kern w:val="0"/>
          <w:sz w:val="30"/>
          <w:szCs w:val="30"/>
        </w:rPr>
        <w:t>、</w:t>
      </w:r>
      <w:r w:rsidRPr="00133CC0">
        <w:rPr>
          <w:rFonts w:ascii="Times New Roman" w:eastAsia="方正仿宋简体" w:hAnsi="Times New Roman" w:cs="Times New Roman"/>
          <w:kern w:val="0"/>
          <w:sz w:val="30"/>
          <w:szCs w:val="30"/>
        </w:rPr>
        <w:t>BR2404</w:t>
      </w:r>
      <w:r w:rsidRPr="00133CC0">
        <w:rPr>
          <w:rFonts w:ascii="Times New Roman" w:eastAsia="方正仿宋简体" w:hAnsi="Times New Roman" w:cs="Times New Roman"/>
          <w:kern w:val="0"/>
          <w:sz w:val="30"/>
          <w:szCs w:val="30"/>
        </w:rPr>
        <w:t>、</w:t>
      </w:r>
      <w:r w:rsidRPr="00133CC0">
        <w:rPr>
          <w:rFonts w:ascii="Times New Roman" w:eastAsia="方正仿宋简体" w:hAnsi="Times New Roman" w:cs="Times New Roman"/>
          <w:kern w:val="0"/>
          <w:sz w:val="30"/>
          <w:szCs w:val="30"/>
        </w:rPr>
        <w:t>BR2405</w:t>
      </w:r>
      <w:r w:rsidRPr="00133CC0">
        <w:rPr>
          <w:rFonts w:ascii="Times New Roman" w:eastAsia="方正仿宋简体" w:hAnsi="Times New Roman" w:cs="Times New Roman"/>
          <w:kern w:val="0"/>
          <w:sz w:val="30"/>
          <w:szCs w:val="30"/>
        </w:rPr>
        <w:t>、</w:t>
      </w:r>
      <w:r w:rsidRPr="00133CC0">
        <w:rPr>
          <w:rFonts w:ascii="Times New Roman" w:eastAsia="方正仿宋简体" w:hAnsi="Times New Roman" w:cs="Times New Roman"/>
          <w:kern w:val="0"/>
          <w:sz w:val="30"/>
          <w:szCs w:val="30"/>
        </w:rPr>
        <w:t>BR2406</w:t>
      </w:r>
      <w:r w:rsidRPr="00133CC0">
        <w:rPr>
          <w:rFonts w:ascii="Times New Roman" w:eastAsia="方正仿宋简体" w:hAnsi="Times New Roman" w:cs="Times New Roman"/>
          <w:kern w:val="0"/>
          <w:sz w:val="30"/>
          <w:szCs w:val="30"/>
        </w:rPr>
        <w:t>、</w:t>
      </w:r>
      <w:r w:rsidRPr="00133CC0">
        <w:rPr>
          <w:rFonts w:ascii="Times New Roman" w:eastAsia="方正仿宋简体" w:hAnsi="Times New Roman" w:cs="Times New Roman"/>
          <w:kern w:val="0"/>
          <w:sz w:val="30"/>
          <w:szCs w:val="30"/>
        </w:rPr>
        <w:t>BR2407</w:t>
      </w:r>
    </w:p>
    <w:p w:rsidR="00260735" w:rsidRPr="00133CC0" w:rsidRDefault="00FB342D" w:rsidP="00277515">
      <w:pPr>
        <w:adjustRightInd w:val="0"/>
        <w:snapToGrid w:val="0"/>
        <w:spacing w:line="520" w:lineRule="exact"/>
        <w:ind w:firstLineChars="200" w:firstLine="600"/>
        <w:rPr>
          <w:rFonts w:ascii="方正黑体简体" w:eastAsia="方正黑体简体" w:hAnsi="Times New Roman" w:cs="Times New Roman"/>
          <w:sz w:val="30"/>
          <w:szCs w:val="30"/>
        </w:rPr>
      </w:pPr>
      <w:r w:rsidRPr="00133CC0">
        <w:rPr>
          <w:rFonts w:ascii="方正黑体简体" w:eastAsia="方正黑体简体" w:hAnsi="Times New Roman" w:cs="Times New Roman"/>
          <w:sz w:val="30"/>
          <w:szCs w:val="30"/>
        </w:rPr>
        <w:t>二</w:t>
      </w:r>
      <w:r w:rsidR="00260735" w:rsidRPr="00133CC0">
        <w:rPr>
          <w:rFonts w:ascii="方正黑体简体" w:eastAsia="方正黑体简体" w:hAnsi="Times New Roman" w:cs="Times New Roman"/>
          <w:sz w:val="30"/>
          <w:szCs w:val="30"/>
        </w:rPr>
        <w:t>、</w:t>
      </w:r>
      <w:r w:rsidR="00EF17A6" w:rsidRPr="00133CC0">
        <w:rPr>
          <w:rFonts w:ascii="方正黑体简体" w:eastAsia="方正黑体简体" w:hAnsi="Times New Roman" w:cs="Times New Roman"/>
          <w:sz w:val="30"/>
          <w:szCs w:val="30"/>
        </w:rPr>
        <w:t>丁二烯橡胶</w:t>
      </w:r>
      <w:r w:rsidR="004E38F6" w:rsidRPr="00133CC0">
        <w:rPr>
          <w:rFonts w:ascii="方正黑体简体" w:eastAsia="方正黑体简体" w:hAnsi="Times New Roman" w:cs="Times New Roman"/>
          <w:sz w:val="30"/>
          <w:szCs w:val="30"/>
        </w:rPr>
        <w:t>期权挂牌标的合约</w:t>
      </w:r>
    </w:p>
    <w:p w:rsidR="00260735" w:rsidRPr="00133CC0" w:rsidRDefault="00260735"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BR2401</w:t>
      </w:r>
      <w:r w:rsidRPr="00133CC0">
        <w:rPr>
          <w:rFonts w:ascii="Times New Roman" w:eastAsia="方正仿宋简体" w:hAnsi="Times New Roman" w:cs="Times New Roman"/>
          <w:kern w:val="0"/>
          <w:sz w:val="30"/>
          <w:szCs w:val="30"/>
        </w:rPr>
        <w:t>、</w:t>
      </w:r>
      <w:r w:rsidRPr="00133CC0">
        <w:rPr>
          <w:rFonts w:ascii="Times New Roman" w:eastAsia="方正仿宋简体" w:hAnsi="Times New Roman" w:cs="Times New Roman"/>
          <w:kern w:val="0"/>
          <w:sz w:val="30"/>
          <w:szCs w:val="30"/>
        </w:rPr>
        <w:t>BR2402</w:t>
      </w:r>
    </w:p>
    <w:p w:rsidR="00D64F59" w:rsidRPr="00133CC0" w:rsidRDefault="00075355" w:rsidP="00277515">
      <w:pPr>
        <w:adjustRightInd w:val="0"/>
        <w:snapToGrid w:val="0"/>
        <w:spacing w:line="520" w:lineRule="exact"/>
        <w:ind w:firstLineChars="200" w:firstLine="600"/>
        <w:rPr>
          <w:rFonts w:ascii="方正黑体简体" w:eastAsia="方正黑体简体" w:hAnsi="Times New Roman" w:cs="Times New Roman"/>
          <w:sz w:val="30"/>
          <w:szCs w:val="30"/>
        </w:rPr>
      </w:pPr>
      <w:r w:rsidRPr="00133CC0">
        <w:rPr>
          <w:rFonts w:ascii="方正黑体简体" w:eastAsia="方正黑体简体" w:hAnsi="Times New Roman" w:cs="Times New Roman"/>
          <w:sz w:val="30"/>
          <w:szCs w:val="30"/>
        </w:rPr>
        <w:t>三</w:t>
      </w:r>
      <w:r w:rsidR="00D64F59" w:rsidRPr="00133CC0">
        <w:rPr>
          <w:rFonts w:ascii="方正黑体简体" w:eastAsia="方正黑体简体" w:hAnsi="Times New Roman" w:cs="Times New Roman"/>
          <w:sz w:val="30"/>
          <w:szCs w:val="30"/>
        </w:rPr>
        <w:t>、测试时间安排</w:t>
      </w:r>
    </w:p>
    <w:p w:rsidR="00655824" w:rsidRPr="00277515" w:rsidRDefault="00655824"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（一）</w:t>
      </w:r>
      <w:r w:rsidRPr="00277515">
        <w:rPr>
          <w:rFonts w:ascii="Times New Roman" w:eastAsia="方正楷体简体" w:hAnsi="Times New Roman" w:cs="Times New Roman"/>
          <w:b/>
          <w:sz w:val="30"/>
          <w:szCs w:val="30"/>
        </w:rPr>
        <w:t>202</w:t>
      </w:r>
      <w:r w:rsidR="001A026D" w:rsidRPr="00277515">
        <w:rPr>
          <w:rFonts w:ascii="Times New Roman" w:eastAsia="方正楷体简体" w:hAnsi="Times New Roman" w:cs="Times New Roman"/>
          <w:b/>
          <w:sz w:val="30"/>
          <w:szCs w:val="30"/>
        </w:rPr>
        <w:t>3</w:t>
      </w:r>
      <w:r w:rsidRPr="00277515">
        <w:rPr>
          <w:rFonts w:ascii="Times New Roman" w:eastAsia="方正楷体简体" w:hAnsi="Times New Roman" w:cs="Times New Roman"/>
          <w:b/>
          <w:sz w:val="30"/>
          <w:szCs w:val="30"/>
        </w:rPr>
        <w:t>年</w:t>
      </w:r>
      <w:r w:rsidR="00DF4082" w:rsidRPr="00277515">
        <w:rPr>
          <w:rFonts w:ascii="Times New Roman" w:eastAsia="方正楷体简体" w:hAnsi="Times New Roman" w:cs="Times New Roman"/>
          <w:b/>
          <w:sz w:val="30"/>
          <w:szCs w:val="30"/>
        </w:rPr>
        <w:t>7</w:t>
      </w:r>
      <w:r w:rsidRPr="00277515">
        <w:rPr>
          <w:rFonts w:ascii="Times New Roman" w:eastAsia="方正楷体简体" w:hAnsi="Times New Roman" w:cs="Times New Roman"/>
          <w:b/>
          <w:sz w:val="30"/>
          <w:szCs w:val="30"/>
        </w:rPr>
        <w:t>月</w:t>
      </w:r>
      <w:r w:rsidR="00DF4082" w:rsidRPr="00277515">
        <w:rPr>
          <w:rFonts w:ascii="Times New Roman" w:eastAsia="方正楷体简体" w:hAnsi="Times New Roman" w:cs="Times New Roman"/>
          <w:b/>
          <w:sz w:val="30"/>
          <w:szCs w:val="30"/>
        </w:rPr>
        <w:t>15</w:t>
      </w:r>
      <w:r w:rsidRPr="00277515">
        <w:rPr>
          <w:rFonts w:ascii="Times New Roman" w:eastAsia="方正楷体简体" w:hAnsi="Times New Roman" w:cs="Times New Roman"/>
          <w:b/>
          <w:sz w:val="30"/>
          <w:szCs w:val="30"/>
        </w:rPr>
        <w:t>日（周六）测试安排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1364"/>
        <w:gridCol w:w="4385"/>
      </w:tblGrid>
      <w:tr w:rsidR="005B47FF" w:rsidRPr="00277515" w:rsidTr="00277515">
        <w:trPr>
          <w:jc w:val="center"/>
        </w:trPr>
        <w:tc>
          <w:tcPr>
            <w:tcW w:w="1627" w:type="pct"/>
            <w:shd w:val="clear" w:color="auto" w:fill="A6A6A6"/>
          </w:tcPr>
          <w:p w:rsidR="005B47FF" w:rsidRPr="00277515" w:rsidRDefault="005B47FF" w:rsidP="00277515">
            <w:pPr>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b/>
                <w:sz w:val="24"/>
                <w:szCs w:val="24"/>
              </w:rPr>
              <w:t>模拟交易日</w:t>
            </w:r>
          </w:p>
        </w:tc>
        <w:tc>
          <w:tcPr>
            <w:tcW w:w="800" w:type="pct"/>
            <w:shd w:val="clear" w:color="auto" w:fill="A6A6A6"/>
          </w:tcPr>
          <w:p w:rsidR="005B47FF" w:rsidRPr="00277515" w:rsidRDefault="005B47FF" w:rsidP="00277515">
            <w:pPr>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b/>
                <w:sz w:val="24"/>
                <w:szCs w:val="24"/>
              </w:rPr>
              <w:t>演练时间</w:t>
            </w:r>
          </w:p>
        </w:tc>
        <w:tc>
          <w:tcPr>
            <w:tcW w:w="2573" w:type="pct"/>
            <w:shd w:val="clear" w:color="auto" w:fill="A6A6A6"/>
          </w:tcPr>
          <w:p w:rsidR="005B47FF" w:rsidRPr="00277515" w:rsidRDefault="005B47FF" w:rsidP="00277515">
            <w:pPr>
              <w:ind w:firstLineChars="3" w:firstLine="7"/>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b/>
                <w:sz w:val="24"/>
                <w:szCs w:val="24"/>
              </w:rPr>
              <w:t>内容</w:t>
            </w:r>
          </w:p>
        </w:tc>
      </w:tr>
      <w:tr w:rsidR="005B47FF" w:rsidRPr="00277515" w:rsidTr="00277515">
        <w:trPr>
          <w:jc w:val="center"/>
        </w:trPr>
        <w:tc>
          <w:tcPr>
            <w:tcW w:w="1627" w:type="pct"/>
            <w:vMerge w:val="restart"/>
          </w:tcPr>
          <w:p w:rsidR="00277515" w:rsidRPr="00277515" w:rsidRDefault="005B47FF" w:rsidP="00133CC0">
            <w:pPr>
              <w:spacing w:line="360" w:lineRule="exact"/>
              <w:jc w:val="center"/>
              <w:rPr>
                <w:rFonts w:ascii="Times New Roman" w:eastAsia="方正仿宋简体" w:hAnsi="Times New Roman" w:cs="Times New Roman"/>
              </w:rPr>
            </w:pPr>
            <w:r w:rsidRPr="00277515">
              <w:rPr>
                <w:rFonts w:ascii="Times New Roman" w:eastAsia="方正仿宋简体" w:hAnsi="Times New Roman" w:cs="Times New Roman"/>
              </w:rPr>
              <w:t>模拟第一个交易日</w:t>
            </w:r>
          </w:p>
          <w:p w:rsidR="005B47FF" w:rsidRPr="00277515" w:rsidRDefault="008C0430" w:rsidP="00133CC0">
            <w:pPr>
              <w:spacing w:line="360" w:lineRule="exact"/>
              <w:jc w:val="center"/>
              <w:rPr>
                <w:rFonts w:ascii="Times New Roman" w:eastAsia="方正仿宋简体" w:hAnsi="Times New Roman" w:cs="Times New Roman"/>
              </w:rPr>
            </w:pPr>
            <w:r w:rsidRPr="00277515">
              <w:rPr>
                <w:rFonts w:ascii="Times New Roman" w:eastAsia="方正仿宋简体" w:hAnsi="Times New Roman" w:cs="Times New Roman"/>
              </w:rPr>
              <w:t>（</w:t>
            </w:r>
            <w:r w:rsidR="002A7F11" w:rsidRPr="00277515">
              <w:rPr>
                <w:rFonts w:ascii="Times New Roman" w:eastAsia="方正仿宋简体" w:hAnsi="Times New Roman" w:cs="Times New Roman"/>
              </w:rPr>
              <w:t>丁二烯橡胶</w:t>
            </w:r>
            <w:r w:rsidR="00872702" w:rsidRPr="00277515">
              <w:rPr>
                <w:rFonts w:ascii="Times New Roman" w:eastAsia="方正仿宋简体" w:hAnsi="Times New Roman" w:cs="Times New Roman"/>
              </w:rPr>
              <w:t>期货上市</w:t>
            </w:r>
            <w:r w:rsidRPr="00277515">
              <w:rPr>
                <w:rFonts w:ascii="Times New Roman" w:eastAsia="方正仿宋简体" w:hAnsi="Times New Roman" w:cs="Times New Roman"/>
              </w:rPr>
              <w:t>）</w:t>
            </w:r>
          </w:p>
        </w:tc>
        <w:tc>
          <w:tcPr>
            <w:tcW w:w="800" w:type="pct"/>
          </w:tcPr>
          <w:p w:rsidR="005B47FF" w:rsidRPr="00277515" w:rsidRDefault="005B47F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08:55:00</w:t>
            </w:r>
          </w:p>
        </w:tc>
        <w:tc>
          <w:tcPr>
            <w:tcW w:w="2573" w:type="pct"/>
            <w:tcBorders>
              <w:bottom w:val="single" w:sz="4" w:space="0" w:color="auto"/>
            </w:tcBorders>
            <w:vAlign w:val="center"/>
          </w:tcPr>
          <w:p w:rsidR="005B47FF" w:rsidRPr="00277515" w:rsidRDefault="005B47F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集合竞价申报</w:t>
            </w:r>
          </w:p>
        </w:tc>
      </w:tr>
      <w:tr w:rsidR="005B47FF" w:rsidRPr="00277515" w:rsidTr="00277515">
        <w:trPr>
          <w:jc w:val="center"/>
        </w:trPr>
        <w:tc>
          <w:tcPr>
            <w:tcW w:w="1627" w:type="pct"/>
            <w:vMerge/>
          </w:tcPr>
          <w:p w:rsidR="005B47FF" w:rsidRPr="00277515" w:rsidRDefault="005B47FF" w:rsidP="00133CC0">
            <w:pPr>
              <w:spacing w:line="360" w:lineRule="exact"/>
              <w:jc w:val="center"/>
              <w:rPr>
                <w:rFonts w:ascii="Times New Roman" w:eastAsia="方正仿宋简体" w:hAnsi="Times New Roman" w:cs="Times New Roman"/>
              </w:rPr>
            </w:pPr>
          </w:p>
        </w:tc>
        <w:tc>
          <w:tcPr>
            <w:tcW w:w="800" w:type="pct"/>
          </w:tcPr>
          <w:p w:rsidR="005B47FF" w:rsidRPr="00277515" w:rsidRDefault="005B47F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08:59:00</w:t>
            </w:r>
          </w:p>
        </w:tc>
        <w:tc>
          <w:tcPr>
            <w:tcW w:w="2573" w:type="pct"/>
            <w:tcBorders>
              <w:bottom w:val="single" w:sz="4" w:space="0" w:color="auto"/>
            </w:tcBorders>
          </w:tcPr>
          <w:p w:rsidR="005B47FF" w:rsidRPr="00277515" w:rsidRDefault="005B47F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集合竞价撮合</w:t>
            </w:r>
          </w:p>
        </w:tc>
      </w:tr>
      <w:tr w:rsidR="005B47FF" w:rsidRPr="00277515" w:rsidTr="00277515">
        <w:trPr>
          <w:jc w:val="center"/>
        </w:trPr>
        <w:tc>
          <w:tcPr>
            <w:tcW w:w="1627" w:type="pct"/>
            <w:vMerge/>
          </w:tcPr>
          <w:p w:rsidR="005B47FF" w:rsidRPr="00277515" w:rsidRDefault="005B47FF" w:rsidP="00133CC0">
            <w:pPr>
              <w:spacing w:line="360" w:lineRule="exact"/>
              <w:jc w:val="center"/>
              <w:rPr>
                <w:rFonts w:ascii="Times New Roman" w:eastAsia="方正仿宋简体" w:hAnsi="Times New Roman" w:cs="Times New Roman"/>
              </w:rPr>
            </w:pPr>
          </w:p>
        </w:tc>
        <w:tc>
          <w:tcPr>
            <w:tcW w:w="800" w:type="pct"/>
          </w:tcPr>
          <w:p w:rsidR="005B47FF" w:rsidRPr="00277515" w:rsidRDefault="005B47F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09:00:00</w:t>
            </w:r>
          </w:p>
        </w:tc>
        <w:tc>
          <w:tcPr>
            <w:tcW w:w="2573" w:type="pct"/>
            <w:tcBorders>
              <w:top w:val="single" w:sz="4" w:space="0" w:color="auto"/>
            </w:tcBorders>
          </w:tcPr>
          <w:p w:rsidR="005B47FF" w:rsidRPr="00277515" w:rsidRDefault="005B47F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w:t>
            </w:r>
          </w:p>
        </w:tc>
      </w:tr>
      <w:tr w:rsidR="00AB5E0D" w:rsidRPr="00277515" w:rsidTr="00277515">
        <w:trPr>
          <w:jc w:val="center"/>
        </w:trPr>
        <w:tc>
          <w:tcPr>
            <w:tcW w:w="1627" w:type="pct"/>
            <w:vMerge/>
          </w:tcPr>
          <w:p w:rsidR="00AB5E0D" w:rsidRPr="00277515" w:rsidRDefault="00AB5E0D" w:rsidP="00133CC0">
            <w:pPr>
              <w:spacing w:line="360" w:lineRule="exact"/>
              <w:jc w:val="center"/>
              <w:rPr>
                <w:rFonts w:ascii="Times New Roman" w:eastAsia="方正仿宋简体" w:hAnsi="Times New Roman" w:cs="Times New Roman"/>
              </w:rPr>
            </w:pPr>
          </w:p>
        </w:tc>
        <w:tc>
          <w:tcPr>
            <w:tcW w:w="800" w:type="pct"/>
          </w:tcPr>
          <w:p w:rsidR="00AB5E0D" w:rsidRPr="00277515" w:rsidRDefault="00AB5E0D"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10:15:00</w:t>
            </w:r>
          </w:p>
        </w:tc>
        <w:tc>
          <w:tcPr>
            <w:tcW w:w="2573" w:type="pct"/>
            <w:tcBorders>
              <w:top w:val="single" w:sz="4" w:space="0" w:color="auto"/>
            </w:tcBorders>
          </w:tcPr>
          <w:p w:rsidR="00AB5E0D" w:rsidRPr="00277515" w:rsidRDefault="00AB5E0D"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连续交易暂停</w:t>
            </w:r>
          </w:p>
        </w:tc>
      </w:tr>
      <w:tr w:rsidR="00A514AF" w:rsidRPr="00277515" w:rsidTr="00277515">
        <w:trPr>
          <w:jc w:val="center"/>
        </w:trPr>
        <w:tc>
          <w:tcPr>
            <w:tcW w:w="1627" w:type="pct"/>
            <w:vMerge/>
          </w:tcPr>
          <w:p w:rsidR="00A514AF" w:rsidRPr="00277515" w:rsidRDefault="00A514AF" w:rsidP="00133CC0">
            <w:pPr>
              <w:spacing w:line="360" w:lineRule="exact"/>
              <w:jc w:val="center"/>
              <w:rPr>
                <w:rFonts w:ascii="Times New Roman" w:eastAsia="方正仿宋简体" w:hAnsi="Times New Roman" w:cs="Times New Roman"/>
              </w:rPr>
            </w:pPr>
          </w:p>
        </w:tc>
        <w:tc>
          <w:tcPr>
            <w:tcW w:w="800" w:type="pct"/>
          </w:tcPr>
          <w:p w:rsidR="00A514AF" w:rsidRPr="00277515" w:rsidRDefault="00A514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10:30:00</w:t>
            </w:r>
          </w:p>
        </w:tc>
        <w:tc>
          <w:tcPr>
            <w:tcW w:w="2573" w:type="pct"/>
            <w:tcBorders>
              <w:top w:val="single" w:sz="4" w:space="0" w:color="auto"/>
            </w:tcBorders>
          </w:tcPr>
          <w:p w:rsidR="00A514AF" w:rsidRPr="00277515" w:rsidRDefault="00E83DB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w:t>
            </w:r>
          </w:p>
        </w:tc>
      </w:tr>
      <w:tr w:rsidR="00A514AF" w:rsidRPr="00277515" w:rsidTr="00277515">
        <w:trPr>
          <w:jc w:val="center"/>
        </w:trPr>
        <w:tc>
          <w:tcPr>
            <w:tcW w:w="1627" w:type="pct"/>
            <w:vMerge/>
          </w:tcPr>
          <w:p w:rsidR="00A514AF" w:rsidRPr="00277515" w:rsidRDefault="00A514AF" w:rsidP="00133CC0">
            <w:pPr>
              <w:spacing w:line="360" w:lineRule="exact"/>
              <w:jc w:val="center"/>
              <w:rPr>
                <w:rFonts w:ascii="Times New Roman" w:eastAsia="方正仿宋简体" w:hAnsi="Times New Roman" w:cs="Times New Roman"/>
              </w:rPr>
            </w:pPr>
          </w:p>
        </w:tc>
        <w:tc>
          <w:tcPr>
            <w:tcW w:w="800" w:type="pct"/>
          </w:tcPr>
          <w:p w:rsidR="00A514AF" w:rsidRPr="00277515" w:rsidRDefault="00A514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11:30:00</w:t>
            </w:r>
          </w:p>
        </w:tc>
        <w:tc>
          <w:tcPr>
            <w:tcW w:w="2573" w:type="pct"/>
          </w:tcPr>
          <w:p w:rsidR="00A514AF" w:rsidRPr="00277515" w:rsidRDefault="00A514A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收市</w:t>
            </w:r>
          </w:p>
        </w:tc>
      </w:tr>
      <w:tr w:rsidR="00A514AF" w:rsidRPr="00277515" w:rsidTr="00277515">
        <w:trPr>
          <w:jc w:val="center"/>
        </w:trPr>
        <w:tc>
          <w:tcPr>
            <w:tcW w:w="1627" w:type="pct"/>
            <w:vMerge/>
          </w:tcPr>
          <w:p w:rsidR="00A514AF" w:rsidRPr="00277515" w:rsidRDefault="00A514AF" w:rsidP="00133CC0">
            <w:pPr>
              <w:spacing w:line="360" w:lineRule="exact"/>
              <w:jc w:val="center"/>
              <w:rPr>
                <w:rFonts w:ascii="Times New Roman" w:eastAsia="方正仿宋简体" w:hAnsi="Times New Roman" w:cs="Times New Roman"/>
              </w:rPr>
            </w:pPr>
          </w:p>
        </w:tc>
        <w:tc>
          <w:tcPr>
            <w:tcW w:w="800" w:type="pct"/>
          </w:tcPr>
          <w:p w:rsidR="00A514AF" w:rsidRPr="00277515" w:rsidRDefault="00A514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11:</w:t>
            </w:r>
            <w:r w:rsidR="00957BC0" w:rsidRPr="00277515">
              <w:rPr>
                <w:rFonts w:ascii="Times New Roman" w:eastAsia="方正仿宋简体" w:hAnsi="Times New Roman" w:cs="Times New Roman"/>
              </w:rPr>
              <w:t>3</w:t>
            </w:r>
            <w:r w:rsidRPr="00277515">
              <w:rPr>
                <w:rFonts w:ascii="Times New Roman" w:eastAsia="方正仿宋简体" w:hAnsi="Times New Roman" w:cs="Times New Roman"/>
              </w:rPr>
              <w:t>0-12:</w:t>
            </w:r>
            <w:r w:rsidR="00957BC0" w:rsidRPr="00277515">
              <w:rPr>
                <w:rFonts w:ascii="Times New Roman" w:eastAsia="方正仿宋简体" w:hAnsi="Times New Roman" w:cs="Times New Roman"/>
              </w:rPr>
              <w:t>3</w:t>
            </w:r>
            <w:r w:rsidRPr="00277515">
              <w:rPr>
                <w:rFonts w:ascii="Times New Roman" w:eastAsia="方正仿宋简体" w:hAnsi="Times New Roman" w:cs="Times New Roman"/>
              </w:rPr>
              <w:t>0</w:t>
            </w:r>
          </w:p>
        </w:tc>
        <w:tc>
          <w:tcPr>
            <w:tcW w:w="2573" w:type="pct"/>
          </w:tcPr>
          <w:p w:rsidR="00A514AF" w:rsidRPr="00277515" w:rsidRDefault="00A514A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交易所结算</w:t>
            </w:r>
          </w:p>
        </w:tc>
      </w:tr>
      <w:tr w:rsidR="00A514AF" w:rsidRPr="00277515" w:rsidTr="00277515">
        <w:trPr>
          <w:jc w:val="center"/>
        </w:trPr>
        <w:tc>
          <w:tcPr>
            <w:tcW w:w="1627" w:type="pct"/>
            <w:vMerge/>
          </w:tcPr>
          <w:p w:rsidR="00A514AF" w:rsidRPr="00277515" w:rsidRDefault="00A514AF" w:rsidP="00133CC0">
            <w:pPr>
              <w:spacing w:line="360" w:lineRule="exact"/>
              <w:jc w:val="center"/>
              <w:rPr>
                <w:rFonts w:ascii="Times New Roman" w:eastAsia="方正仿宋简体" w:hAnsi="Times New Roman" w:cs="Times New Roman"/>
              </w:rPr>
            </w:pPr>
          </w:p>
        </w:tc>
        <w:tc>
          <w:tcPr>
            <w:tcW w:w="800" w:type="pct"/>
          </w:tcPr>
          <w:p w:rsidR="00A514AF" w:rsidRPr="00277515" w:rsidRDefault="00A514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12:</w:t>
            </w:r>
            <w:r w:rsidR="001A7EB5" w:rsidRPr="00277515">
              <w:rPr>
                <w:rFonts w:ascii="Times New Roman" w:eastAsia="方正仿宋简体" w:hAnsi="Times New Roman" w:cs="Times New Roman"/>
              </w:rPr>
              <w:t>3</w:t>
            </w:r>
            <w:r w:rsidRPr="00277515">
              <w:rPr>
                <w:rFonts w:ascii="Times New Roman" w:eastAsia="方正仿宋简体" w:hAnsi="Times New Roman" w:cs="Times New Roman"/>
              </w:rPr>
              <w:t>0-1</w:t>
            </w:r>
            <w:r w:rsidR="001A7EB5" w:rsidRPr="00277515">
              <w:rPr>
                <w:rFonts w:ascii="Times New Roman" w:eastAsia="方正仿宋简体" w:hAnsi="Times New Roman" w:cs="Times New Roman"/>
              </w:rPr>
              <w:t>3</w:t>
            </w:r>
            <w:r w:rsidRPr="00277515">
              <w:rPr>
                <w:rFonts w:ascii="Times New Roman" w:eastAsia="方正仿宋简体" w:hAnsi="Times New Roman" w:cs="Times New Roman"/>
              </w:rPr>
              <w:t>:</w:t>
            </w:r>
            <w:r w:rsidR="001A7EB5" w:rsidRPr="00277515">
              <w:rPr>
                <w:rFonts w:ascii="Times New Roman" w:eastAsia="方正仿宋简体" w:hAnsi="Times New Roman" w:cs="Times New Roman"/>
              </w:rPr>
              <w:t>2</w:t>
            </w:r>
            <w:r w:rsidRPr="00277515">
              <w:rPr>
                <w:rFonts w:ascii="Times New Roman" w:eastAsia="方正仿宋简体" w:hAnsi="Times New Roman" w:cs="Times New Roman"/>
              </w:rPr>
              <w:t>5</w:t>
            </w:r>
          </w:p>
        </w:tc>
        <w:tc>
          <w:tcPr>
            <w:tcW w:w="2573" w:type="pct"/>
          </w:tcPr>
          <w:p w:rsidR="00A514AF" w:rsidRPr="00277515" w:rsidRDefault="00A514A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会员结算，下载结算文件，核对结算结果</w:t>
            </w:r>
          </w:p>
        </w:tc>
      </w:tr>
      <w:tr w:rsidR="00A514AF" w:rsidRPr="00277515" w:rsidTr="00277515">
        <w:trPr>
          <w:jc w:val="center"/>
        </w:trPr>
        <w:tc>
          <w:tcPr>
            <w:tcW w:w="1627" w:type="pct"/>
            <w:vMerge/>
          </w:tcPr>
          <w:p w:rsidR="00A514AF" w:rsidRPr="00277515" w:rsidRDefault="00A514AF" w:rsidP="00133CC0">
            <w:pPr>
              <w:spacing w:line="360" w:lineRule="exact"/>
              <w:jc w:val="center"/>
              <w:rPr>
                <w:rFonts w:ascii="Times New Roman" w:eastAsia="方正仿宋简体" w:hAnsi="Times New Roman" w:cs="Times New Roman"/>
              </w:rPr>
            </w:pPr>
          </w:p>
        </w:tc>
        <w:tc>
          <w:tcPr>
            <w:tcW w:w="800" w:type="pct"/>
          </w:tcPr>
          <w:p w:rsidR="00A514AF" w:rsidRPr="00277515" w:rsidRDefault="00A514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w:t>
            </w:r>
            <w:r w:rsidR="00A4415F" w:rsidRPr="00277515">
              <w:rPr>
                <w:rFonts w:ascii="Times New Roman" w:eastAsia="方正仿宋简体" w:hAnsi="Times New Roman" w:cs="Times New Roman"/>
              </w:rPr>
              <w:t>3</w:t>
            </w:r>
            <w:r w:rsidRPr="00277515">
              <w:rPr>
                <w:rFonts w:ascii="Times New Roman" w:eastAsia="方正仿宋简体" w:hAnsi="Times New Roman" w:cs="Times New Roman"/>
              </w:rPr>
              <w:t>:</w:t>
            </w:r>
            <w:r w:rsidR="00A4415F" w:rsidRPr="00277515">
              <w:rPr>
                <w:rFonts w:ascii="Times New Roman" w:eastAsia="方正仿宋简体" w:hAnsi="Times New Roman" w:cs="Times New Roman"/>
              </w:rPr>
              <w:t>2</w:t>
            </w:r>
            <w:r w:rsidRPr="00277515">
              <w:rPr>
                <w:rFonts w:ascii="Times New Roman" w:eastAsia="方正仿宋简体" w:hAnsi="Times New Roman" w:cs="Times New Roman"/>
              </w:rPr>
              <w:t>5</w:t>
            </w:r>
            <w:r w:rsidRPr="00277515">
              <w:rPr>
                <w:rFonts w:ascii="Times New Roman" w:eastAsia="方正仿宋简体" w:hAnsi="Times New Roman" w:cs="Times New Roman"/>
              </w:rPr>
              <w:t>前</w:t>
            </w:r>
          </w:p>
        </w:tc>
        <w:tc>
          <w:tcPr>
            <w:tcW w:w="2573" w:type="pct"/>
          </w:tcPr>
          <w:p w:rsidR="00A514AF" w:rsidRPr="00277515" w:rsidRDefault="00A514A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会员向监控中心报送盘后数据</w:t>
            </w:r>
          </w:p>
        </w:tc>
      </w:tr>
      <w:tr w:rsidR="00A514AF" w:rsidRPr="00277515" w:rsidTr="00277515">
        <w:trPr>
          <w:jc w:val="center"/>
        </w:trPr>
        <w:tc>
          <w:tcPr>
            <w:tcW w:w="1627" w:type="pct"/>
            <w:vMerge w:val="restart"/>
          </w:tcPr>
          <w:p w:rsidR="00277515" w:rsidRPr="00277515" w:rsidRDefault="00A514AF" w:rsidP="00133CC0">
            <w:pPr>
              <w:spacing w:line="360" w:lineRule="exact"/>
              <w:jc w:val="center"/>
              <w:rPr>
                <w:rFonts w:ascii="Times New Roman" w:eastAsia="方正仿宋简体" w:hAnsi="Times New Roman" w:cs="Times New Roman"/>
              </w:rPr>
            </w:pPr>
            <w:r w:rsidRPr="00277515">
              <w:rPr>
                <w:rFonts w:ascii="Times New Roman" w:eastAsia="方正仿宋简体" w:hAnsi="Times New Roman" w:cs="Times New Roman"/>
              </w:rPr>
              <w:t>模拟第二个交易日</w:t>
            </w:r>
          </w:p>
          <w:p w:rsidR="00A514AF" w:rsidRPr="00277515" w:rsidRDefault="00054FC8" w:rsidP="00133CC0">
            <w:pPr>
              <w:spacing w:line="360" w:lineRule="exact"/>
              <w:jc w:val="center"/>
              <w:rPr>
                <w:rFonts w:ascii="Times New Roman" w:eastAsia="方正仿宋简体" w:hAnsi="Times New Roman" w:cs="Times New Roman"/>
              </w:rPr>
            </w:pPr>
            <w:r w:rsidRPr="00277515">
              <w:rPr>
                <w:rFonts w:ascii="Times New Roman" w:eastAsia="方正仿宋简体" w:hAnsi="Times New Roman" w:cs="Times New Roman"/>
              </w:rPr>
              <w:t>（丁二烯橡胶期权上市）</w:t>
            </w:r>
          </w:p>
        </w:tc>
        <w:tc>
          <w:tcPr>
            <w:tcW w:w="800" w:type="pct"/>
          </w:tcPr>
          <w:p w:rsidR="00A514AF" w:rsidRPr="00277515" w:rsidRDefault="00A514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w:t>
            </w:r>
            <w:r w:rsidR="00C9113D" w:rsidRPr="00277515">
              <w:rPr>
                <w:rFonts w:ascii="Times New Roman" w:eastAsia="方正仿宋简体" w:hAnsi="Times New Roman" w:cs="Times New Roman"/>
              </w:rPr>
              <w:t>3</w:t>
            </w:r>
            <w:r w:rsidRPr="00277515">
              <w:rPr>
                <w:rFonts w:ascii="Times New Roman" w:eastAsia="方正仿宋简体" w:hAnsi="Times New Roman" w:cs="Times New Roman"/>
              </w:rPr>
              <w:t>:</w:t>
            </w:r>
            <w:r w:rsidR="00C9113D" w:rsidRPr="00277515">
              <w:rPr>
                <w:rFonts w:ascii="Times New Roman" w:eastAsia="方正仿宋简体" w:hAnsi="Times New Roman" w:cs="Times New Roman"/>
              </w:rPr>
              <w:t>2</w:t>
            </w:r>
            <w:r w:rsidRPr="00277515">
              <w:rPr>
                <w:rFonts w:ascii="Times New Roman" w:eastAsia="方正仿宋简体" w:hAnsi="Times New Roman" w:cs="Times New Roman"/>
              </w:rPr>
              <w:t>5:00</w:t>
            </w:r>
          </w:p>
        </w:tc>
        <w:tc>
          <w:tcPr>
            <w:tcW w:w="2573" w:type="pct"/>
            <w:tcBorders>
              <w:bottom w:val="single" w:sz="4" w:space="0" w:color="auto"/>
            </w:tcBorders>
            <w:vAlign w:val="center"/>
          </w:tcPr>
          <w:p w:rsidR="00A514AF" w:rsidRPr="00277515" w:rsidRDefault="00A514A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集合竞价申报</w:t>
            </w:r>
          </w:p>
        </w:tc>
      </w:tr>
      <w:tr w:rsidR="00A514AF" w:rsidRPr="00277515" w:rsidTr="00277515">
        <w:trPr>
          <w:jc w:val="center"/>
        </w:trPr>
        <w:tc>
          <w:tcPr>
            <w:tcW w:w="1627" w:type="pct"/>
            <w:vMerge/>
          </w:tcPr>
          <w:p w:rsidR="00A514AF" w:rsidRPr="00277515" w:rsidRDefault="00A514AF" w:rsidP="00133CC0">
            <w:pPr>
              <w:spacing w:line="360" w:lineRule="exact"/>
              <w:jc w:val="center"/>
              <w:rPr>
                <w:rFonts w:ascii="Times New Roman" w:eastAsia="方正仿宋简体" w:hAnsi="Times New Roman" w:cs="Times New Roman"/>
              </w:rPr>
            </w:pPr>
          </w:p>
        </w:tc>
        <w:tc>
          <w:tcPr>
            <w:tcW w:w="800" w:type="pct"/>
          </w:tcPr>
          <w:p w:rsidR="00A514AF" w:rsidRPr="00277515" w:rsidRDefault="00A514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w:t>
            </w:r>
            <w:r w:rsidR="00C9113D" w:rsidRPr="00277515">
              <w:rPr>
                <w:rFonts w:ascii="Times New Roman" w:eastAsia="方正仿宋简体" w:hAnsi="Times New Roman" w:cs="Times New Roman"/>
              </w:rPr>
              <w:t>3</w:t>
            </w:r>
            <w:r w:rsidRPr="00277515">
              <w:rPr>
                <w:rFonts w:ascii="Times New Roman" w:eastAsia="方正仿宋简体" w:hAnsi="Times New Roman" w:cs="Times New Roman"/>
              </w:rPr>
              <w:t>:</w:t>
            </w:r>
            <w:r w:rsidR="00905F6A" w:rsidRPr="00277515">
              <w:rPr>
                <w:rFonts w:ascii="Times New Roman" w:eastAsia="方正仿宋简体" w:hAnsi="Times New Roman" w:cs="Times New Roman"/>
              </w:rPr>
              <w:t>29</w:t>
            </w:r>
            <w:r w:rsidRPr="00277515">
              <w:rPr>
                <w:rFonts w:ascii="Times New Roman" w:eastAsia="方正仿宋简体" w:hAnsi="Times New Roman" w:cs="Times New Roman"/>
              </w:rPr>
              <w:t>:00</w:t>
            </w:r>
          </w:p>
        </w:tc>
        <w:tc>
          <w:tcPr>
            <w:tcW w:w="2573" w:type="pct"/>
            <w:tcBorders>
              <w:bottom w:val="single" w:sz="4" w:space="0" w:color="auto"/>
            </w:tcBorders>
          </w:tcPr>
          <w:p w:rsidR="00A514AF" w:rsidRPr="00277515" w:rsidRDefault="00A514A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集合竞价撮合</w:t>
            </w:r>
          </w:p>
        </w:tc>
      </w:tr>
      <w:tr w:rsidR="00A514AF" w:rsidRPr="00277515" w:rsidTr="00277515">
        <w:trPr>
          <w:jc w:val="center"/>
        </w:trPr>
        <w:tc>
          <w:tcPr>
            <w:tcW w:w="1627" w:type="pct"/>
            <w:vMerge/>
          </w:tcPr>
          <w:p w:rsidR="00A514AF" w:rsidRPr="00277515" w:rsidRDefault="00A514AF" w:rsidP="00133CC0">
            <w:pPr>
              <w:spacing w:line="360" w:lineRule="exact"/>
              <w:jc w:val="center"/>
              <w:rPr>
                <w:rFonts w:ascii="Times New Roman" w:eastAsia="方正仿宋简体" w:hAnsi="Times New Roman" w:cs="Times New Roman"/>
              </w:rPr>
            </w:pPr>
          </w:p>
        </w:tc>
        <w:tc>
          <w:tcPr>
            <w:tcW w:w="800" w:type="pct"/>
          </w:tcPr>
          <w:p w:rsidR="00A514AF" w:rsidRPr="00277515" w:rsidRDefault="00A514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13:</w:t>
            </w:r>
            <w:r w:rsidR="006B420F" w:rsidRPr="00277515">
              <w:rPr>
                <w:rFonts w:ascii="Times New Roman" w:eastAsia="方正仿宋简体" w:hAnsi="Times New Roman" w:cs="Times New Roman"/>
              </w:rPr>
              <w:t>3</w:t>
            </w:r>
            <w:r w:rsidRPr="00277515">
              <w:rPr>
                <w:rFonts w:ascii="Times New Roman" w:eastAsia="方正仿宋简体" w:hAnsi="Times New Roman" w:cs="Times New Roman"/>
              </w:rPr>
              <w:t>0:00</w:t>
            </w:r>
          </w:p>
        </w:tc>
        <w:tc>
          <w:tcPr>
            <w:tcW w:w="2573" w:type="pct"/>
            <w:tcBorders>
              <w:top w:val="single" w:sz="4" w:space="0" w:color="auto"/>
            </w:tcBorders>
          </w:tcPr>
          <w:p w:rsidR="00A514AF" w:rsidRPr="00277515" w:rsidRDefault="00A514A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w:t>
            </w:r>
          </w:p>
        </w:tc>
      </w:tr>
      <w:tr w:rsidR="00EB1138" w:rsidRPr="00277515" w:rsidTr="00277515">
        <w:trPr>
          <w:jc w:val="center"/>
        </w:trPr>
        <w:tc>
          <w:tcPr>
            <w:tcW w:w="1627" w:type="pct"/>
            <w:vMerge/>
          </w:tcPr>
          <w:p w:rsidR="00EB1138" w:rsidRPr="00277515" w:rsidRDefault="00EB1138" w:rsidP="00133CC0">
            <w:pPr>
              <w:spacing w:line="360" w:lineRule="exact"/>
              <w:jc w:val="center"/>
              <w:rPr>
                <w:rFonts w:ascii="Times New Roman" w:eastAsia="方正仿宋简体" w:hAnsi="Times New Roman" w:cs="Times New Roman"/>
              </w:rPr>
            </w:pPr>
          </w:p>
        </w:tc>
        <w:tc>
          <w:tcPr>
            <w:tcW w:w="800" w:type="pct"/>
          </w:tcPr>
          <w:p w:rsidR="00EB1138" w:rsidRPr="00277515" w:rsidRDefault="00EB113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13:</w:t>
            </w:r>
            <w:r w:rsidR="00DF646C" w:rsidRPr="00277515">
              <w:rPr>
                <w:rFonts w:ascii="Times New Roman" w:eastAsia="方正仿宋简体" w:hAnsi="Times New Roman" w:cs="Times New Roman"/>
              </w:rPr>
              <w:t>50</w:t>
            </w:r>
            <w:r w:rsidRPr="00277515">
              <w:rPr>
                <w:rFonts w:ascii="Times New Roman" w:eastAsia="方正仿宋简体" w:hAnsi="Times New Roman" w:cs="Times New Roman"/>
              </w:rPr>
              <w:t>:00</w:t>
            </w:r>
          </w:p>
        </w:tc>
        <w:tc>
          <w:tcPr>
            <w:tcW w:w="2573" w:type="pct"/>
            <w:tcBorders>
              <w:top w:val="single" w:sz="4" w:space="0" w:color="auto"/>
            </w:tcBorders>
          </w:tcPr>
          <w:p w:rsidR="00EB1138" w:rsidRPr="00277515" w:rsidRDefault="00EB113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w:t>
            </w:r>
            <w:r w:rsidR="00BF2D80" w:rsidRPr="00277515">
              <w:rPr>
                <w:rFonts w:ascii="Times New Roman" w:eastAsia="方正仿宋简体" w:hAnsi="Times New Roman" w:cs="Times New Roman"/>
              </w:rPr>
              <w:t>暂停</w:t>
            </w:r>
          </w:p>
        </w:tc>
      </w:tr>
      <w:tr w:rsidR="005619D6" w:rsidRPr="00277515" w:rsidTr="00277515">
        <w:trPr>
          <w:jc w:val="center"/>
        </w:trPr>
        <w:tc>
          <w:tcPr>
            <w:tcW w:w="1627" w:type="pct"/>
            <w:vMerge/>
          </w:tcPr>
          <w:p w:rsidR="005619D6" w:rsidRPr="00277515" w:rsidRDefault="005619D6" w:rsidP="00133CC0">
            <w:pPr>
              <w:spacing w:line="360" w:lineRule="exact"/>
              <w:jc w:val="center"/>
              <w:rPr>
                <w:rFonts w:ascii="Times New Roman" w:eastAsia="方正仿宋简体" w:hAnsi="Times New Roman" w:cs="Times New Roman"/>
              </w:rPr>
            </w:pPr>
          </w:p>
        </w:tc>
        <w:tc>
          <w:tcPr>
            <w:tcW w:w="800" w:type="pct"/>
          </w:tcPr>
          <w:p w:rsidR="005619D6" w:rsidRPr="00277515" w:rsidRDefault="008E6219"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13</w:t>
            </w:r>
            <w:r w:rsidR="005619D6" w:rsidRPr="00277515">
              <w:rPr>
                <w:rFonts w:ascii="Times New Roman" w:eastAsia="方正仿宋简体" w:hAnsi="Times New Roman" w:cs="Times New Roman"/>
              </w:rPr>
              <w:t>:55:00</w:t>
            </w:r>
          </w:p>
        </w:tc>
        <w:tc>
          <w:tcPr>
            <w:tcW w:w="2573" w:type="pct"/>
            <w:tcBorders>
              <w:top w:val="single" w:sz="4" w:space="0" w:color="auto"/>
            </w:tcBorders>
            <w:vAlign w:val="center"/>
          </w:tcPr>
          <w:p w:rsidR="005619D6" w:rsidRPr="00277515" w:rsidRDefault="005619D6"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集合竞价申报</w:t>
            </w:r>
          </w:p>
        </w:tc>
      </w:tr>
      <w:tr w:rsidR="005619D6" w:rsidRPr="00277515" w:rsidTr="00277515">
        <w:trPr>
          <w:jc w:val="center"/>
        </w:trPr>
        <w:tc>
          <w:tcPr>
            <w:tcW w:w="1627" w:type="pct"/>
            <w:vMerge/>
          </w:tcPr>
          <w:p w:rsidR="005619D6" w:rsidRPr="00277515" w:rsidRDefault="005619D6" w:rsidP="00133CC0">
            <w:pPr>
              <w:spacing w:line="360" w:lineRule="exact"/>
              <w:jc w:val="center"/>
              <w:rPr>
                <w:rFonts w:ascii="Times New Roman" w:eastAsia="方正仿宋简体" w:hAnsi="Times New Roman" w:cs="Times New Roman"/>
              </w:rPr>
            </w:pPr>
          </w:p>
        </w:tc>
        <w:tc>
          <w:tcPr>
            <w:tcW w:w="800" w:type="pct"/>
          </w:tcPr>
          <w:p w:rsidR="005619D6" w:rsidRPr="00277515" w:rsidRDefault="00CD1CF1"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13</w:t>
            </w:r>
            <w:r w:rsidR="005619D6" w:rsidRPr="00277515">
              <w:rPr>
                <w:rFonts w:ascii="Times New Roman" w:eastAsia="方正仿宋简体" w:hAnsi="Times New Roman" w:cs="Times New Roman"/>
              </w:rPr>
              <w:t>:59:00</w:t>
            </w:r>
          </w:p>
        </w:tc>
        <w:tc>
          <w:tcPr>
            <w:tcW w:w="2573" w:type="pct"/>
            <w:tcBorders>
              <w:top w:val="single" w:sz="4" w:space="0" w:color="auto"/>
            </w:tcBorders>
          </w:tcPr>
          <w:p w:rsidR="005619D6" w:rsidRPr="00277515" w:rsidRDefault="005619D6"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集合竞价撮合</w:t>
            </w:r>
          </w:p>
        </w:tc>
      </w:tr>
      <w:tr w:rsidR="0076655C" w:rsidRPr="00277515" w:rsidTr="00277515">
        <w:trPr>
          <w:jc w:val="center"/>
        </w:trPr>
        <w:tc>
          <w:tcPr>
            <w:tcW w:w="1627" w:type="pct"/>
            <w:vMerge/>
          </w:tcPr>
          <w:p w:rsidR="0076655C" w:rsidRPr="00277515" w:rsidRDefault="0076655C" w:rsidP="00133CC0">
            <w:pPr>
              <w:spacing w:line="360" w:lineRule="exact"/>
              <w:jc w:val="center"/>
              <w:rPr>
                <w:rFonts w:ascii="Times New Roman" w:eastAsia="方正仿宋简体" w:hAnsi="Times New Roman" w:cs="Times New Roman"/>
              </w:rPr>
            </w:pPr>
          </w:p>
        </w:tc>
        <w:tc>
          <w:tcPr>
            <w:tcW w:w="800" w:type="pct"/>
          </w:tcPr>
          <w:p w:rsidR="0076655C" w:rsidRPr="00277515" w:rsidRDefault="0062705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14</w:t>
            </w:r>
            <w:r w:rsidR="0076655C" w:rsidRPr="00277515">
              <w:rPr>
                <w:rFonts w:ascii="Times New Roman" w:eastAsia="方正仿宋简体" w:hAnsi="Times New Roman" w:cs="Times New Roman"/>
              </w:rPr>
              <w:t>:00:00</w:t>
            </w:r>
          </w:p>
        </w:tc>
        <w:tc>
          <w:tcPr>
            <w:tcW w:w="2573" w:type="pct"/>
            <w:tcBorders>
              <w:top w:val="single" w:sz="4" w:space="0" w:color="auto"/>
            </w:tcBorders>
          </w:tcPr>
          <w:p w:rsidR="0076655C" w:rsidRPr="00277515" w:rsidRDefault="0076655C"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w:t>
            </w:r>
          </w:p>
        </w:tc>
      </w:tr>
      <w:tr w:rsidR="008D33AF" w:rsidRPr="00277515" w:rsidTr="00277515">
        <w:trPr>
          <w:jc w:val="center"/>
        </w:trPr>
        <w:tc>
          <w:tcPr>
            <w:tcW w:w="1627" w:type="pct"/>
            <w:vMerge/>
          </w:tcPr>
          <w:p w:rsidR="008D33AF" w:rsidRPr="00277515" w:rsidRDefault="008D33AF" w:rsidP="00133CC0">
            <w:pPr>
              <w:spacing w:line="360" w:lineRule="exact"/>
              <w:jc w:val="center"/>
              <w:rPr>
                <w:rFonts w:ascii="Times New Roman" w:eastAsia="方正仿宋简体" w:hAnsi="Times New Roman" w:cs="Times New Roman"/>
              </w:rPr>
            </w:pPr>
          </w:p>
        </w:tc>
        <w:tc>
          <w:tcPr>
            <w:tcW w:w="800" w:type="pct"/>
          </w:tcPr>
          <w:p w:rsidR="008D33AF" w:rsidRPr="00277515" w:rsidRDefault="008D33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15:00:00</w:t>
            </w:r>
          </w:p>
        </w:tc>
        <w:tc>
          <w:tcPr>
            <w:tcW w:w="2573" w:type="pct"/>
          </w:tcPr>
          <w:p w:rsidR="008D33AF" w:rsidRPr="00277515" w:rsidRDefault="008D33A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收市</w:t>
            </w:r>
          </w:p>
        </w:tc>
      </w:tr>
      <w:tr w:rsidR="008D33AF" w:rsidRPr="00277515" w:rsidTr="00277515">
        <w:trPr>
          <w:jc w:val="center"/>
        </w:trPr>
        <w:tc>
          <w:tcPr>
            <w:tcW w:w="1627" w:type="pct"/>
            <w:vMerge/>
          </w:tcPr>
          <w:p w:rsidR="008D33AF" w:rsidRPr="00277515" w:rsidRDefault="008D33AF" w:rsidP="00133CC0">
            <w:pPr>
              <w:spacing w:line="360" w:lineRule="exact"/>
              <w:jc w:val="center"/>
              <w:rPr>
                <w:rFonts w:ascii="Times New Roman" w:eastAsia="方正仿宋简体" w:hAnsi="Times New Roman" w:cs="Times New Roman"/>
              </w:rPr>
            </w:pPr>
          </w:p>
        </w:tc>
        <w:tc>
          <w:tcPr>
            <w:tcW w:w="800" w:type="pct"/>
          </w:tcPr>
          <w:p w:rsidR="008D33AF" w:rsidRPr="00277515" w:rsidRDefault="008D33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15:00-16:00</w:t>
            </w:r>
          </w:p>
        </w:tc>
        <w:tc>
          <w:tcPr>
            <w:tcW w:w="2573" w:type="pct"/>
          </w:tcPr>
          <w:p w:rsidR="008D33AF" w:rsidRPr="00277515" w:rsidRDefault="008D33A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交易所结算</w:t>
            </w:r>
          </w:p>
        </w:tc>
      </w:tr>
      <w:tr w:rsidR="008D33AF" w:rsidRPr="00277515" w:rsidTr="00277515">
        <w:trPr>
          <w:jc w:val="center"/>
        </w:trPr>
        <w:tc>
          <w:tcPr>
            <w:tcW w:w="1627" w:type="pct"/>
            <w:vMerge/>
          </w:tcPr>
          <w:p w:rsidR="008D33AF" w:rsidRPr="00277515" w:rsidRDefault="008D33AF" w:rsidP="00133CC0">
            <w:pPr>
              <w:spacing w:line="360" w:lineRule="exact"/>
              <w:jc w:val="center"/>
              <w:rPr>
                <w:rFonts w:ascii="Times New Roman" w:eastAsia="方正仿宋简体" w:hAnsi="Times New Roman" w:cs="Times New Roman"/>
              </w:rPr>
            </w:pPr>
          </w:p>
        </w:tc>
        <w:tc>
          <w:tcPr>
            <w:tcW w:w="800" w:type="pct"/>
          </w:tcPr>
          <w:p w:rsidR="008D33AF" w:rsidRPr="00277515" w:rsidRDefault="008D33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16:00-17:00</w:t>
            </w:r>
          </w:p>
        </w:tc>
        <w:tc>
          <w:tcPr>
            <w:tcW w:w="2573" w:type="pct"/>
          </w:tcPr>
          <w:p w:rsidR="008D33AF" w:rsidRPr="00277515" w:rsidRDefault="008D33A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会员结算，下载结算文件，核对结算结果</w:t>
            </w:r>
          </w:p>
        </w:tc>
      </w:tr>
      <w:tr w:rsidR="008D33AF" w:rsidRPr="00277515" w:rsidTr="00277515">
        <w:trPr>
          <w:jc w:val="center"/>
        </w:trPr>
        <w:tc>
          <w:tcPr>
            <w:tcW w:w="1627" w:type="pct"/>
            <w:vMerge/>
          </w:tcPr>
          <w:p w:rsidR="008D33AF" w:rsidRPr="00277515" w:rsidRDefault="008D33AF" w:rsidP="00133CC0">
            <w:pPr>
              <w:spacing w:line="360" w:lineRule="exact"/>
              <w:jc w:val="center"/>
              <w:rPr>
                <w:rFonts w:ascii="Times New Roman" w:eastAsia="方正仿宋简体" w:hAnsi="Times New Roman" w:cs="Times New Roman"/>
              </w:rPr>
            </w:pPr>
          </w:p>
        </w:tc>
        <w:tc>
          <w:tcPr>
            <w:tcW w:w="800" w:type="pct"/>
          </w:tcPr>
          <w:p w:rsidR="008D33AF" w:rsidRPr="00277515" w:rsidRDefault="008D33AF"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17:00</w:t>
            </w:r>
            <w:r w:rsidRPr="00277515">
              <w:rPr>
                <w:rFonts w:ascii="Times New Roman" w:eastAsia="方正仿宋简体" w:hAnsi="Times New Roman" w:cs="Times New Roman"/>
              </w:rPr>
              <w:t>前</w:t>
            </w:r>
          </w:p>
        </w:tc>
        <w:tc>
          <w:tcPr>
            <w:tcW w:w="2573" w:type="pct"/>
          </w:tcPr>
          <w:p w:rsidR="008D33AF" w:rsidRPr="00277515" w:rsidRDefault="008D33AF"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会员向监控中心报送盘后数据</w:t>
            </w:r>
          </w:p>
        </w:tc>
      </w:tr>
    </w:tbl>
    <w:p w:rsidR="0016610A" w:rsidRPr="00133CC0" w:rsidRDefault="00655824"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lastRenderedPageBreak/>
        <w:t>202</w:t>
      </w:r>
      <w:r w:rsidR="00AC133B" w:rsidRPr="00133CC0">
        <w:rPr>
          <w:rFonts w:ascii="Times New Roman" w:eastAsia="方正仿宋简体" w:hAnsi="Times New Roman" w:cs="Times New Roman"/>
          <w:sz w:val="30"/>
          <w:szCs w:val="30"/>
        </w:rPr>
        <w:t>3</w:t>
      </w:r>
      <w:r w:rsidRPr="00133CC0">
        <w:rPr>
          <w:rFonts w:ascii="Times New Roman" w:eastAsia="方正仿宋简体" w:hAnsi="Times New Roman" w:cs="Times New Roman"/>
          <w:sz w:val="30"/>
          <w:szCs w:val="30"/>
        </w:rPr>
        <w:t>年</w:t>
      </w:r>
      <w:r w:rsidR="00BD5703" w:rsidRPr="00133CC0">
        <w:rPr>
          <w:rFonts w:ascii="Times New Roman" w:eastAsia="方正仿宋简体" w:hAnsi="Times New Roman" w:cs="Times New Roman"/>
          <w:sz w:val="30"/>
          <w:szCs w:val="30"/>
        </w:rPr>
        <w:t>7</w:t>
      </w:r>
      <w:r w:rsidRPr="00133CC0">
        <w:rPr>
          <w:rFonts w:ascii="Times New Roman" w:eastAsia="方正仿宋简体" w:hAnsi="Times New Roman" w:cs="Times New Roman"/>
          <w:sz w:val="30"/>
          <w:szCs w:val="30"/>
        </w:rPr>
        <w:t>月</w:t>
      </w:r>
      <w:r w:rsidR="00BD5703" w:rsidRPr="00133CC0">
        <w:rPr>
          <w:rFonts w:ascii="Times New Roman" w:eastAsia="方正仿宋简体" w:hAnsi="Times New Roman" w:cs="Times New Roman"/>
          <w:sz w:val="30"/>
          <w:szCs w:val="30"/>
        </w:rPr>
        <w:t>15</w:t>
      </w:r>
      <w:r w:rsidRPr="00133CC0">
        <w:rPr>
          <w:rFonts w:ascii="Times New Roman" w:eastAsia="方正仿宋简体" w:hAnsi="Times New Roman" w:cs="Times New Roman"/>
          <w:sz w:val="30"/>
          <w:szCs w:val="30"/>
        </w:rPr>
        <w:t>日（周六）</w:t>
      </w:r>
      <w:r w:rsidR="007A021A" w:rsidRPr="00133CC0">
        <w:rPr>
          <w:rFonts w:ascii="Times New Roman" w:eastAsia="方正仿宋简体" w:hAnsi="Times New Roman" w:cs="Times New Roman"/>
          <w:sz w:val="30"/>
          <w:szCs w:val="30"/>
        </w:rPr>
        <w:t>上午</w:t>
      </w:r>
      <w:r w:rsidRPr="00133CC0">
        <w:rPr>
          <w:rFonts w:ascii="Times New Roman" w:eastAsia="方正仿宋简体" w:hAnsi="Times New Roman" w:cs="Times New Roman"/>
          <w:sz w:val="30"/>
          <w:szCs w:val="30"/>
        </w:rPr>
        <w:t>测试采用</w:t>
      </w:r>
      <w:r w:rsidR="00BD5703" w:rsidRPr="00133CC0">
        <w:rPr>
          <w:rFonts w:ascii="Times New Roman" w:eastAsia="方正仿宋简体" w:hAnsi="Times New Roman" w:cs="Times New Roman"/>
          <w:sz w:val="30"/>
          <w:szCs w:val="30"/>
        </w:rPr>
        <w:t>7</w:t>
      </w:r>
      <w:r w:rsidRPr="00133CC0">
        <w:rPr>
          <w:rFonts w:ascii="Times New Roman" w:eastAsia="方正仿宋简体" w:hAnsi="Times New Roman" w:cs="Times New Roman"/>
          <w:sz w:val="30"/>
          <w:szCs w:val="30"/>
        </w:rPr>
        <w:t>月</w:t>
      </w:r>
      <w:r w:rsidR="00BD5703" w:rsidRPr="00133CC0">
        <w:rPr>
          <w:rFonts w:ascii="Times New Roman" w:eastAsia="方正仿宋简体" w:hAnsi="Times New Roman" w:cs="Times New Roman"/>
          <w:sz w:val="30"/>
          <w:szCs w:val="30"/>
        </w:rPr>
        <w:t>13</w:t>
      </w:r>
      <w:r w:rsidRPr="00133CC0">
        <w:rPr>
          <w:rFonts w:ascii="Times New Roman" w:eastAsia="方正仿宋简体" w:hAnsi="Times New Roman" w:cs="Times New Roman"/>
          <w:sz w:val="30"/>
          <w:szCs w:val="30"/>
        </w:rPr>
        <w:t>日（周四）结算后的数据，模拟</w:t>
      </w:r>
      <w:r w:rsidR="00BD5703" w:rsidRPr="00133CC0">
        <w:rPr>
          <w:rFonts w:ascii="Times New Roman" w:eastAsia="方正仿宋简体" w:hAnsi="Times New Roman" w:cs="Times New Roman"/>
          <w:sz w:val="30"/>
          <w:szCs w:val="30"/>
        </w:rPr>
        <w:t>7</w:t>
      </w:r>
      <w:r w:rsidRPr="00133CC0">
        <w:rPr>
          <w:rFonts w:ascii="Times New Roman" w:eastAsia="方正仿宋简体" w:hAnsi="Times New Roman" w:cs="Times New Roman"/>
          <w:sz w:val="30"/>
          <w:szCs w:val="30"/>
        </w:rPr>
        <w:t>月</w:t>
      </w:r>
      <w:r w:rsidR="00BD5703" w:rsidRPr="00133CC0">
        <w:rPr>
          <w:rFonts w:ascii="Times New Roman" w:eastAsia="方正仿宋简体" w:hAnsi="Times New Roman" w:cs="Times New Roman"/>
          <w:sz w:val="30"/>
          <w:szCs w:val="30"/>
        </w:rPr>
        <w:t>14</w:t>
      </w:r>
      <w:r w:rsidR="00DD3B6D" w:rsidRPr="00133CC0">
        <w:rPr>
          <w:rFonts w:ascii="Times New Roman" w:eastAsia="方正仿宋简体" w:hAnsi="Times New Roman" w:cs="Times New Roman"/>
          <w:sz w:val="30"/>
          <w:szCs w:val="30"/>
        </w:rPr>
        <w:t>日（周五）的</w:t>
      </w:r>
      <w:r w:rsidRPr="00133CC0">
        <w:rPr>
          <w:rFonts w:ascii="Times New Roman" w:eastAsia="方正仿宋简体" w:hAnsi="Times New Roman" w:cs="Times New Roman"/>
          <w:sz w:val="30"/>
          <w:szCs w:val="30"/>
        </w:rPr>
        <w:t>交易和结算。</w:t>
      </w:r>
      <w:r w:rsidR="00AF44A7" w:rsidRPr="00133CC0">
        <w:rPr>
          <w:rFonts w:ascii="Times New Roman" w:eastAsia="方正仿宋简体" w:hAnsi="Times New Roman" w:cs="Times New Roman"/>
          <w:sz w:val="30"/>
          <w:szCs w:val="30"/>
        </w:rPr>
        <w:t>7</w:t>
      </w:r>
      <w:r w:rsidR="0016610A" w:rsidRPr="00133CC0">
        <w:rPr>
          <w:rFonts w:ascii="Times New Roman" w:eastAsia="方正仿宋简体" w:hAnsi="Times New Roman" w:cs="Times New Roman"/>
          <w:sz w:val="30"/>
          <w:szCs w:val="30"/>
        </w:rPr>
        <w:t>月</w:t>
      </w:r>
      <w:r w:rsidR="00AC133B" w:rsidRPr="00133CC0">
        <w:rPr>
          <w:rFonts w:ascii="Times New Roman" w:eastAsia="方正仿宋简体" w:hAnsi="Times New Roman" w:cs="Times New Roman"/>
          <w:sz w:val="30"/>
          <w:szCs w:val="30"/>
        </w:rPr>
        <w:t>1</w:t>
      </w:r>
      <w:r w:rsidR="00C619CA" w:rsidRPr="00133CC0">
        <w:rPr>
          <w:rFonts w:ascii="Times New Roman" w:eastAsia="方正仿宋简体" w:hAnsi="Times New Roman" w:cs="Times New Roman"/>
          <w:sz w:val="30"/>
          <w:szCs w:val="30"/>
        </w:rPr>
        <w:t>5</w:t>
      </w:r>
      <w:r w:rsidR="0016610A" w:rsidRPr="00133CC0">
        <w:rPr>
          <w:rFonts w:ascii="Times New Roman" w:eastAsia="方正仿宋简体" w:hAnsi="Times New Roman" w:cs="Times New Roman"/>
          <w:sz w:val="30"/>
          <w:szCs w:val="30"/>
        </w:rPr>
        <w:t>日（周六）下午测试模拟</w:t>
      </w:r>
      <w:r w:rsidR="00E1339A" w:rsidRPr="00133CC0">
        <w:rPr>
          <w:rFonts w:ascii="Times New Roman" w:eastAsia="方正仿宋简体" w:hAnsi="Times New Roman" w:cs="Times New Roman"/>
          <w:sz w:val="30"/>
          <w:szCs w:val="30"/>
        </w:rPr>
        <w:t>7</w:t>
      </w:r>
      <w:r w:rsidR="0016610A" w:rsidRPr="00133CC0">
        <w:rPr>
          <w:rFonts w:ascii="Times New Roman" w:eastAsia="方正仿宋简体" w:hAnsi="Times New Roman" w:cs="Times New Roman"/>
          <w:sz w:val="30"/>
          <w:szCs w:val="30"/>
        </w:rPr>
        <w:t>月</w:t>
      </w:r>
      <w:r w:rsidR="00671F99" w:rsidRPr="00133CC0">
        <w:rPr>
          <w:rFonts w:ascii="Times New Roman" w:eastAsia="方正仿宋简体" w:hAnsi="Times New Roman" w:cs="Times New Roman"/>
          <w:sz w:val="30"/>
          <w:szCs w:val="30"/>
        </w:rPr>
        <w:t>1</w:t>
      </w:r>
      <w:r w:rsidR="00E1339A" w:rsidRPr="00133CC0">
        <w:rPr>
          <w:rFonts w:ascii="Times New Roman" w:eastAsia="方正仿宋简体" w:hAnsi="Times New Roman" w:cs="Times New Roman"/>
          <w:sz w:val="30"/>
          <w:szCs w:val="30"/>
        </w:rPr>
        <w:t>7</w:t>
      </w:r>
      <w:r w:rsidR="0016610A" w:rsidRPr="00133CC0">
        <w:rPr>
          <w:rFonts w:ascii="Times New Roman" w:eastAsia="方正仿宋简体" w:hAnsi="Times New Roman" w:cs="Times New Roman"/>
          <w:sz w:val="30"/>
          <w:szCs w:val="30"/>
        </w:rPr>
        <w:t>日（周</w:t>
      </w:r>
      <w:r w:rsidR="00FB2020" w:rsidRPr="00133CC0">
        <w:rPr>
          <w:rFonts w:ascii="Times New Roman" w:eastAsia="方正仿宋简体" w:hAnsi="Times New Roman" w:cs="Times New Roman"/>
          <w:sz w:val="30"/>
          <w:szCs w:val="30"/>
        </w:rPr>
        <w:t>一</w:t>
      </w:r>
      <w:r w:rsidR="0016610A" w:rsidRPr="00133CC0">
        <w:rPr>
          <w:rFonts w:ascii="Times New Roman" w:eastAsia="方正仿宋简体" w:hAnsi="Times New Roman" w:cs="Times New Roman"/>
          <w:sz w:val="30"/>
          <w:szCs w:val="30"/>
        </w:rPr>
        <w:t>）的交易和结算。</w:t>
      </w:r>
    </w:p>
    <w:p w:rsidR="00655824" w:rsidRPr="00277515" w:rsidRDefault="00655824"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w:t>
      </w:r>
      <w:r w:rsidR="00BC0BC5" w:rsidRPr="00277515">
        <w:rPr>
          <w:rFonts w:ascii="Times New Roman" w:eastAsia="方正楷体简体" w:hAnsi="Times New Roman" w:cs="Times New Roman"/>
          <w:b/>
          <w:sz w:val="30"/>
          <w:szCs w:val="30"/>
        </w:rPr>
        <w:t>二</w:t>
      </w:r>
      <w:r w:rsidRPr="00277515">
        <w:rPr>
          <w:rFonts w:ascii="Times New Roman" w:eastAsia="方正楷体简体" w:hAnsi="Times New Roman" w:cs="Times New Roman"/>
          <w:b/>
          <w:sz w:val="30"/>
          <w:szCs w:val="30"/>
        </w:rPr>
        <w:t>）</w:t>
      </w:r>
      <w:r w:rsidRPr="00277515">
        <w:rPr>
          <w:rFonts w:ascii="Times New Roman" w:eastAsia="方正楷体简体" w:hAnsi="Times New Roman" w:cs="Times New Roman"/>
          <w:b/>
          <w:sz w:val="30"/>
          <w:szCs w:val="30"/>
        </w:rPr>
        <w:t>202</w:t>
      </w:r>
      <w:r w:rsidR="00671F99" w:rsidRPr="00277515">
        <w:rPr>
          <w:rFonts w:ascii="Times New Roman" w:eastAsia="方正楷体简体" w:hAnsi="Times New Roman" w:cs="Times New Roman"/>
          <w:b/>
          <w:sz w:val="30"/>
          <w:szCs w:val="30"/>
        </w:rPr>
        <w:t>3</w:t>
      </w:r>
      <w:r w:rsidRPr="00277515">
        <w:rPr>
          <w:rFonts w:ascii="Times New Roman" w:eastAsia="方正楷体简体" w:hAnsi="Times New Roman" w:cs="Times New Roman"/>
          <w:b/>
          <w:sz w:val="30"/>
          <w:szCs w:val="30"/>
        </w:rPr>
        <w:t>年</w:t>
      </w:r>
      <w:r w:rsidR="00241DB5" w:rsidRPr="00277515">
        <w:rPr>
          <w:rFonts w:ascii="Times New Roman" w:eastAsia="方正楷体简体" w:hAnsi="Times New Roman" w:cs="Times New Roman"/>
          <w:b/>
          <w:sz w:val="30"/>
          <w:szCs w:val="30"/>
        </w:rPr>
        <w:t>7</w:t>
      </w:r>
      <w:r w:rsidRPr="00277515">
        <w:rPr>
          <w:rFonts w:ascii="Times New Roman" w:eastAsia="方正楷体简体" w:hAnsi="Times New Roman" w:cs="Times New Roman"/>
          <w:b/>
          <w:sz w:val="30"/>
          <w:szCs w:val="30"/>
        </w:rPr>
        <w:t>月</w:t>
      </w:r>
      <w:r w:rsidR="00241DB5" w:rsidRPr="00277515">
        <w:rPr>
          <w:rFonts w:ascii="Times New Roman" w:eastAsia="方正楷体简体" w:hAnsi="Times New Roman" w:cs="Times New Roman"/>
          <w:b/>
          <w:sz w:val="30"/>
          <w:szCs w:val="30"/>
        </w:rPr>
        <w:t>22</w:t>
      </w:r>
      <w:r w:rsidRPr="00277515">
        <w:rPr>
          <w:rFonts w:ascii="Times New Roman" w:eastAsia="方正楷体简体" w:hAnsi="Times New Roman" w:cs="Times New Roman"/>
          <w:b/>
          <w:sz w:val="30"/>
          <w:szCs w:val="30"/>
        </w:rPr>
        <w:t>日（周</w:t>
      </w:r>
      <w:r w:rsidR="007158CC" w:rsidRPr="00277515">
        <w:rPr>
          <w:rFonts w:ascii="Times New Roman" w:eastAsia="方正楷体简体" w:hAnsi="Times New Roman" w:cs="Times New Roman"/>
          <w:b/>
          <w:sz w:val="30"/>
          <w:szCs w:val="30"/>
        </w:rPr>
        <w:t>六</w:t>
      </w:r>
      <w:r w:rsidRPr="00277515">
        <w:rPr>
          <w:rFonts w:ascii="Times New Roman" w:eastAsia="方正楷体简体" w:hAnsi="Times New Roman" w:cs="Times New Roman"/>
          <w:b/>
          <w:sz w:val="30"/>
          <w:szCs w:val="30"/>
        </w:rPr>
        <w:t>）测试安排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1364"/>
        <w:gridCol w:w="4385"/>
      </w:tblGrid>
      <w:tr w:rsidR="00EE7568" w:rsidRPr="00277515" w:rsidTr="00277515">
        <w:trPr>
          <w:trHeight w:val="459"/>
          <w:jc w:val="center"/>
        </w:trPr>
        <w:tc>
          <w:tcPr>
            <w:tcW w:w="1627" w:type="pct"/>
            <w:shd w:val="clear" w:color="auto" w:fill="A6A6A6"/>
            <w:vAlign w:val="center"/>
          </w:tcPr>
          <w:p w:rsidR="00EE7568" w:rsidRPr="00277515" w:rsidRDefault="00EE7568" w:rsidP="00277515">
            <w:pPr>
              <w:spacing w:line="320" w:lineRule="exact"/>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hint="eastAsia"/>
                <w:b/>
                <w:sz w:val="24"/>
                <w:szCs w:val="24"/>
              </w:rPr>
              <w:t>模拟交易日</w:t>
            </w:r>
          </w:p>
        </w:tc>
        <w:tc>
          <w:tcPr>
            <w:tcW w:w="800" w:type="pct"/>
            <w:shd w:val="clear" w:color="auto" w:fill="A6A6A6"/>
            <w:vAlign w:val="center"/>
          </w:tcPr>
          <w:p w:rsidR="00EE7568" w:rsidRPr="00277515" w:rsidRDefault="00EE7568" w:rsidP="00277515">
            <w:pPr>
              <w:spacing w:line="320" w:lineRule="exact"/>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b/>
                <w:sz w:val="24"/>
                <w:szCs w:val="24"/>
              </w:rPr>
              <w:t>演练时间</w:t>
            </w:r>
          </w:p>
        </w:tc>
        <w:tc>
          <w:tcPr>
            <w:tcW w:w="2573" w:type="pct"/>
            <w:shd w:val="clear" w:color="auto" w:fill="A6A6A6"/>
            <w:vAlign w:val="center"/>
          </w:tcPr>
          <w:p w:rsidR="00EE7568" w:rsidRPr="00277515" w:rsidRDefault="00EE7568" w:rsidP="00277515">
            <w:pPr>
              <w:spacing w:line="320" w:lineRule="exact"/>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b/>
                <w:sz w:val="24"/>
                <w:szCs w:val="24"/>
              </w:rPr>
              <w:t>内容</w:t>
            </w:r>
          </w:p>
        </w:tc>
      </w:tr>
      <w:tr w:rsidR="00EE7568" w:rsidRPr="002B5A7F" w:rsidTr="00277515">
        <w:trPr>
          <w:jc w:val="center"/>
        </w:trPr>
        <w:tc>
          <w:tcPr>
            <w:tcW w:w="1627" w:type="pct"/>
            <w:vMerge w:val="restart"/>
          </w:tcPr>
          <w:p w:rsidR="00277515" w:rsidRPr="00277515" w:rsidRDefault="00EE7568" w:rsidP="00133CC0">
            <w:pPr>
              <w:spacing w:line="360" w:lineRule="exact"/>
              <w:jc w:val="center"/>
              <w:rPr>
                <w:rFonts w:ascii="Times New Roman" w:eastAsia="方正仿宋简体" w:hAnsi="Times New Roman" w:cs="Times New Roman"/>
              </w:rPr>
            </w:pPr>
            <w:r w:rsidRPr="00277515">
              <w:rPr>
                <w:rFonts w:ascii="Times New Roman" w:eastAsia="方正仿宋简体" w:hAnsi="Times New Roman" w:cs="Times New Roman" w:hint="eastAsia"/>
              </w:rPr>
              <w:t>模拟第一个交易日</w:t>
            </w:r>
          </w:p>
          <w:p w:rsidR="00EE7568" w:rsidRPr="00277515" w:rsidRDefault="00EE7568" w:rsidP="00133CC0">
            <w:pPr>
              <w:spacing w:line="360" w:lineRule="exact"/>
              <w:jc w:val="center"/>
              <w:rPr>
                <w:rFonts w:ascii="Times New Roman" w:eastAsia="方正仿宋简体" w:hAnsi="Times New Roman" w:cs="Times New Roman"/>
              </w:rPr>
            </w:pPr>
            <w:r w:rsidRPr="00277515">
              <w:rPr>
                <w:rFonts w:ascii="Times New Roman" w:eastAsia="方正仿宋简体" w:hAnsi="Times New Roman" w:cs="Times New Roman" w:hint="eastAsia"/>
              </w:rPr>
              <w:t>（丁二烯橡胶期货上市）</w:t>
            </w: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08:55:00</w:t>
            </w:r>
          </w:p>
        </w:tc>
        <w:tc>
          <w:tcPr>
            <w:tcW w:w="2573" w:type="pct"/>
            <w:tcBorders>
              <w:bottom w:val="single" w:sz="4" w:space="0" w:color="auto"/>
            </w:tcBorders>
            <w:vAlign w:val="center"/>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集合竞价申报</w:t>
            </w:r>
          </w:p>
        </w:tc>
      </w:tr>
      <w:tr w:rsidR="00EE7568" w:rsidRPr="002B5A7F" w:rsidTr="00277515">
        <w:trPr>
          <w:jc w:val="center"/>
        </w:trPr>
        <w:tc>
          <w:tcPr>
            <w:tcW w:w="1627" w:type="pct"/>
            <w:vMerge/>
          </w:tcPr>
          <w:p w:rsidR="00EE7568" w:rsidRPr="00277515" w:rsidRDefault="00EE7568" w:rsidP="00133CC0">
            <w:pPr>
              <w:spacing w:line="360" w:lineRule="exact"/>
              <w:jc w:val="center"/>
              <w:rPr>
                <w:rFonts w:ascii="Times New Roman" w:eastAsia="方正仿宋简体" w:hAnsi="Times New Roman" w:cs="Times New Roman"/>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08:59:00</w:t>
            </w:r>
          </w:p>
        </w:tc>
        <w:tc>
          <w:tcPr>
            <w:tcW w:w="2573" w:type="pct"/>
            <w:tcBorders>
              <w:bottom w:val="single" w:sz="4" w:space="0" w:color="auto"/>
            </w:tcBorders>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集合竞价撮合</w:t>
            </w:r>
          </w:p>
        </w:tc>
      </w:tr>
      <w:tr w:rsidR="00EE7568" w:rsidRPr="002B5A7F" w:rsidTr="00277515">
        <w:trPr>
          <w:jc w:val="center"/>
        </w:trPr>
        <w:tc>
          <w:tcPr>
            <w:tcW w:w="1627" w:type="pct"/>
            <w:vMerge/>
          </w:tcPr>
          <w:p w:rsidR="00EE7568" w:rsidRPr="00277515" w:rsidRDefault="00EE7568" w:rsidP="00133CC0">
            <w:pPr>
              <w:spacing w:line="360" w:lineRule="exact"/>
              <w:jc w:val="center"/>
              <w:rPr>
                <w:rFonts w:ascii="Times New Roman" w:eastAsia="方正仿宋简体" w:hAnsi="Times New Roman" w:cs="Times New Roman"/>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09:00:00</w:t>
            </w:r>
          </w:p>
        </w:tc>
        <w:tc>
          <w:tcPr>
            <w:tcW w:w="2573" w:type="pct"/>
            <w:tcBorders>
              <w:top w:val="single" w:sz="4" w:space="0" w:color="auto"/>
            </w:tcBorders>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w:t>
            </w:r>
          </w:p>
        </w:tc>
      </w:tr>
      <w:tr w:rsidR="00EE7568" w:rsidRPr="002B5A7F" w:rsidTr="00277515">
        <w:trPr>
          <w:jc w:val="center"/>
        </w:trPr>
        <w:tc>
          <w:tcPr>
            <w:tcW w:w="1627" w:type="pct"/>
            <w:vMerge/>
          </w:tcPr>
          <w:p w:rsidR="00EE7568" w:rsidRPr="00277515" w:rsidRDefault="00EE7568" w:rsidP="00133CC0">
            <w:pPr>
              <w:spacing w:line="360" w:lineRule="exact"/>
              <w:jc w:val="center"/>
              <w:rPr>
                <w:rFonts w:ascii="Times New Roman" w:eastAsia="方正仿宋简体" w:hAnsi="Times New Roman" w:cs="Times New Roman"/>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w:t>
            </w:r>
            <w:r w:rsidRPr="00277515">
              <w:rPr>
                <w:rFonts w:ascii="Times New Roman" w:eastAsia="方正仿宋简体" w:hAnsi="Times New Roman" w:cs="Times New Roman" w:hint="eastAsia"/>
              </w:rPr>
              <w:t>0</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15</w:t>
            </w:r>
            <w:r w:rsidRPr="00277515">
              <w:rPr>
                <w:rFonts w:ascii="Times New Roman" w:eastAsia="方正仿宋简体" w:hAnsi="Times New Roman" w:cs="Times New Roman"/>
              </w:rPr>
              <w:t>:00</w:t>
            </w:r>
          </w:p>
        </w:tc>
        <w:tc>
          <w:tcPr>
            <w:tcW w:w="2573" w:type="pct"/>
            <w:tcBorders>
              <w:top w:val="single" w:sz="4" w:space="0" w:color="auto"/>
            </w:tcBorders>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连续交易暂停</w:t>
            </w:r>
          </w:p>
        </w:tc>
      </w:tr>
      <w:tr w:rsidR="00EE7568" w:rsidRPr="002B5A7F" w:rsidTr="00277515">
        <w:trPr>
          <w:jc w:val="center"/>
        </w:trPr>
        <w:tc>
          <w:tcPr>
            <w:tcW w:w="1627" w:type="pct"/>
            <w:vMerge/>
          </w:tcPr>
          <w:p w:rsidR="00EE7568" w:rsidRPr="00277515" w:rsidRDefault="00EE7568" w:rsidP="00133CC0">
            <w:pPr>
              <w:spacing w:line="360" w:lineRule="exact"/>
              <w:jc w:val="center"/>
              <w:rPr>
                <w:rFonts w:ascii="Times New Roman" w:eastAsia="方正仿宋简体" w:hAnsi="Times New Roman" w:cs="Times New Roman"/>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w:t>
            </w:r>
            <w:r w:rsidRPr="00277515">
              <w:rPr>
                <w:rFonts w:ascii="Times New Roman" w:eastAsia="方正仿宋简体" w:hAnsi="Times New Roman" w:cs="Times New Roman" w:hint="eastAsia"/>
              </w:rPr>
              <w:t>0</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30</w:t>
            </w:r>
            <w:r w:rsidRPr="00277515">
              <w:rPr>
                <w:rFonts w:ascii="Times New Roman" w:eastAsia="方正仿宋简体" w:hAnsi="Times New Roman" w:cs="Times New Roman"/>
              </w:rPr>
              <w:t>:00</w:t>
            </w:r>
          </w:p>
        </w:tc>
        <w:tc>
          <w:tcPr>
            <w:tcW w:w="2573" w:type="pct"/>
            <w:tcBorders>
              <w:top w:val="single" w:sz="4" w:space="0" w:color="auto"/>
            </w:tcBorders>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w:t>
            </w:r>
          </w:p>
        </w:tc>
      </w:tr>
      <w:tr w:rsidR="00EE7568" w:rsidRPr="002B5A7F" w:rsidTr="00277515">
        <w:trPr>
          <w:jc w:val="center"/>
        </w:trPr>
        <w:tc>
          <w:tcPr>
            <w:tcW w:w="1627" w:type="pct"/>
            <w:vMerge/>
          </w:tcPr>
          <w:p w:rsidR="00EE7568" w:rsidRPr="00277515" w:rsidRDefault="00EE7568" w:rsidP="00133CC0">
            <w:pPr>
              <w:spacing w:line="360" w:lineRule="exact"/>
              <w:jc w:val="center"/>
              <w:rPr>
                <w:rFonts w:ascii="Times New Roman" w:eastAsia="方正仿宋简体" w:hAnsi="Times New Roman" w:cs="Times New Roman"/>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11:</w:t>
            </w:r>
            <w:r w:rsidRPr="00277515">
              <w:rPr>
                <w:rFonts w:ascii="Times New Roman" w:eastAsia="方正仿宋简体" w:hAnsi="Times New Roman" w:cs="Times New Roman" w:hint="eastAsia"/>
              </w:rPr>
              <w:t>3</w:t>
            </w:r>
            <w:r w:rsidRPr="00277515">
              <w:rPr>
                <w:rFonts w:ascii="Times New Roman" w:eastAsia="方正仿宋简体" w:hAnsi="Times New Roman" w:cs="Times New Roman"/>
              </w:rPr>
              <w:t>0:00</w:t>
            </w:r>
          </w:p>
        </w:tc>
        <w:tc>
          <w:tcPr>
            <w:tcW w:w="2573" w:type="pct"/>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收市</w:t>
            </w:r>
          </w:p>
        </w:tc>
      </w:tr>
      <w:tr w:rsidR="00EE7568" w:rsidRPr="002B5A7F" w:rsidTr="00277515">
        <w:trPr>
          <w:jc w:val="center"/>
        </w:trPr>
        <w:tc>
          <w:tcPr>
            <w:tcW w:w="1627" w:type="pct"/>
            <w:vMerge/>
          </w:tcPr>
          <w:p w:rsidR="00EE7568" w:rsidRPr="00277515" w:rsidRDefault="00EE7568" w:rsidP="00133CC0">
            <w:pPr>
              <w:spacing w:line="360" w:lineRule="exact"/>
              <w:jc w:val="center"/>
              <w:rPr>
                <w:rFonts w:ascii="Times New Roman" w:eastAsia="方正仿宋简体" w:hAnsi="Times New Roman" w:cs="Times New Roman"/>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11:</w:t>
            </w:r>
            <w:r w:rsidRPr="00277515">
              <w:rPr>
                <w:rFonts w:ascii="Times New Roman" w:eastAsia="方正仿宋简体" w:hAnsi="Times New Roman" w:cs="Times New Roman" w:hint="eastAsia"/>
              </w:rPr>
              <w:t>3</w:t>
            </w:r>
            <w:r w:rsidRPr="00277515">
              <w:rPr>
                <w:rFonts w:ascii="Times New Roman" w:eastAsia="方正仿宋简体" w:hAnsi="Times New Roman" w:cs="Times New Roman"/>
              </w:rPr>
              <w:t>0-1</w:t>
            </w:r>
            <w:r w:rsidRPr="00277515">
              <w:rPr>
                <w:rFonts w:ascii="Times New Roman" w:eastAsia="方正仿宋简体" w:hAnsi="Times New Roman" w:cs="Times New Roman" w:hint="eastAsia"/>
              </w:rPr>
              <w:t>2</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3</w:t>
            </w:r>
            <w:r w:rsidRPr="00277515">
              <w:rPr>
                <w:rFonts w:ascii="Times New Roman" w:eastAsia="方正仿宋简体" w:hAnsi="Times New Roman" w:cs="Times New Roman"/>
              </w:rPr>
              <w:t>0</w:t>
            </w:r>
          </w:p>
        </w:tc>
        <w:tc>
          <w:tcPr>
            <w:tcW w:w="2573" w:type="pct"/>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hint="eastAsia"/>
              </w:rPr>
              <w:t>交易所</w:t>
            </w:r>
            <w:r w:rsidRPr="00277515">
              <w:rPr>
                <w:rFonts w:ascii="Times New Roman" w:eastAsia="方正仿宋简体" w:hAnsi="Times New Roman" w:cs="Times New Roman"/>
              </w:rPr>
              <w:t>结算</w:t>
            </w:r>
          </w:p>
        </w:tc>
      </w:tr>
      <w:tr w:rsidR="00EE7568" w:rsidRPr="002B5A7F" w:rsidTr="00277515">
        <w:trPr>
          <w:jc w:val="center"/>
        </w:trPr>
        <w:tc>
          <w:tcPr>
            <w:tcW w:w="1627" w:type="pct"/>
            <w:vMerge/>
          </w:tcPr>
          <w:p w:rsidR="00EE7568" w:rsidRPr="00277515" w:rsidRDefault="00EE7568" w:rsidP="00133CC0">
            <w:pPr>
              <w:spacing w:line="360" w:lineRule="exact"/>
              <w:jc w:val="center"/>
              <w:rPr>
                <w:rFonts w:ascii="Times New Roman" w:eastAsia="方正仿宋简体" w:hAnsi="Times New Roman" w:cs="Times New Roman"/>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w:t>
            </w:r>
            <w:r w:rsidRPr="00277515">
              <w:rPr>
                <w:rFonts w:ascii="Times New Roman" w:eastAsia="方正仿宋简体" w:hAnsi="Times New Roman" w:cs="Times New Roman" w:hint="eastAsia"/>
              </w:rPr>
              <w:t>2</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3</w:t>
            </w:r>
            <w:r w:rsidRPr="00277515">
              <w:rPr>
                <w:rFonts w:ascii="Times New Roman" w:eastAsia="方正仿宋简体" w:hAnsi="Times New Roman" w:cs="Times New Roman"/>
              </w:rPr>
              <w:t>0</w:t>
            </w:r>
            <w:r w:rsidRPr="00277515">
              <w:rPr>
                <w:rFonts w:ascii="Times New Roman" w:eastAsia="方正仿宋简体" w:hAnsi="Times New Roman" w:cs="Times New Roman" w:hint="eastAsia"/>
              </w:rPr>
              <w:t>-13</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25</w:t>
            </w:r>
          </w:p>
        </w:tc>
        <w:tc>
          <w:tcPr>
            <w:tcW w:w="2573" w:type="pct"/>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hint="eastAsia"/>
              </w:rPr>
              <w:t>会员结算，</w:t>
            </w:r>
            <w:r w:rsidRPr="00277515">
              <w:rPr>
                <w:rFonts w:ascii="Times New Roman" w:eastAsia="方正仿宋简体" w:hAnsi="Times New Roman" w:cs="Times New Roman"/>
              </w:rPr>
              <w:t>下载结算文件，核对结算结果</w:t>
            </w:r>
          </w:p>
        </w:tc>
      </w:tr>
      <w:tr w:rsidR="00EE7568" w:rsidRPr="002B5A7F" w:rsidTr="00277515">
        <w:trPr>
          <w:jc w:val="center"/>
        </w:trPr>
        <w:tc>
          <w:tcPr>
            <w:tcW w:w="1627" w:type="pct"/>
            <w:vMerge/>
          </w:tcPr>
          <w:p w:rsidR="00EE7568" w:rsidRPr="00277515" w:rsidRDefault="00EE7568" w:rsidP="00133CC0">
            <w:pPr>
              <w:spacing w:line="360" w:lineRule="exact"/>
              <w:jc w:val="center"/>
              <w:rPr>
                <w:rFonts w:ascii="Times New Roman" w:eastAsia="方正仿宋简体" w:hAnsi="Times New Roman" w:cs="Times New Roman"/>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w:t>
            </w:r>
            <w:r w:rsidRPr="00277515">
              <w:rPr>
                <w:rFonts w:ascii="Times New Roman" w:eastAsia="方正仿宋简体" w:hAnsi="Times New Roman" w:cs="Times New Roman" w:hint="eastAsia"/>
              </w:rPr>
              <w:t>3</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25</w:t>
            </w:r>
            <w:r w:rsidRPr="00277515">
              <w:rPr>
                <w:rFonts w:ascii="Times New Roman" w:eastAsia="方正仿宋简体" w:hAnsi="Times New Roman" w:cs="Times New Roman"/>
              </w:rPr>
              <w:t>前</w:t>
            </w:r>
          </w:p>
        </w:tc>
        <w:tc>
          <w:tcPr>
            <w:tcW w:w="2573" w:type="pct"/>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hint="eastAsia"/>
              </w:rPr>
              <w:t>会员</w:t>
            </w:r>
            <w:r w:rsidRPr="00277515">
              <w:rPr>
                <w:rFonts w:ascii="Times New Roman" w:eastAsia="方正仿宋简体" w:hAnsi="Times New Roman" w:cs="Times New Roman"/>
              </w:rPr>
              <w:t>向监控中心报送盘后数据</w:t>
            </w:r>
          </w:p>
        </w:tc>
      </w:tr>
      <w:tr w:rsidR="00EE7568" w:rsidRPr="002B5A7F" w:rsidTr="00277515">
        <w:trPr>
          <w:jc w:val="center"/>
        </w:trPr>
        <w:tc>
          <w:tcPr>
            <w:tcW w:w="1627" w:type="pct"/>
            <w:vMerge w:val="restart"/>
          </w:tcPr>
          <w:p w:rsidR="00277515" w:rsidRPr="00277515" w:rsidRDefault="00EE7568" w:rsidP="00133CC0">
            <w:pPr>
              <w:spacing w:line="360" w:lineRule="exact"/>
              <w:jc w:val="center"/>
              <w:rPr>
                <w:rFonts w:ascii="Times New Roman" w:eastAsia="方正仿宋简体" w:hAnsi="Times New Roman" w:cs="Times New Roman"/>
              </w:rPr>
            </w:pPr>
            <w:r w:rsidRPr="00277515">
              <w:rPr>
                <w:rFonts w:ascii="Times New Roman" w:eastAsia="方正仿宋简体" w:hAnsi="Times New Roman" w:cs="Times New Roman" w:hint="eastAsia"/>
              </w:rPr>
              <w:t>模拟第二个交易日</w:t>
            </w:r>
          </w:p>
          <w:p w:rsidR="00EE7568" w:rsidRPr="00277515" w:rsidRDefault="00EE7568" w:rsidP="00133CC0">
            <w:pPr>
              <w:spacing w:line="360" w:lineRule="exact"/>
              <w:jc w:val="center"/>
              <w:rPr>
                <w:rFonts w:ascii="Times New Roman" w:eastAsia="方正仿宋简体" w:hAnsi="Times New Roman" w:cs="Times New Roman"/>
              </w:rPr>
            </w:pPr>
            <w:r w:rsidRPr="00277515">
              <w:rPr>
                <w:rFonts w:ascii="Times New Roman" w:eastAsia="方正仿宋简体" w:hAnsi="Times New Roman" w:cs="Times New Roman" w:hint="eastAsia"/>
              </w:rPr>
              <w:t>（丁二烯橡胶期权上市）</w:t>
            </w: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w:t>
            </w:r>
            <w:r w:rsidRPr="00277515">
              <w:rPr>
                <w:rFonts w:ascii="Times New Roman" w:eastAsia="方正仿宋简体" w:hAnsi="Times New Roman" w:cs="Times New Roman" w:hint="eastAsia"/>
              </w:rPr>
              <w:t>3</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2</w:t>
            </w:r>
            <w:r w:rsidRPr="00277515">
              <w:rPr>
                <w:rFonts w:ascii="Times New Roman" w:eastAsia="方正仿宋简体" w:hAnsi="Times New Roman" w:cs="Times New Roman"/>
              </w:rPr>
              <w:t>5:00</w:t>
            </w:r>
          </w:p>
        </w:tc>
        <w:tc>
          <w:tcPr>
            <w:tcW w:w="2573" w:type="pct"/>
            <w:tcBorders>
              <w:bottom w:val="single" w:sz="4" w:space="0" w:color="auto"/>
            </w:tcBorders>
            <w:vAlign w:val="center"/>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集合竞价申报</w:t>
            </w:r>
          </w:p>
        </w:tc>
      </w:tr>
      <w:tr w:rsidR="00EE7568" w:rsidRPr="002B5A7F" w:rsidTr="00277515">
        <w:trPr>
          <w:jc w:val="center"/>
        </w:trPr>
        <w:tc>
          <w:tcPr>
            <w:tcW w:w="1627" w:type="pct"/>
            <w:vMerge/>
          </w:tcPr>
          <w:p w:rsidR="00EE7568" w:rsidRPr="002B5A7F" w:rsidRDefault="00EE7568" w:rsidP="00133CC0">
            <w:pPr>
              <w:spacing w:line="360" w:lineRule="exact"/>
              <w:jc w:val="center"/>
              <w:rPr>
                <w:rFonts w:ascii="Times New Roman" w:eastAsia="方正仿宋简体" w:hAnsi="Times New Roman" w:cs="方正仿宋简体"/>
                <w:sz w:val="30"/>
                <w:szCs w:val="30"/>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hint="eastAsia"/>
              </w:rPr>
              <w:t>13</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29</w:t>
            </w:r>
            <w:r w:rsidRPr="00277515">
              <w:rPr>
                <w:rFonts w:ascii="Times New Roman" w:eastAsia="方正仿宋简体" w:hAnsi="Times New Roman" w:cs="Times New Roman"/>
              </w:rPr>
              <w:t>:00</w:t>
            </w:r>
          </w:p>
        </w:tc>
        <w:tc>
          <w:tcPr>
            <w:tcW w:w="2573" w:type="pct"/>
            <w:tcBorders>
              <w:bottom w:val="single" w:sz="4" w:space="0" w:color="auto"/>
            </w:tcBorders>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集合竞价撮合</w:t>
            </w:r>
          </w:p>
        </w:tc>
      </w:tr>
      <w:tr w:rsidR="00EE7568" w:rsidRPr="002B5A7F" w:rsidTr="00277515">
        <w:trPr>
          <w:jc w:val="center"/>
        </w:trPr>
        <w:tc>
          <w:tcPr>
            <w:tcW w:w="1627" w:type="pct"/>
            <w:vMerge/>
          </w:tcPr>
          <w:p w:rsidR="00EE7568" w:rsidRPr="002B5A7F" w:rsidRDefault="00EE7568" w:rsidP="00133CC0">
            <w:pPr>
              <w:spacing w:line="360" w:lineRule="exact"/>
              <w:jc w:val="center"/>
              <w:rPr>
                <w:rFonts w:ascii="Times New Roman" w:eastAsia="方正仿宋简体" w:hAnsi="Times New Roman" w:cs="方正仿宋简体"/>
                <w:sz w:val="30"/>
                <w:szCs w:val="30"/>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hint="eastAsia"/>
              </w:rPr>
              <w:t>13</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30</w:t>
            </w:r>
            <w:r w:rsidRPr="00277515">
              <w:rPr>
                <w:rFonts w:ascii="Times New Roman" w:eastAsia="方正仿宋简体" w:hAnsi="Times New Roman" w:cs="Times New Roman"/>
              </w:rPr>
              <w:t>:00</w:t>
            </w:r>
          </w:p>
        </w:tc>
        <w:tc>
          <w:tcPr>
            <w:tcW w:w="2573" w:type="pct"/>
            <w:tcBorders>
              <w:top w:val="single" w:sz="4" w:space="0" w:color="auto"/>
            </w:tcBorders>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w:t>
            </w:r>
          </w:p>
        </w:tc>
      </w:tr>
      <w:tr w:rsidR="00EE7568" w:rsidRPr="002B5A7F" w:rsidTr="00277515">
        <w:trPr>
          <w:jc w:val="center"/>
        </w:trPr>
        <w:tc>
          <w:tcPr>
            <w:tcW w:w="1627" w:type="pct"/>
            <w:vMerge/>
          </w:tcPr>
          <w:p w:rsidR="00EE7568" w:rsidRPr="002B5A7F" w:rsidRDefault="00EE7568" w:rsidP="00133CC0">
            <w:pPr>
              <w:spacing w:line="360" w:lineRule="exact"/>
              <w:jc w:val="center"/>
              <w:rPr>
                <w:rFonts w:ascii="Times New Roman" w:eastAsia="方正仿宋简体" w:hAnsi="Times New Roman" w:cs="方正仿宋简体"/>
                <w:sz w:val="30"/>
                <w:szCs w:val="30"/>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hint="eastAsia"/>
              </w:rPr>
              <w:t>13</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50</w:t>
            </w:r>
            <w:r w:rsidRPr="00277515">
              <w:rPr>
                <w:rFonts w:ascii="Times New Roman" w:eastAsia="方正仿宋简体" w:hAnsi="Times New Roman" w:cs="Times New Roman"/>
              </w:rPr>
              <w:t>:00</w:t>
            </w:r>
          </w:p>
        </w:tc>
        <w:tc>
          <w:tcPr>
            <w:tcW w:w="2573" w:type="pct"/>
            <w:tcBorders>
              <w:top w:val="single" w:sz="4" w:space="0" w:color="auto"/>
            </w:tcBorders>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w:t>
            </w:r>
            <w:r w:rsidRPr="00277515">
              <w:rPr>
                <w:rFonts w:ascii="Times New Roman" w:eastAsia="方正仿宋简体" w:hAnsi="Times New Roman" w:cs="Times New Roman" w:hint="eastAsia"/>
              </w:rPr>
              <w:t>暂停</w:t>
            </w:r>
          </w:p>
        </w:tc>
      </w:tr>
      <w:tr w:rsidR="00EE7568" w:rsidRPr="002B5A7F" w:rsidTr="00277515">
        <w:trPr>
          <w:jc w:val="center"/>
        </w:trPr>
        <w:tc>
          <w:tcPr>
            <w:tcW w:w="1627" w:type="pct"/>
            <w:vMerge/>
          </w:tcPr>
          <w:p w:rsidR="00EE7568" w:rsidRPr="002B5A7F" w:rsidRDefault="00EE7568" w:rsidP="00133CC0">
            <w:pPr>
              <w:spacing w:line="360" w:lineRule="exact"/>
              <w:jc w:val="center"/>
              <w:rPr>
                <w:rFonts w:ascii="Times New Roman" w:eastAsia="方正仿宋简体" w:hAnsi="Times New Roman" w:cs="方正仿宋简体"/>
                <w:sz w:val="30"/>
                <w:szCs w:val="30"/>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hint="eastAsia"/>
              </w:rPr>
              <w:t>13</w:t>
            </w:r>
            <w:r w:rsidRPr="00277515">
              <w:rPr>
                <w:rFonts w:ascii="Times New Roman" w:eastAsia="方正仿宋简体" w:hAnsi="Times New Roman" w:cs="Times New Roman"/>
              </w:rPr>
              <w:t>:55:00</w:t>
            </w:r>
          </w:p>
        </w:tc>
        <w:tc>
          <w:tcPr>
            <w:tcW w:w="2573" w:type="pct"/>
            <w:tcBorders>
              <w:top w:val="single" w:sz="4" w:space="0" w:color="auto"/>
            </w:tcBorders>
            <w:vAlign w:val="center"/>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集合竞价申报</w:t>
            </w:r>
          </w:p>
        </w:tc>
      </w:tr>
      <w:tr w:rsidR="00EE7568" w:rsidRPr="002B5A7F" w:rsidTr="00277515">
        <w:trPr>
          <w:jc w:val="center"/>
        </w:trPr>
        <w:tc>
          <w:tcPr>
            <w:tcW w:w="1627" w:type="pct"/>
            <w:vMerge/>
          </w:tcPr>
          <w:p w:rsidR="00EE7568" w:rsidRPr="002B5A7F" w:rsidRDefault="00EE7568" w:rsidP="00133CC0">
            <w:pPr>
              <w:spacing w:line="360" w:lineRule="exact"/>
              <w:jc w:val="center"/>
              <w:rPr>
                <w:rFonts w:ascii="Times New Roman" w:eastAsia="方正仿宋简体" w:hAnsi="Times New Roman" w:cs="方正仿宋简体"/>
                <w:sz w:val="30"/>
                <w:szCs w:val="30"/>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hint="eastAsia"/>
              </w:rPr>
              <w:t>13</w:t>
            </w:r>
            <w:r w:rsidRPr="00277515">
              <w:rPr>
                <w:rFonts w:ascii="Times New Roman" w:eastAsia="方正仿宋简体" w:hAnsi="Times New Roman" w:cs="Times New Roman"/>
              </w:rPr>
              <w:t>:59:00</w:t>
            </w:r>
          </w:p>
        </w:tc>
        <w:tc>
          <w:tcPr>
            <w:tcW w:w="2573" w:type="pct"/>
            <w:tcBorders>
              <w:top w:val="single" w:sz="4" w:space="0" w:color="auto"/>
            </w:tcBorders>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集合竞价撮合</w:t>
            </w:r>
          </w:p>
        </w:tc>
      </w:tr>
      <w:tr w:rsidR="00EE7568" w:rsidRPr="002B5A7F" w:rsidTr="00277515">
        <w:trPr>
          <w:jc w:val="center"/>
        </w:trPr>
        <w:tc>
          <w:tcPr>
            <w:tcW w:w="1627" w:type="pct"/>
            <w:vMerge/>
          </w:tcPr>
          <w:p w:rsidR="00EE7568" w:rsidRPr="002B5A7F" w:rsidRDefault="00EE7568" w:rsidP="00133CC0">
            <w:pPr>
              <w:spacing w:line="360" w:lineRule="exact"/>
              <w:jc w:val="center"/>
              <w:rPr>
                <w:rFonts w:ascii="Times New Roman" w:eastAsia="方正仿宋简体" w:hAnsi="Times New Roman" w:cs="方正仿宋简体"/>
                <w:sz w:val="30"/>
                <w:szCs w:val="30"/>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hint="eastAsia"/>
              </w:rPr>
              <w:t>14</w:t>
            </w:r>
            <w:r w:rsidRPr="00277515">
              <w:rPr>
                <w:rFonts w:ascii="Times New Roman" w:eastAsia="方正仿宋简体" w:hAnsi="Times New Roman" w:cs="Times New Roman"/>
              </w:rPr>
              <w:t>:00:00</w:t>
            </w:r>
          </w:p>
        </w:tc>
        <w:tc>
          <w:tcPr>
            <w:tcW w:w="2573" w:type="pct"/>
            <w:tcBorders>
              <w:top w:val="single" w:sz="4" w:space="0" w:color="auto"/>
            </w:tcBorders>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连续交易</w:t>
            </w:r>
          </w:p>
        </w:tc>
      </w:tr>
      <w:tr w:rsidR="00EE7568" w:rsidRPr="002B5A7F" w:rsidTr="00277515">
        <w:trPr>
          <w:jc w:val="center"/>
        </w:trPr>
        <w:tc>
          <w:tcPr>
            <w:tcW w:w="1627" w:type="pct"/>
            <w:vMerge/>
          </w:tcPr>
          <w:p w:rsidR="00EE7568" w:rsidRPr="002B5A7F" w:rsidRDefault="00EE7568" w:rsidP="00133CC0">
            <w:pPr>
              <w:spacing w:line="360" w:lineRule="exact"/>
              <w:jc w:val="center"/>
              <w:rPr>
                <w:rFonts w:ascii="Times New Roman" w:eastAsia="方正仿宋简体" w:hAnsi="Times New Roman" w:cs="方正仿宋简体"/>
                <w:sz w:val="30"/>
                <w:szCs w:val="30"/>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w:t>
            </w:r>
            <w:r w:rsidRPr="00277515">
              <w:rPr>
                <w:rFonts w:ascii="Times New Roman" w:eastAsia="方正仿宋简体" w:hAnsi="Times New Roman" w:cs="Times New Roman" w:hint="eastAsia"/>
              </w:rPr>
              <w:t>5</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0</w:t>
            </w:r>
            <w:r w:rsidRPr="00277515">
              <w:rPr>
                <w:rFonts w:ascii="Times New Roman" w:eastAsia="方正仿宋简体" w:hAnsi="Times New Roman" w:cs="Times New Roman"/>
              </w:rPr>
              <w:t>0:00</w:t>
            </w:r>
          </w:p>
        </w:tc>
        <w:tc>
          <w:tcPr>
            <w:tcW w:w="2573" w:type="pct"/>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rPr>
              <w:t>收市</w:t>
            </w:r>
          </w:p>
        </w:tc>
      </w:tr>
      <w:tr w:rsidR="00EE7568" w:rsidRPr="002B5A7F" w:rsidTr="00277515">
        <w:trPr>
          <w:jc w:val="center"/>
        </w:trPr>
        <w:tc>
          <w:tcPr>
            <w:tcW w:w="1627" w:type="pct"/>
            <w:vMerge/>
          </w:tcPr>
          <w:p w:rsidR="00EE7568" w:rsidRPr="002B5A7F" w:rsidRDefault="00EE7568" w:rsidP="00133CC0">
            <w:pPr>
              <w:spacing w:line="360" w:lineRule="exact"/>
              <w:jc w:val="center"/>
              <w:rPr>
                <w:rFonts w:ascii="Times New Roman" w:eastAsia="方正仿宋简体" w:hAnsi="Times New Roman" w:cs="方正仿宋简体"/>
                <w:sz w:val="30"/>
                <w:szCs w:val="30"/>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w:t>
            </w:r>
            <w:r w:rsidRPr="00277515">
              <w:rPr>
                <w:rFonts w:ascii="Times New Roman" w:eastAsia="方正仿宋简体" w:hAnsi="Times New Roman" w:cs="Times New Roman" w:hint="eastAsia"/>
              </w:rPr>
              <w:t>5</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0</w:t>
            </w:r>
            <w:r w:rsidRPr="00277515">
              <w:rPr>
                <w:rFonts w:ascii="Times New Roman" w:eastAsia="方正仿宋简体" w:hAnsi="Times New Roman" w:cs="Times New Roman"/>
              </w:rPr>
              <w:t>0-1</w:t>
            </w:r>
            <w:r w:rsidRPr="00277515">
              <w:rPr>
                <w:rFonts w:ascii="Times New Roman" w:eastAsia="方正仿宋简体" w:hAnsi="Times New Roman" w:cs="Times New Roman" w:hint="eastAsia"/>
              </w:rPr>
              <w:t>6</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0</w:t>
            </w:r>
            <w:r w:rsidRPr="00277515">
              <w:rPr>
                <w:rFonts w:ascii="Times New Roman" w:eastAsia="方正仿宋简体" w:hAnsi="Times New Roman" w:cs="Times New Roman"/>
              </w:rPr>
              <w:t>0</w:t>
            </w:r>
          </w:p>
        </w:tc>
        <w:tc>
          <w:tcPr>
            <w:tcW w:w="2573" w:type="pct"/>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hint="eastAsia"/>
              </w:rPr>
              <w:t>交易所</w:t>
            </w:r>
            <w:r w:rsidRPr="00277515">
              <w:rPr>
                <w:rFonts w:ascii="Times New Roman" w:eastAsia="方正仿宋简体" w:hAnsi="Times New Roman" w:cs="Times New Roman"/>
              </w:rPr>
              <w:t>结算</w:t>
            </w:r>
          </w:p>
        </w:tc>
      </w:tr>
      <w:tr w:rsidR="00EE7568" w:rsidRPr="002B5A7F" w:rsidTr="00277515">
        <w:trPr>
          <w:jc w:val="center"/>
        </w:trPr>
        <w:tc>
          <w:tcPr>
            <w:tcW w:w="1627" w:type="pct"/>
            <w:vMerge/>
          </w:tcPr>
          <w:p w:rsidR="00EE7568" w:rsidRPr="002B5A7F" w:rsidRDefault="00EE7568" w:rsidP="00133CC0">
            <w:pPr>
              <w:spacing w:line="360" w:lineRule="exact"/>
              <w:jc w:val="center"/>
              <w:rPr>
                <w:rFonts w:ascii="Times New Roman" w:eastAsia="方正仿宋简体" w:hAnsi="Times New Roman" w:cs="方正仿宋简体"/>
                <w:sz w:val="30"/>
                <w:szCs w:val="30"/>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rPr>
              <w:t>1</w:t>
            </w:r>
            <w:r w:rsidRPr="00277515">
              <w:rPr>
                <w:rFonts w:ascii="Times New Roman" w:eastAsia="方正仿宋简体" w:hAnsi="Times New Roman" w:cs="Times New Roman" w:hint="eastAsia"/>
              </w:rPr>
              <w:t>6</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0</w:t>
            </w:r>
            <w:r w:rsidRPr="00277515">
              <w:rPr>
                <w:rFonts w:ascii="Times New Roman" w:eastAsia="方正仿宋简体" w:hAnsi="Times New Roman" w:cs="Times New Roman"/>
              </w:rPr>
              <w:t>0</w:t>
            </w:r>
            <w:r w:rsidRPr="00277515">
              <w:rPr>
                <w:rFonts w:ascii="Times New Roman" w:eastAsia="方正仿宋简体" w:hAnsi="Times New Roman" w:cs="Times New Roman" w:hint="eastAsia"/>
              </w:rPr>
              <w:t>-17</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00</w:t>
            </w:r>
          </w:p>
        </w:tc>
        <w:tc>
          <w:tcPr>
            <w:tcW w:w="2573" w:type="pct"/>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hint="eastAsia"/>
              </w:rPr>
              <w:t>会员结算，</w:t>
            </w:r>
            <w:r w:rsidRPr="00277515">
              <w:rPr>
                <w:rFonts w:ascii="Times New Roman" w:eastAsia="方正仿宋简体" w:hAnsi="Times New Roman" w:cs="Times New Roman"/>
              </w:rPr>
              <w:t>下载结算文件，核对结算结果</w:t>
            </w:r>
          </w:p>
        </w:tc>
      </w:tr>
      <w:tr w:rsidR="00EE7568" w:rsidRPr="002B5A7F" w:rsidTr="00277515">
        <w:trPr>
          <w:jc w:val="center"/>
        </w:trPr>
        <w:tc>
          <w:tcPr>
            <w:tcW w:w="1627" w:type="pct"/>
            <w:vMerge/>
          </w:tcPr>
          <w:p w:rsidR="00EE7568" w:rsidRPr="002B5A7F" w:rsidRDefault="00EE7568" w:rsidP="00133CC0">
            <w:pPr>
              <w:spacing w:line="360" w:lineRule="exact"/>
              <w:jc w:val="center"/>
              <w:rPr>
                <w:rFonts w:ascii="Times New Roman" w:eastAsia="方正仿宋简体" w:hAnsi="Times New Roman" w:cs="方正仿宋简体"/>
                <w:sz w:val="30"/>
                <w:szCs w:val="30"/>
              </w:rPr>
            </w:pPr>
          </w:p>
        </w:tc>
        <w:tc>
          <w:tcPr>
            <w:tcW w:w="800" w:type="pct"/>
          </w:tcPr>
          <w:p w:rsidR="00EE7568" w:rsidRPr="00277515" w:rsidRDefault="00EE7568" w:rsidP="00277515">
            <w:pPr>
              <w:spacing w:line="340" w:lineRule="exact"/>
              <w:jc w:val="center"/>
              <w:rPr>
                <w:rFonts w:ascii="Times New Roman" w:eastAsia="方正仿宋简体" w:hAnsi="Times New Roman" w:cs="Times New Roman"/>
              </w:rPr>
            </w:pPr>
            <w:r w:rsidRPr="00277515">
              <w:rPr>
                <w:rFonts w:ascii="Times New Roman" w:eastAsia="方正仿宋简体" w:hAnsi="Times New Roman" w:cs="Times New Roman" w:hint="eastAsia"/>
              </w:rPr>
              <w:t>17</w:t>
            </w:r>
            <w:r w:rsidRPr="00277515">
              <w:rPr>
                <w:rFonts w:ascii="Times New Roman" w:eastAsia="方正仿宋简体" w:hAnsi="Times New Roman" w:cs="Times New Roman"/>
              </w:rPr>
              <w:t>:</w:t>
            </w:r>
            <w:r w:rsidRPr="00277515">
              <w:rPr>
                <w:rFonts w:ascii="Times New Roman" w:eastAsia="方正仿宋简体" w:hAnsi="Times New Roman" w:cs="Times New Roman" w:hint="eastAsia"/>
              </w:rPr>
              <w:t>00</w:t>
            </w:r>
            <w:r w:rsidRPr="00277515">
              <w:rPr>
                <w:rFonts w:ascii="Times New Roman" w:eastAsia="方正仿宋简体" w:hAnsi="Times New Roman" w:cs="Times New Roman"/>
              </w:rPr>
              <w:t>前</w:t>
            </w:r>
          </w:p>
        </w:tc>
        <w:tc>
          <w:tcPr>
            <w:tcW w:w="2573" w:type="pct"/>
          </w:tcPr>
          <w:p w:rsidR="00EE7568" w:rsidRPr="00277515" w:rsidRDefault="00EE7568" w:rsidP="00277515">
            <w:pPr>
              <w:spacing w:line="340" w:lineRule="exact"/>
              <w:rPr>
                <w:rFonts w:ascii="Times New Roman" w:eastAsia="方正仿宋简体" w:hAnsi="Times New Roman" w:cs="Times New Roman"/>
              </w:rPr>
            </w:pPr>
            <w:r w:rsidRPr="00277515">
              <w:rPr>
                <w:rFonts w:ascii="Times New Roman" w:eastAsia="方正仿宋简体" w:hAnsi="Times New Roman" w:cs="Times New Roman" w:hint="eastAsia"/>
              </w:rPr>
              <w:t>会员</w:t>
            </w:r>
            <w:r w:rsidRPr="00277515">
              <w:rPr>
                <w:rFonts w:ascii="Times New Roman" w:eastAsia="方正仿宋简体" w:hAnsi="Times New Roman" w:cs="Times New Roman"/>
              </w:rPr>
              <w:t>向监控中心报送盘后数据</w:t>
            </w:r>
          </w:p>
        </w:tc>
      </w:tr>
    </w:tbl>
    <w:p w:rsidR="005D4C8E" w:rsidRPr="00133CC0" w:rsidRDefault="00EE7568"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t>2023</w:t>
      </w:r>
      <w:r w:rsidRPr="00133CC0">
        <w:rPr>
          <w:rFonts w:ascii="Times New Roman" w:eastAsia="方正仿宋简体" w:hAnsi="Times New Roman" w:cs="Times New Roman"/>
          <w:sz w:val="30"/>
          <w:szCs w:val="30"/>
        </w:rPr>
        <w:t>年</w:t>
      </w:r>
      <w:r w:rsidRPr="00133CC0">
        <w:rPr>
          <w:rFonts w:ascii="Times New Roman" w:eastAsia="方正仿宋简体" w:hAnsi="Times New Roman" w:cs="Times New Roman"/>
          <w:sz w:val="30"/>
          <w:szCs w:val="30"/>
        </w:rPr>
        <w:t>7</w:t>
      </w:r>
      <w:r w:rsidRPr="00133CC0">
        <w:rPr>
          <w:rFonts w:ascii="Times New Roman" w:eastAsia="方正仿宋简体" w:hAnsi="Times New Roman" w:cs="Times New Roman"/>
          <w:sz w:val="30"/>
          <w:szCs w:val="30"/>
        </w:rPr>
        <w:t>月</w:t>
      </w:r>
      <w:r w:rsidR="00F10F8A" w:rsidRPr="00133CC0">
        <w:rPr>
          <w:rFonts w:ascii="Times New Roman" w:eastAsia="方正仿宋简体" w:hAnsi="Times New Roman" w:cs="Times New Roman"/>
          <w:sz w:val="30"/>
          <w:szCs w:val="30"/>
        </w:rPr>
        <w:t>22</w:t>
      </w:r>
      <w:r w:rsidRPr="00133CC0">
        <w:rPr>
          <w:rFonts w:ascii="Times New Roman" w:eastAsia="方正仿宋简体" w:hAnsi="Times New Roman" w:cs="Times New Roman"/>
          <w:sz w:val="30"/>
          <w:szCs w:val="30"/>
        </w:rPr>
        <w:t>日（周六）上午测试采用</w:t>
      </w:r>
      <w:r w:rsidRPr="00133CC0">
        <w:rPr>
          <w:rFonts w:ascii="Times New Roman" w:eastAsia="方正仿宋简体" w:hAnsi="Times New Roman" w:cs="Times New Roman"/>
          <w:sz w:val="30"/>
          <w:szCs w:val="30"/>
        </w:rPr>
        <w:t>7</w:t>
      </w:r>
      <w:r w:rsidRPr="00133CC0">
        <w:rPr>
          <w:rFonts w:ascii="Times New Roman" w:eastAsia="方正仿宋简体" w:hAnsi="Times New Roman" w:cs="Times New Roman"/>
          <w:sz w:val="30"/>
          <w:szCs w:val="30"/>
        </w:rPr>
        <w:t>月</w:t>
      </w:r>
      <w:r w:rsidR="00DF0E68" w:rsidRPr="00133CC0">
        <w:rPr>
          <w:rFonts w:ascii="Times New Roman" w:eastAsia="方正仿宋简体" w:hAnsi="Times New Roman" w:cs="Times New Roman"/>
          <w:sz w:val="30"/>
          <w:szCs w:val="30"/>
        </w:rPr>
        <w:t>20</w:t>
      </w:r>
      <w:r w:rsidRPr="00133CC0">
        <w:rPr>
          <w:rFonts w:ascii="Times New Roman" w:eastAsia="方正仿宋简体" w:hAnsi="Times New Roman" w:cs="Times New Roman"/>
          <w:sz w:val="30"/>
          <w:szCs w:val="30"/>
        </w:rPr>
        <w:t>日（周四）结算后的数据，模拟</w:t>
      </w:r>
      <w:r w:rsidRPr="00133CC0">
        <w:rPr>
          <w:rFonts w:ascii="Times New Roman" w:eastAsia="方正仿宋简体" w:hAnsi="Times New Roman" w:cs="Times New Roman"/>
          <w:sz w:val="30"/>
          <w:szCs w:val="30"/>
        </w:rPr>
        <w:t>7</w:t>
      </w:r>
      <w:r w:rsidRPr="00133CC0">
        <w:rPr>
          <w:rFonts w:ascii="Times New Roman" w:eastAsia="方正仿宋简体" w:hAnsi="Times New Roman" w:cs="Times New Roman"/>
          <w:sz w:val="30"/>
          <w:szCs w:val="30"/>
        </w:rPr>
        <w:t>月</w:t>
      </w:r>
      <w:r w:rsidR="00287032" w:rsidRPr="00133CC0">
        <w:rPr>
          <w:rFonts w:ascii="Times New Roman" w:eastAsia="方正仿宋简体" w:hAnsi="Times New Roman" w:cs="Times New Roman"/>
          <w:sz w:val="30"/>
          <w:szCs w:val="30"/>
        </w:rPr>
        <w:t>21</w:t>
      </w:r>
      <w:r w:rsidRPr="00133CC0">
        <w:rPr>
          <w:rFonts w:ascii="Times New Roman" w:eastAsia="方正仿宋简体" w:hAnsi="Times New Roman" w:cs="Times New Roman"/>
          <w:sz w:val="30"/>
          <w:szCs w:val="30"/>
        </w:rPr>
        <w:t>日（周五）的交易和结算。</w:t>
      </w:r>
      <w:r w:rsidRPr="00133CC0">
        <w:rPr>
          <w:rFonts w:ascii="Times New Roman" w:eastAsia="方正仿宋简体" w:hAnsi="Times New Roman" w:cs="Times New Roman"/>
          <w:sz w:val="30"/>
          <w:szCs w:val="30"/>
        </w:rPr>
        <w:t>7</w:t>
      </w:r>
      <w:r w:rsidRPr="00133CC0">
        <w:rPr>
          <w:rFonts w:ascii="Times New Roman" w:eastAsia="方正仿宋简体" w:hAnsi="Times New Roman" w:cs="Times New Roman"/>
          <w:sz w:val="30"/>
          <w:szCs w:val="30"/>
        </w:rPr>
        <w:t>月</w:t>
      </w:r>
      <w:r w:rsidR="006E2F82" w:rsidRPr="00133CC0">
        <w:rPr>
          <w:rFonts w:ascii="Times New Roman" w:eastAsia="方正仿宋简体" w:hAnsi="Times New Roman" w:cs="Times New Roman"/>
          <w:sz w:val="30"/>
          <w:szCs w:val="30"/>
        </w:rPr>
        <w:t>22</w:t>
      </w:r>
      <w:r w:rsidRPr="00133CC0">
        <w:rPr>
          <w:rFonts w:ascii="Times New Roman" w:eastAsia="方正仿宋简体" w:hAnsi="Times New Roman" w:cs="Times New Roman"/>
          <w:sz w:val="30"/>
          <w:szCs w:val="30"/>
        </w:rPr>
        <w:t>日（周六）下午测试模拟</w:t>
      </w:r>
      <w:r w:rsidRPr="00133CC0">
        <w:rPr>
          <w:rFonts w:ascii="Times New Roman" w:eastAsia="方正仿宋简体" w:hAnsi="Times New Roman" w:cs="Times New Roman"/>
          <w:sz w:val="30"/>
          <w:szCs w:val="30"/>
        </w:rPr>
        <w:t>7</w:t>
      </w:r>
      <w:r w:rsidRPr="00133CC0">
        <w:rPr>
          <w:rFonts w:ascii="Times New Roman" w:eastAsia="方正仿宋简体" w:hAnsi="Times New Roman" w:cs="Times New Roman"/>
          <w:sz w:val="30"/>
          <w:szCs w:val="30"/>
        </w:rPr>
        <w:t>月</w:t>
      </w:r>
      <w:r w:rsidR="00D60C19" w:rsidRPr="00133CC0">
        <w:rPr>
          <w:rFonts w:ascii="Times New Roman" w:eastAsia="方正仿宋简体" w:hAnsi="Times New Roman" w:cs="Times New Roman"/>
          <w:sz w:val="30"/>
          <w:szCs w:val="30"/>
        </w:rPr>
        <w:t>24</w:t>
      </w:r>
      <w:r w:rsidRPr="00133CC0">
        <w:rPr>
          <w:rFonts w:ascii="Times New Roman" w:eastAsia="方正仿宋简体" w:hAnsi="Times New Roman" w:cs="Times New Roman"/>
          <w:sz w:val="30"/>
          <w:szCs w:val="30"/>
        </w:rPr>
        <w:t>日（周一）的交易和结算。</w:t>
      </w:r>
    </w:p>
    <w:p w:rsidR="00FF57B0" w:rsidRPr="00133CC0" w:rsidRDefault="00D360AA" w:rsidP="00277515">
      <w:pPr>
        <w:adjustRightInd w:val="0"/>
        <w:snapToGrid w:val="0"/>
        <w:spacing w:line="520" w:lineRule="exact"/>
        <w:ind w:firstLineChars="200" w:firstLine="600"/>
        <w:rPr>
          <w:rFonts w:ascii="方正黑体简体" w:eastAsia="方正黑体简体" w:hAnsi="Times New Roman" w:cs="Times New Roman"/>
          <w:sz w:val="30"/>
          <w:szCs w:val="30"/>
        </w:rPr>
      </w:pPr>
      <w:r w:rsidRPr="00133CC0">
        <w:rPr>
          <w:rFonts w:ascii="方正黑体简体" w:eastAsia="方正黑体简体" w:hAnsi="Times New Roman" w:cs="Times New Roman"/>
          <w:sz w:val="30"/>
          <w:szCs w:val="30"/>
        </w:rPr>
        <w:t>四</w:t>
      </w:r>
      <w:r w:rsidR="00FF57B0" w:rsidRPr="00133CC0">
        <w:rPr>
          <w:rFonts w:ascii="方正黑体简体" w:eastAsia="方正黑体简体" w:hAnsi="Times New Roman" w:cs="Times New Roman"/>
          <w:sz w:val="30"/>
          <w:szCs w:val="30"/>
        </w:rPr>
        <w:t>、</w:t>
      </w:r>
      <w:r w:rsidR="00FB342D" w:rsidRPr="00133CC0">
        <w:rPr>
          <w:rFonts w:ascii="方正黑体简体" w:eastAsia="方正黑体简体" w:hAnsi="Times New Roman" w:cs="Times New Roman"/>
          <w:sz w:val="30"/>
          <w:szCs w:val="30"/>
        </w:rPr>
        <w:t>丁二烯橡胶期货</w:t>
      </w:r>
      <w:r w:rsidR="00FF57B0" w:rsidRPr="00133CC0">
        <w:rPr>
          <w:rFonts w:ascii="方正黑体简体" w:eastAsia="方正黑体简体" w:hAnsi="Times New Roman" w:cs="Times New Roman"/>
          <w:sz w:val="30"/>
          <w:szCs w:val="30"/>
        </w:rPr>
        <w:t>测试用参数</w:t>
      </w:r>
    </w:p>
    <w:p w:rsidR="00C354D1" w:rsidRPr="00277515" w:rsidRDefault="00C354D1"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（一）</w:t>
      </w:r>
      <w:r w:rsidR="00FB342D" w:rsidRPr="00277515">
        <w:rPr>
          <w:rFonts w:ascii="Times New Roman" w:eastAsia="方正楷体简体" w:hAnsi="Times New Roman" w:cs="Times New Roman"/>
          <w:b/>
          <w:sz w:val="30"/>
          <w:szCs w:val="30"/>
        </w:rPr>
        <w:t>丁二烯橡胶期货</w:t>
      </w:r>
      <w:r w:rsidR="00574A97" w:rsidRPr="00277515">
        <w:rPr>
          <w:rFonts w:ascii="Times New Roman" w:eastAsia="方正楷体简体" w:hAnsi="Times New Roman" w:cs="Times New Roman"/>
          <w:b/>
          <w:sz w:val="30"/>
          <w:szCs w:val="30"/>
        </w:rPr>
        <w:t>合约</w:t>
      </w:r>
    </w:p>
    <w:p w:rsidR="00C33D76" w:rsidRPr="00133CC0" w:rsidRDefault="00FB342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丁二烯橡胶期货</w:t>
      </w:r>
      <w:r w:rsidR="00C33D76" w:rsidRPr="00133CC0">
        <w:rPr>
          <w:rFonts w:ascii="Times New Roman" w:eastAsia="方正仿宋简体" w:hAnsi="Times New Roman" w:cs="Times New Roman"/>
          <w:kern w:val="0"/>
          <w:sz w:val="30"/>
          <w:szCs w:val="30"/>
        </w:rPr>
        <w:t>合约请参见《</w:t>
      </w:r>
      <w:r w:rsidR="00BF0B11" w:rsidRPr="00133CC0">
        <w:rPr>
          <w:rFonts w:ascii="Times New Roman" w:eastAsia="方正仿宋简体" w:hAnsi="Times New Roman" w:cs="Times New Roman"/>
          <w:kern w:val="0"/>
          <w:sz w:val="30"/>
          <w:szCs w:val="30"/>
        </w:rPr>
        <w:t>上海期货交易所就合成橡胶期货及期权合约相关业务规则公开征求意见的公告</w:t>
      </w:r>
      <w:r w:rsidR="00C33D76" w:rsidRPr="00133CC0">
        <w:rPr>
          <w:rFonts w:ascii="Times New Roman" w:eastAsia="方正仿宋简体" w:hAnsi="Times New Roman" w:cs="Times New Roman"/>
          <w:kern w:val="0"/>
          <w:sz w:val="30"/>
          <w:szCs w:val="30"/>
        </w:rPr>
        <w:t>》，链接为：</w:t>
      </w:r>
    </w:p>
    <w:p w:rsidR="00C33D76" w:rsidRPr="00133CC0" w:rsidRDefault="00151E1C"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sz w:val="30"/>
          <w:szCs w:val="30"/>
        </w:rPr>
        <w:t>https://www.shfe.com.cn/news/notice/911403161.html</w:t>
      </w:r>
    </w:p>
    <w:p w:rsidR="009F73ED" w:rsidRPr="00277515" w:rsidRDefault="009F73ED"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w:t>
      </w:r>
      <w:r w:rsidR="00E74E26" w:rsidRPr="00277515">
        <w:rPr>
          <w:rFonts w:ascii="Times New Roman" w:eastAsia="方正楷体简体" w:hAnsi="Times New Roman" w:cs="Times New Roman"/>
          <w:b/>
          <w:sz w:val="30"/>
          <w:szCs w:val="30"/>
        </w:rPr>
        <w:t>二</w:t>
      </w:r>
      <w:r w:rsidRPr="00277515">
        <w:rPr>
          <w:rFonts w:ascii="Times New Roman" w:eastAsia="方正楷体简体" w:hAnsi="Times New Roman" w:cs="Times New Roman"/>
          <w:b/>
          <w:sz w:val="30"/>
          <w:szCs w:val="30"/>
        </w:rPr>
        <w:t>）</w:t>
      </w:r>
      <w:r w:rsidR="0061564D" w:rsidRPr="00277515">
        <w:rPr>
          <w:rFonts w:ascii="Times New Roman" w:eastAsia="方正楷体简体" w:hAnsi="Times New Roman" w:cs="Times New Roman"/>
          <w:b/>
          <w:sz w:val="30"/>
          <w:szCs w:val="30"/>
        </w:rPr>
        <w:t>期货</w:t>
      </w:r>
      <w:r w:rsidR="002040EB" w:rsidRPr="00277515">
        <w:rPr>
          <w:rFonts w:ascii="Times New Roman" w:eastAsia="方正楷体简体" w:hAnsi="Times New Roman" w:cs="Times New Roman"/>
          <w:b/>
          <w:sz w:val="30"/>
          <w:szCs w:val="30"/>
        </w:rPr>
        <w:t>相关</w:t>
      </w:r>
      <w:r w:rsidRPr="00277515">
        <w:rPr>
          <w:rFonts w:ascii="Times New Roman" w:eastAsia="方正楷体简体" w:hAnsi="Times New Roman" w:cs="Times New Roman"/>
          <w:b/>
          <w:sz w:val="30"/>
          <w:szCs w:val="30"/>
        </w:rPr>
        <w:t>测试用参数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22"/>
        <w:gridCol w:w="4900"/>
      </w:tblGrid>
      <w:tr w:rsidR="009F73ED" w:rsidRPr="00277515" w:rsidTr="00277515">
        <w:trPr>
          <w:trHeight w:val="424"/>
        </w:trPr>
        <w:tc>
          <w:tcPr>
            <w:tcW w:w="212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F73ED" w:rsidRPr="00277515" w:rsidRDefault="009F73ED" w:rsidP="00277515">
            <w:pPr>
              <w:spacing w:line="320" w:lineRule="exact"/>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b/>
                <w:sz w:val="24"/>
                <w:szCs w:val="24"/>
              </w:rPr>
              <w:t>项目</w:t>
            </w:r>
          </w:p>
        </w:tc>
        <w:tc>
          <w:tcPr>
            <w:tcW w:w="287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F73ED" w:rsidRPr="00277515" w:rsidRDefault="004572C9" w:rsidP="00277515">
            <w:pPr>
              <w:spacing w:line="320" w:lineRule="exact"/>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b/>
                <w:sz w:val="24"/>
                <w:szCs w:val="24"/>
              </w:rPr>
              <w:t>测试用</w:t>
            </w:r>
            <w:r w:rsidR="009F73ED" w:rsidRPr="00277515">
              <w:rPr>
                <w:rFonts w:ascii="Times New Roman" w:eastAsia="方正仿宋简体" w:hAnsi="Times New Roman" w:cs="Times New Roman"/>
                <w:b/>
                <w:sz w:val="24"/>
                <w:szCs w:val="24"/>
              </w:rPr>
              <w:t>参数值</w:t>
            </w:r>
          </w:p>
        </w:tc>
      </w:tr>
      <w:tr w:rsidR="009F73ED" w:rsidRPr="00207918" w:rsidTr="00277515">
        <w:tc>
          <w:tcPr>
            <w:tcW w:w="2125" w:type="pct"/>
            <w:vAlign w:val="bottom"/>
          </w:tcPr>
          <w:p w:rsidR="009F73ED" w:rsidRPr="00277515" w:rsidRDefault="00F13A8B"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交易</w:t>
            </w:r>
            <w:r w:rsidR="009F73ED" w:rsidRPr="00277515">
              <w:rPr>
                <w:rFonts w:ascii="Times New Roman" w:eastAsia="方正仿宋简体" w:hAnsi="Times New Roman" w:cs="Times New Roman"/>
                <w:color w:val="000000"/>
              </w:rPr>
              <w:t>代码</w:t>
            </w:r>
          </w:p>
        </w:tc>
        <w:tc>
          <w:tcPr>
            <w:tcW w:w="2875" w:type="pct"/>
            <w:vAlign w:val="bottom"/>
          </w:tcPr>
          <w:p w:rsidR="009F73ED" w:rsidRPr="00277515" w:rsidRDefault="009A2F9B"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BR</w:t>
            </w:r>
          </w:p>
        </w:tc>
      </w:tr>
      <w:tr w:rsidR="009F73ED" w:rsidRPr="00207918" w:rsidTr="00277515">
        <w:tc>
          <w:tcPr>
            <w:tcW w:w="2125" w:type="pct"/>
            <w:vAlign w:val="bottom"/>
          </w:tcPr>
          <w:p w:rsidR="009F73ED" w:rsidRPr="00277515" w:rsidRDefault="00DE7EFF"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交易品种</w:t>
            </w:r>
          </w:p>
        </w:tc>
        <w:tc>
          <w:tcPr>
            <w:tcW w:w="2875" w:type="pct"/>
            <w:vAlign w:val="bottom"/>
          </w:tcPr>
          <w:p w:rsidR="009F73ED" w:rsidRPr="00277515" w:rsidRDefault="009D444F"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kern w:val="0"/>
              </w:rPr>
              <w:t>丁二烯橡胶</w:t>
            </w:r>
          </w:p>
        </w:tc>
      </w:tr>
      <w:tr w:rsidR="009F73ED" w:rsidRPr="00207918" w:rsidTr="00277515">
        <w:tc>
          <w:tcPr>
            <w:tcW w:w="2125" w:type="pct"/>
            <w:vAlign w:val="bottom"/>
          </w:tcPr>
          <w:p w:rsidR="009F73ED" w:rsidRPr="00277515" w:rsidRDefault="00415BFD"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交易单位</w:t>
            </w:r>
          </w:p>
        </w:tc>
        <w:tc>
          <w:tcPr>
            <w:tcW w:w="2875" w:type="pct"/>
            <w:vAlign w:val="bottom"/>
          </w:tcPr>
          <w:p w:rsidR="009F73ED" w:rsidRPr="00277515" w:rsidRDefault="00E30478"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5</w:t>
            </w:r>
            <w:r w:rsidR="00415BFD" w:rsidRPr="00277515">
              <w:rPr>
                <w:rFonts w:ascii="Times New Roman" w:eastAsia="方正仿宋简体" w:hAnsi="Times New Roman" w:cs="Times New Roman"/>
                <w:color w:val="000000"/>
              </w:rPr>
              <w:t>吨</w:t>
            </w:r>
            <w:r w:rsidR="00415BFD" w:rsidRPr="00277515">
              <w:rPr>
                <w:rFonts w:ascii="Times New Roman" w:eastAsia="方正仿宋简体" w:hAnsi="Times New Roman" w:cs="Times New Roman"/>
                <w:color w:val="000000"/>
              </w:rPr>
              <w:t>/</w:t>
            </w:r>
            <w:r w:rsidR="00415BFD" w:rsidRPr="00277515">
              <w:rPr>
                <w:rFonts w:ascii="Times New Roman" w:eastAsia="方正仿宋简体" w:hAnsi="Times New Roman" w:cs="Times New Roman"/>
                <w:color w:val="000000"/>
              </w:rPr>
              <w:t>手</w:t>
            </w:r>
          </w:p>
        </w:tc>
      </w:tr>
      <w:tr w:rsidR="00C52364" w:rsidRPr="00207918" w:rsidTr="00277515">
        <w:tc>
          <w:tcPr>
            <w:tcW w:w="2125" w:type="pct"/>
            <w:vAlign w:val="bottom"/>
          </w:tcPr>
          <w:p w:rsidR="00C52364" w:rsidRPr="00277515" w:rsidRDefault="00C52364"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报价单位</w:t>
            </w:r>
          </w:p>
        </w:tc>
        <w:tc>
          <w:tcPr>
            <w:tcW w:w="2875" w:type="pct"/>
            <w:vAlign w:val="bottom"/>
          </w:tcPr>
          <w:p w:rsidR="00C52364" w:rsidRPr="00277515" w:rsidRDefault="00770ED8"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元（人民币）</w:t>
            </w:r>
            <w:r w:rsidRPr="00277515">
              <w:rPr>
                <w:rFonts w:ascii="Times New Roman" w:eastAsia="方正仿宋简体" w:hAnsi="Times New Roman" w:cs="Times New Roman"/>
                <w:color w:val="000000"/>
              </w:rPr>
              <w:t>/</w:t>
            </w:r>
            <w:r w:rsidRPr="00277515">
              <w:rPr>
                <w:rFonts w:ascii="Times New Roman" w:eastAsia="方正仿宋简体" w:hAnsi="Times New Roman" w:cs="Times New Roman"/>
                <w:color w:val="000000"/>
              </w:rPr>
              <w:t>吨</w:t>
            </w:r>
          </w:p>
        </w:tc>
      </w:tr>
      <w:tr w:rsidR="009F73ED" w:rsidRPr="00207918" w:rsidTr="00277515">
        <w:tc>
          <w:tcPr>
            <w:tcW w:w="2125" w:type="pct"/>
            <w:vAlign w:val="bottom"/>
          </w:tcPr>
          <w:p w:rsidR="009F73ED" w:rsidRPr="00277515" w:rsidRDefault="00415BFD"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最小变动价位</w:t>
            </w:r>
          </w:p>
        </w:tc>
        <w:tc>
          <w:tcPr>
            <w:tcW w:w="2875" w:type="pct"/>
            <w:vAlign w:val="bottom"/>
          </w:tcPr>
          <w:p w:rsidR="009F73ED" w:rsidRPr="00277515" w:rsidRDefault="00E90DFD"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5</w:t>
            </w:r>
            <w:r w:rsidR="00415BFD" w:rsidRPr="00277515">
              <w:rPr>
                <w:rFonts w:ascii="Times New Roman" w:eastAsia="方正仿宋简体" w:hAnsi="Times New Roman" w:cs="Times New Roman"/>
                <w:color w:val="000000"/>
              </w:rPr>
              <w:t>元</w:t>
            </w:r>
            <w:r w:rsidR="00415BFD" w:rsidRPr="00277515">
              <w:rPr>
                <w:rFonts w:ascii="Times New Roman" w:eastAsia="方正仿宋简体" w:hAnsi="Times New Roman" w:cs="Times New Roman"/>
                <w:color w:val="000000"/>
              </w:rPr>
              <w:t>/</w:t>
            </w:r>
            <w:r w:rsidR="00415BFD" w:rsidRPr="00277515">
              <w:rPr>
                <w:rFonts w:ascii="Times New Roman" w:eastAsia="方正仿宋简体" w:hAnsi="Times New Roman" w:cs="Times New Roman"/>
                <w:color w:val="000000"/>
              </w:rPr>
              <w:t>吨</w:t>
            </w:r>
          </w:p>
        </w:tc>
      </w:tr>
      <w:tr w:rsidR="00BE19E1" w:rsidRPr="00207918" w:rsidTr="00277515">
        <w:tc>
          <w:tcPr>
            <w:tcW w:w="2125" w:type="pct"/>
            <w:vAlign w:val="bottom"/>
          </w:tcPr>
          <w:p w:rsidR="00BE19E1" w:rsidRPr="00277515" w:rsidRDefault="00BE19E1"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合约月份</w:t>
            </w:r>
          </w:p>
        </w:tc>
        <w:tc>
          <w:tcPr>
            <w:tcW w:w="2875" w:type="pct"/>
            <w:vAlign w:val="bottom"/>
          </w:tcPr>
          <w:p w:rsidR="00BE19E1" w:rsidRPr="00277515" w:rsidRDefault="00414D90"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kern w:val="0"/>
              </w:rPr>
              <w:t>1</w:t>
            </w:r>
            <w:r w:rsidRPr="00277515">
              <w:rPr>
                <w:rFonts w:ascii="Times New Roman" w:eastAsia="方正仿宋简体" w:hAnsi="Times New Roman" w:cs="Times New Roman"/>
                <w:kern w:val="0"/>
              </w:rPr>
              <w:t>、</w:t>
            </w:r>
            <w:r w:rsidRPr="00277515">
              <w:rPr>
                <w:rFonts w:ascii="Times New Roman" w:eastAsia="方正仿宋简体" w:hAnsi="Times New Roman" w:cs="Times New Roman"/>
                <w:kern w:val="0"/>
              </w:rPr>
              <w:t>2</w:t>
            </w:r>
            <w:r w:rsidRPr="00277515">
              <w:rPr>
                <w:rFonts w:ascii="Times New Roman" w:eastAsia="方正仿宋简体" w:hAnsi="Times New Roman" w:cs="Times New Roman"/>
                <w:kern w:val="0"/>
              </w:rPr>
              <w:t>、</w:t>
            </w:r>
            <w:r w:rsidRPr="00277515">
              <w:rPr>
                <w:rFonts w:ascii="Times New Roman" w:eastAsia="方正仿宋简体" w:hAnsi="Times New Roman" w:cs="Times New Roman"/>
                <w:kern w:val="0"/>
              </w:rPr>
              <w:t>3</w:t>
            </w:r>
            <w:r w:rsidRPr="00277515">
              <w:rPr>
                <w:rFonts w:ascii="Times New Roman" w:eastAsia="方正仿宋简体" w:hAnsi="Times New Roman" w:cs="Times New Roman"/>
                <w:kern w:val="0"/>
              </w:rPr>
              <w:t>、</w:t>
            </w:r>
            <w:r w:rsidRPr="00277515">
              <w:rPr>
                <w:rFonts w:ascii="Times New Roman" w:eastAsia="方正仿宋简体" w:hAnsi="Times New Roman" w:cs="Times New Roman"/>
                <w:kern w:val="0"/>
              </w:rPr>
              <w:t>4</w:t>
            </w:r>
            <w:r w:rsidRPr="00277515">
              <w:rPr>
                <w:rFonts w:ascii="Times New Roman" w:eastAsia="方正仿宋简体" w:hAnsi="Times New Roman" w:cs="Times New Roman"/>
                <w:kern w:val="0"/>
              </w:rPr>
              <w:t>、</w:t>
            </w:r>
            <w:r w:rsidRPr="00277515">
              <w:rPr>
                <w:rFonts w:ascii="Times New Roman" w:eastAsia="方正仿宋简体" w:hAnsi="Times New Roman" w:cs="Times New Roman"/>
                <w:kern w:val="0"/>
              </w:rPr>
              <w:t>5</w:t>
            </w:r>
            <w:r w:rsidRPr="00277515">
              <w:rPr>
                <w:rFonts w:ascii="Times New Roman" w:eastAsia="方正仿宋简体" w:hAnsi="Times New Roman" w:cs="Times New Roman"/>
                <w:kern w:val="0"/>
              </w:rPr>
              <w:t>、</w:t>
            </w:r>
            <w:r w:rsidRPr="00277515">
              <w:rPr>
                <w:rFonts w:ascii="Times New Roman" w:eastAsia="方正仿宋简体" w:hAnsi="Times New Roman" w:cs="Times New Roman"/>
                <w:kern w:val="0"/>
              </w:rPr>
              <w:t>6</w:t>
            </w:r>
            <w:r w:rsidRPr="00277515">
              <w:rPr>
                <w:rFonts w:ascii="Times New Roman" w:eastAsia="方正仿宋简体" w:hAnsi="Times New Roman" w:cs="Times New Roman"/>
                <w:kern w:val="0"/>
              </w:rPr>
              <w:t>、</w:t>
            </w:r>
            <w:r w:rsidRPr="00277515">
              <w:rPr>
                <w:rFonts w:ascii="Times New Roman" w:eastAsia="方正仿宋简体" w:hAnsi="Times New Roman" w:cs="Times New Roman"/>
                <w:kern w:val="0"/>
              </w:rPr>
              <w:t>7</w:t>
            </w:r>
            <w:r w:rsidRPr="00277515">
              <w:rPr>
                <w:rFonts w:ascii="Times New Roman" w:eastAsia="方正仿宋简体" w:hAnsi="Times New Roman" w:cs="Times New Roman"/>
                <w:kern w:val="0"/>
              </w:rPr>
              <w:t>、</w:t>
            </w:r>
            <w:r w:rsidRPr="00277515">
              <w:rPr>
                <w:rFonts w:ascii="Times New Roman" w:eastAsia="方正仿宋简体" w:hAnsi="Times New Roman" w:cs="Times New Roman"/>
                <w:kern w:val="0"/>
              </w:rPr>
              <w:t>8</w:t>
            </w:r>
            <w:r w:rsidRPr="00277515">
              <w:rPr>
                <w:rFonts w:ascii="Times New Roman" w:eastAsia="方正仿宋简体" w:hAnsi="Times New Roman" w:cs="Times New Roman"/>
                <w:kern w:val="0"/>
              </w:rPr>
              <w:t>、</w:t>
            </w:r>
            <w:r w:rsidRPr="00277515">
              <w:rPr>
                <w:rFonts w:ascii="Times New Roman" w:eastAsia="方正仿宋简体" w:hAnsi="Times New Roman" w:cs="Times New Roman"/>
                <w:kern w:val="0"/>
              </w:rPr>
              <w:t>9</w:t>
            </w:r>
            <w:r w:rsidRPr="00277515">
              <w:rPr>
                <w:rFonts w:ascii="Times New Roman" w:eastAsia="方正仿宋简体" w:hAnsi="Times New Roman" w:cs="Times New Roman"/>
                <w:kern w:val="0"/>
              </w:rPr>
              <w:t>、</w:t>
            </w:r>
            <w:r w:rsidRPr="00277515">
              <w:rPr>
                <w:rFonts w:ascii="Times New Roman" w:eastAsia="方正仿宋简体" w:hAnsi="Times New Roman" w:cs="Times New Roman"/>
                <w:kern w:val="0"/>
              </w:rPr>
              <w:t>10</w:t>
            </w:r>
            <w:r w:rsidRPr="00277515">
              <w:rPr>
                <w:rFonts w:ascii="Times New Roman" w:eastAsia="方正仿宋简体" w:hAnsi="Times New Roman" w:cs="Times New Roman"/>
                <w:kern w:val="0"/>
              </w:rPr>
              <w:t>、</w:t>
            </w:r>
            <w:r w:rsidRPr="00277515">
              <w:rPr>
                <w:rFonts w:ascii="Times New Roman" w:eastAsia="方正仿宋简体" w:hAnsi="Times New Roman" w:cs="Times New Roman"/>
                <w:kern w:val="0"/>
              </w:rPr>
              <w:t>11</w:t>
            </w:r>
            <w:r w:rsidRPr="00277515">
              <w:rPr>
                <w:rFonts w:ascii="Times New Roman" w:eastAsia="方正仿宋简体" w:hAnsi="Times New Roman" w:cs="Times New Roman"/>
                <w:kern w:val="0"/>
              </w:rPr>
              <w:t>、</w:t>
            </w:r>
            <w:r w:rsidRPr="00277515">
              <w:rPr>
                <w:rFonts w:ascii="Times New Roman" w:eastAsia="方正仿宋简体" w:hAnsi="Times New Roman" w:cs="Times New Roman"/>
                <w:kern w:val="0"/>
              </w:rPr>
              <w:t>12</w:t>
            </w:r>
            <w:r w:rsidRPr="00277515">
              <w:rPr>
                <w:rFonts w:ascii="Times New Roman" w:eastAsia="方正仿宋简体" w:hAnsi="Times New Roman" w:cs="Times New Roman"/>
                <w:kern w:val="0"/>
              </w:rPr>
              <w:t>月</w:t>
            </w:r>
          </w:p>
        </w:tc>
      </w:tr>
      <w:tr w:rsidR="009A7065" w:rsidRPr="00207918" w:rsidTr="00277515">
        <w:tc>
          <w:tcPr>
            <w:tcW w:w="2125" w:type="pct"/>
            <w:vAlign w:val="bottom"/>
          </w:tcPr>
          <w:p w:rsidR="009A7065" w:rsidRPr="00277515" w:rsidRDefault="009A7065"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最后交易日</w:t>
            </w:r>
          </w:p>
        </w:tc>
        <w:tc>
          <w:tcPr>
            <w:tcW w:w="2875" w:type="pct"/>
            <w:vAlign w:val="bottom"/>
          </w:tcPr>
          <w:p w:rsidR="009A7065" w:rsidRPr="00277515" w:rsidRDefault="009A7065"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合约月份的</w:t>
            </w:r>
            <w:r w:rsidRPr="00277515">
              <w:rPr>
                <w:rFonts w:ascii="Times New Roman" w:eastAsia="方正仿宋简体" w:hAnsi="Times New Roman" w:cs="Times New Roman"/>
                <w:kern w:val="0"/>
              </w:rPr>
              <w:t>15</w:t>
            </w:r>
            <w:r w:rsidRPr="00277515">
              <w:rPr>
                <w:rFonts w:ascii="Times New Roman" w:eastAsia="方正仿宋简体" w:hAnsi="Times New Roman" w:cs="Times New Roman"/>
                <w:kern w:val="0"/>
              </w:rPr>
              <w:t>日（遇国家法定节假日顺延）</w:t>
            </w:r>
          </w:p>
        </w:tc>
      </w:tr>
      <w:tr w:rsidR="009A7065" w:rsidRPr="00207918" w:rsidTr="00277515">
        <w:tc>
          <w:tcPr>
            <w:tcW w:w="2125" w:type="pct"/>
            <w:vAlign w:val="bottom"/>
          </w:tcPr>
          <w:p w:rsidR="009A7065" w:rsidRPr="00277515" w:rsidRDefault="009A7065"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交割日期</w:t>
            </w:r>
          </w:p>
        </w:tc>
        <w:tc>
          <w:tcPr>
            <w:tcW w:w="2875" w:type="pct"/>
            <w:vAlign w:val="bottom"/>
          </w:tcPr>
          <w:p w:rsidR="009A7065" w:rsidRPr="00277515" w:rsidRDefault="009A7065"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最后交易日后连续二个交易日</w:t>
            </w:r>
          </w:p>
        </w:tc>
      </w:tr>
      <w:tr w:rsidR="00B90DC1" w:rsidRPr="00207918" w:rsidTr="00277515">
        <w:tc>
          <w:tcPr>
            <w:tcW w:w="2125" w:type="pct"/>
            <w:vAlign w:val="center"/>
          </w:tcPr>
          <w:p w:rsidR="00B90DC1" w:rsidRPr="00277515" w:rsidRDefault="00B90DC1"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实际执行涨跌停板幅</w:t>
            </w:r>
          </w:p>
        </w:tc>
        <w:tc>
          <w:tcPr>
            <w:tcW w:w="2875" w:type="pct"/>
          </w:tcPr>
          <w:p w:rsidR="00B90DC1" w:rsidRPr="00277515" w:rsidRDefault="00B90DC1"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±10%</w:t>
            </w:r>
          </w:p>
        </w:tc>
      </w:tr>
      <w:tr w:rsidR="00B90DC1" w:rsidRPr="00207918" w:rsidTr="00277515">
        <w:tc>
          <w:tcPr>
            <w:tcW w:w="2125" w:type="pct"/>
            <w:vAlign w:val="center"/>
          </w:tcPr>
          <w:p w:rsidR="00B90DC1" w:rsidRPr="00277515" w:rsidRDefault="00B90DC1"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首日涨跌停板幅</w:t>
            </w:r>
          </w:p>
        </w:tc>
        <w:tc>
          <w:tcPr>
            <w:tcW w:w="2875" w:type="pct"/>
          </w:tcPr>
          <w:p w:rsidR="00B90DC1" w:rsidRPr="00277515" w:rsidRDefault="00B90DC1"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±20%</w:t>
            </w:r>
          </w:p>
        </w:tc>
      </w:tr>
      <w:tr w:rsidR="00B90DC1" w:rsidRPr="00207918" w:rsidTr="00277515">
        <w:tc>
          <w:tcPr>
            <w:tcW w:w="2125" w:type="pct"/>
            <w:vAlign w:val="center"/>
          </w:tcPr>
          <w:p w:rsidR="00B90DC1" w:rsidRPr="00277515" w:rsidRDefault="00B90DC1"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实际执行保证金率</w:t>
            </w:r>
          </w:p>
        </w:tc>
        <w:tc>
          <w:tcPr>
            <w:tcW w:w="2875" w:type="pct"/>
          </w:tcPr>
          <w:p w:rsidR="00B90DC1" w:rsidRPr="00277515" w:rsidRDefault="00B90DC1"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12%</w:t>
            </w:r>
          </w:p>
        </w:tc>
      </w:tr>
      <w:tr w:rsidR="00C71802" w:rsidRPr="00207918" w:rsidTr="00277515">
        <w:tc>
          <w:tcPr>
            <w:tcW w:w="2125" w:type="pct"/>
            <w:vAlign w:val="bottom"/>
          </w:tcPr>
          <w:p w:rsidR="00C71802" w:rsidRPr="00277515" w:rsidRDefault="00C71802"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交割方式</w:t>
            </w:r>
          </w:p>
        </w:tc>
        <w:tc>
          <w:tcPr>
            <w:tcW w:w="2875" w:type="pct"/>
            <w:vAlign w:val="bottom"/>
          </w:tcPr>
          <w:p w:rsidR="00C71802" w:rsidRPr="00277515" w:rsidRDefault="00C71802"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实物交割</w:t>
            </w:r>
          </w:p>
        </w:tc>
      </w:tr>
      <w:tr w:rsidR="00C71802" w:rsidRPr="00207918" w:rsidTr="00277515">
        <w:tc>
          <w:tcPr>
            <w:tcW w:w="2125" w:type="pct"/>
            <w:vAlign w:val="bottom"/>
          </w:tcPr>
          <w:p w:rsidR="00C71802" w:rsidRPr="00277515" w:rsidRDefault="00C71802"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交割单位</w:t>
            </w:r>
          </w:p>
        </w:tc>
        <w:tc>
          <w:tcPr>
            <w:tcW w:w="2875" w:type="pct"/>
            <w:vAlign w:val="bottom"/>
          </w:tcPr>
          <w:p w:rsidR="00C71802" w:rsidRPr="00277515" w:rsidRDefault="00C71802"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10</w:t>
            </w:r>
            <w:r w:rsidRPr="00277515">
              <w:rPr>
                <w:rFonts w:ascii="Times New Roman" w:eastAsia="方正仿宋简体" w:hAnsi="Times New Roman" w:cs="Times New Roman"/>
                <w:kern w:val="0"/>
              </w:rPr>
              <w:t>吨</w:t>
            </w:r>
          </w:p>
        </w:tc>
      </w:tr>
      <w:tr w:rsidR="00B90DC1" w:rsidRPr="00207918" w:rsidTr="00277515">
        <w:tc>
          <w:tcPr>
            <w:tcW w:w="2125" w:type="pct"/>
            <w:vAlign w:val="bottom"/>
          </w:tcPr>
          <w:p w:rsidR="00B90DC1" w:rsidRPr="00277515" w:rsidRDefault="00B90DC1"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交易手续费</w:t>
            </w:r>
          </w:p>
        </w:tc>
        <w:tc>
          <w:tcPr>
            <w:tcW w:w="2875" w:type="pct"/>
            <w:vAlign w:val="bottom"/>
          </w:tcPr>
          <w:p w:rsidR="00B90DC1" w:rsidRPr="00277515" w:rsidRDefault="00B90DC1"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成交金额的万分之零点一</w:t>
            </w:r>
          </w:p>
        </w:tc>
      </w:tr>
      <w:tr w:rsidR="00B90DC1" w:rsidRPr="00207918" w:rsidTr="00277515">
        <w:tc>
          <w:tcPr>
            <w:tcW w:w="2125" w:type="pct"/>
            <w:vAlign w:val="bottom"/>
          </w:tcPr>
          <w:p w:rsidR="00B90DC1" w:rsidRPr="00277515" w:rsidRDefault="00B90DC1"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交易手续费平今优惠</w:t>
            </w:r>
          </w:p>
        </w:tc>
        <w:tc>
          <w:tcPr>
            <w:tcW w:w="2875" w:type="pct"/>
            <w:vAlign w:val="bottom"/>
          </w:tcPr>
          <w:p w:rsidR="00B90DC1" w:rsidRPr="00277515" w:rsidRDefault="00B90DC1"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平今仓免收交易手续费</w:t>
            </w:r>
          </w:p>
        </w:tc>
      </w:tr>
      <w:tr w:rsidR="00E33689" w:rsidRPr="00207918" w:rsidTr="00277515">
        <w:tc>
          <w:tcPr>
            <w:tcW w:w="2125" w:type="pct"/>
            <w:vAlign w:val="bottom"/>
          </w:tcPr>
          <w:p w:rsidR="00277515" w:rsidRDefault="00E33689"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限价单最小下单量</w:t>
            </w:r>
          </w:p>
          <w:p w:rsidR="00E33689" w:rsidRPr="00277515" w:rsidRDefault="00E33689"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（合约上市之日起）</w:t>
            </w:r>
          </w:p>
        </w:tc>
        <w:tc>
          <w:tcPr>
            <w:tcW w:w="2875" w:type="pct"/>
            <w:vAlign w:val="bottom"/>
          </w:tcPr>
          <w:p w:rsidR="00E33689" w:rsidRPr="00277515" w:rsidRDefault="00E33689"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1</w:t>
            </w:r>
            <w:r w:rsidRPr="00277515">
              <w:rPr>
                <w:rFonts w:ascii="Times New Roman" w:eastAsia="方正仿宋简体" w:hAnsi="Times New Roman" w:cs="Times New Roman"/>
                <w:kern w:val="0"/>
              </w:rPr>
              <w:t>手</w:t>
            </w:r>
          </w:p>
        </w:tc>
      </w:tr>
      <w:tr w:rsidR="00E33689" w:rsidRPr="00207918" w:rsidTr="00277515">
        <w:tc>
          <w:tcPr>
            <w:tcW w:w="2125" w:type="pct"/>
            <w:vAlign w:val="bottom"/>
          </w:tcPr>
          <w:p w:rsidR="00277515" w:rsidRDefault="00E33689"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限价单最小下单量</w:t>
            </w:r>
          </w:p>
          <w:p w:rsidR="00E33689" w:rsidRPr="00277515" w:rsidRDefault="00E33689"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（交割月第一个交易日起）</w:t>
            </w:r>
          </w:p>
        </w:tc>
        <w:tc>
          <w:tcPr>
            <w:tcW w:w="2875" w:type="pct"/>
            <w:vAlign w:val="bottom"/>
          </w:tcPr>
          <w:p w:rsidR="00E33689" w:rsidRPr="00277515" w:rsidRDefault="00E33689" w:rsidP="00133CC0">
            <w:pPr>
              <w:jc w:val="center"/>
              <w:rPr>
                <w:rFonts w:ascii="Times New Roman" w:eastAsia="方正仿宋简体" w:hAnsi="Times New Roman" w:cs="Times New Roman"/>
                <w:kern w:val="0"/>
              </w:rPr>
            </w:pPr>
            <w:r w:rsidRPr="00277515">
              <w:rPr>
                <w:rFonts w:ascii="Times New Roman" w:eastAsia="方正仿宋简体" w:hAnsi="Times New Roman" w:cs="Times New Roman"/>
                <w:kern w:val="0"/>
              </w:rPr>
              <w:t>2</w:t>
            </w:r>
            <w:r w:rsidRPr="00277515">
              <w:rPr>
                <w:rFonts w:ascii="Times New Roman" w:eastAsia="方正仿宋简体" w:hAnsi="Times New Roman" w:cs="Times New Roman"/>
                <w:kern w:val="0"/>
              </w:rPr>
              <w:t>手</w:t>
            </w:r>
          </w:p>
        </w:tc>
      </w:tr>
      <w:tr w:rsidR="00B90DC1" w:rsidRPr="00207918" w:rsidTr="00277515">
        <w:tc>
          <w:tcPr>
            <w:tcW w:w="2125" w:type="pct"/>
            <w:vAlign w:val="bottom"/>
          </w:tcPr>
          <w:p w:rsidR="00B90DC1" w:rsidRPr="00277515" w:rsidRDefault="00B90DC1"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限价单最大下单量</w:t>
            </w:r>
          </w:p>
        </w:tc>
        <w:tc>
          <w:tcPr>
            <w:tcW w:w="2875" w:type="pct"/>
            <w:vAlign w:val="bottom"/>
          </w:tcPr>
          <w:p w:rsidR="00B90DC1" w:rsidRPr="00277515" w:rsidRDefault="00B90DC1" w:rsidP="00133CC0">
            <w:pPr>
              <w:jc w:val="center"/>
              <w:rPr>
                <w:rFonts w:ascii="Times New Roman" w:eastAsia="方正仿宋简体" w:hAnsi="Times New Roman" w:cs="Times New Roman"/>
                <w:color w:val="000000"/>
              </w:rPr>
            </w:pPr>
            <w:r w:rsidRPr="00277515">
              <w:rPr>
                <w:rFonts w:ascii="Times New Roman" w:eastAsia="方正仿宋简体" w:hAnsi="Times New Roman" w:cs="Times New Roman"/>
                <w:color w:val="000000"/>
              </w:rPr>
              <w:t>500</w:t>
            </w:r>
            <w:r w:rsidRPr="00277515">
              <w:rPr>
                <w:rFonts w:ascii="Times New Roman" w:eastAsia="方正仿宋简体" w:hAnsi="Times New Roman" w:cs="Times New Roman"/>
                <w:color w:val="000000"/>
              </w:rPr>
              <w:t>手</w:t>
            </w:r>
          </w:p>
        </w:tc>
      </w:tr>
    </w:tbl>
    <w:p w:rsidR="00000DDD" w:rsidRPr="00277515" w:rsidRDefault="00000DDD"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w:t>
      </w:r>
      <w:r w:rsidR="00E74E26" w:rsidRPr="00277515">
        <w:rPr>
          <w:rFonts w:ascii="Times New Roman" w:eastAsia="方正楷体简体" w:hAnsi="Times New Roman" w:cs="Times New Roman"/>
          <w:b/>
          <w:sz w:val="30"/>
          <w:szCs w:val="30"/>
        </w:rPr>
        <w:t>三</w:t>
      </w:r>
      <w:r w:rsidRPr="00277515">
        <w:rPr>
          <w:rFonts w:ascii="Times New Roman" w:eastAsia="方正楷体简体" w:hAnsi="Times New Roman" w:cs="Times New Roman"/>
          <w:b/>
          <w:sz w:val="30"/>
          <w:szCs w:val="30"/>
        </w:rPr>
        <w:t>）</w:t>
      </w:r>
      <w:r w:rsidR="00880A12" w:rsidRPr="00277515">
        <w:rPr>
          <w:rFonts w:ascii="Times New Roman" w:eastAsia="方正楷体简体" w:hAnsi="Times New Roman" w:cs="Times New Roman"/>
          <w:b/>
          <w:sz w:val="30"/>
          <w:szCs w:val="30"/>
        </w:rPr>
        <w:t>持仓限额</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6"/>
        <w:gridCol w:w="2131"/>
        <w:gridCol w:w="3835"/>
      </w:tblGrid>
      <w:tr w:rsidR="000233E0" w:rsidRPr="00277515" w:rsidTr="00277515">
        <w:trPr>
          <w:trHeight w:val="485"/>
        </w:trPr>
        <w:tc>
          <w:tcPr>
            <w:tcW w:w="1500" w:type="pct"/>
            <w:shd w:val="clear" w:color="auto" w:fill="D9D9D9"/>
            <w:vAlign w:val="center"/>
          </w:tcPr>
          <w:p w:rsidR="000233E0" w:rsidRPr="00277515" w:rsidRDefault="000233E0" w:rsidP="00277515">
            <w:pPr>
              <w:spacing w:line="320" w:lineRule="exact"/>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hint="eastAsia"/>
                <w:b/>
                <w:sz w:val="24"/>
                <w:szCs w:val="24"/>
              </w:rPr>
              <w:t>参数名称</w:t>
            </w:r>
          </w:p>
        </w:tc>
        <w:tc>
          <w:tcPr>
            <w:tcW w:w="3500" w:type="pct"/>
            <w:gridSpan w:val="2"/>
            <w:shd w:val="clear" w:color="auto" w:fill="D9D9D9"/>
            <w:vAlign w:val="center"/>
          </w:tcPr>
          <w:p w:rsidR="000233E0" w:rsidRPr="00277515" w:rsidRDefault="004572C9" w:rsidP="00277515">
            <w:pPr>
              <w:spacing w:line="320" w:lineRule="exact"/>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hint="eastAsia"/>
                <w:b/>
                <w:sz w:val="24"/>
                <w:szCs w:val="24"/>
              </w:rPr>
              <w:t>测试用参数值</w:t>
            </w:r>
          </w:p>
        </w:tc>
      </w:tr>
      <w:tr w:rsidR="000233E0" w:rsidTr="0027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500" w:type="pct"/>
          </w:tcPr>
          <w:p w:rsidR="000233E0" w:rsidRDefault="000233E0" w:rsidP="00133CC0">
            <w:pPr>
              <w:jc w:val="center"/>
              <w:rPr>
                <w:rFonts w:ascii="Times New Roman" w:eastAsia="方正仿宋简体" w:hAnsi="Times New Roman"/>
              </w:rPr>
            </w:pPr>
            <w:r>
              <w:rPr>
                <w:rFonts w:ascii="Times New Roman" w:eastAsia="方正仿宋简体" w:hAnsi="Times New Roman" w:hint="eastAsia"/>
              </w:rPr>
              <w:t>持仓</w:t>
            </w:r>
            <w:r>
              <w:rPr>
                <w:rFonts w:ascii="Times New Roman" w:eastAsia="方正仿宋简体" w:hAnsi="Times New Roman"/>
              </w:rPr>
              <w:t>限制</w:t>
            </w:r>
          </w:p>
          <w:p w:rsidR="00277515" w:rsidRDefault="000233E0" w:rsidP="00133CC0">
            <w:pPr>
              <w:jc w:val="center"/>
              <w:rPr>
                <w:rFonts w:eastAsia="方正仿宋简体"/>
                <w:bCs/>
              </w:rPr>
            </w:pPr>
            <w:r>
              <w:rPr>
                <w:rFonts w:ascii="Times New Roman" w:eastAsia="方正仿宋简体" w:hAnsi="Times New Roman" w:hint="eastAsia"/>
              </w:rPr>
              <w:t>（</w:t>
            </w:r>
            <w:r>
              <w:rPr>
                <w:rFonts w:eastAsia="方正仿宋简体"/>
                <w:bCs/>
              </w:rPr>
              <w:t>合约挂牌至交割月份</w:t>
            </w:r>
            <w:r>
              <w:rPr>
                <w:rFonts w:eastAsia="方正仿宋简体" w:hint="eastAsia"/>
                <w:bCs/>
              </w:rPr>
              <w:t>，</w:t>
            </w:r>
          </w:p>
          <w:p w:rsidR="000233E0" w:rsidRDefault="000233E0" w:rsidP="00133CC0">
            <w:pPr>
              <w:jc w:val="center"/>
              <w:rPr>
                <w:rFonts w:ascii="Times New Roman" w:eastAsia="方正仿宋简体" w:hAnsi="Times New Roman"/>
              </w:rPr>
            </w:pPr>
            <w:r>
              <w:rPr>
                <w:rFonts w:ascii="Times New Roman" w:eastAsia="方正仿宋简体" w:hAnsi="Times New Roman" w:hint="eastAsia"/>
              </w:rPr>
              <w:t>期货</w:t>
            </w:r>
            <w:r>
              <w:rPr>
                <w:rFonts w:ascii="Times New Roman" w:eastAsia="方正仿宋简体" w:hAnsi="Times New Roman"/>
              </w:rPr>
              <w:t>公司会员</w:t>
            </w:r>
            <w:r>
              <w:rPr>
                <w:rFonts w:ascii="Times New Roman" w:eastAsia="方正仿宋简体" w:hAnsi="Times New Roman" w:hint="eastAsia"/>
              </w:rPr>
              <w:t>）</w:t>
            </w:r>
          </w:p>
        </w:tc>
        <w:tc>
          <w:tcPr>
            <w:tcW w:w="3500" w:type="pct"/>
            <w:gridSpan w:val="2"/>
          </w:tcPr>
          <w:p w:rsidR="000233E0" w:rsidRDefault="000233E0" w:rsidP="00133CC0">
            <w:pPr>
              <w:jc w:val="left"/>
              <w:rPr>
                <w:rFonts w:ascii="Times New Roman" w:eastAsia="方正仿宋简体" w:hAnsi="Times New Roman"/>
              </w:rPr>
            </w:pPr>
            <w:r>
              <w:rPr>
                <w:rFonts w:ascii="Times New Roman" w:eastAsia="方正仿宋简体" w:hAnsi="Times New Roman" w:hint="eastAsia"/>
              </w:rPr>
              <w:t>（</w:t>
            </w:r>
            <w:r>
              <w:rPr>
                <w:rFonts w:ascii="Times New Roman" w:eastAsia="方正仿宋简体" w:hAnsi="Times New Roman"/>
              </w:rPr>
              <w:t>某一期货合约持仓量</w:t>
            </w:r>
            <w:r>
              <w:rPr>
                <w:rFonts w:ascii="Times New Roman" w:eastAsia="方正仿宋简体" w:hAnsi="Times New Roman"/>
              </w:rPr>
              <w:t>≥</w:t>
            </w:r>
            <w:r>
              <w:rPr>
                <w:rFonts w:ascii="Times New Roman" w:eastAsia="方正仿宋简体" w:hAnsi="Times New Roman" w:hint="eastAsia"/>
              </w:rPr>
              <w:t>1</w:t>
            </w:r>
            <w:r>
              <w:rPr>
                <w:rFonts w:ascii="Times New Roman" w:eastAsia="方正仿宋简体" w:hAnsi="Times New Roman"/>
              </w:rPr>
              <w:t>万手</w:t>
            </w:r>
            <w:r>
              <w:rPr>
                <w:rFonts w:ascii="Times New Roman" w:eastAsia="方正仿宋简体" w:hAnsi="Times New Roman" w:hint="eastAsia"/>
              </w:rPr>
              <w:t>）：</w:t>
            </w:r>
            <w:r>
              <w:rPr>
                <w:rFonts w:ascii="Times New Roman" w:eastAsia="方正仿宋简体" w:hAnsi="Times New Roman"/>
              </w:rPr>
              <w:t>25%</w:t>
            </w:r>
          </w:p>
        </w:tc>
      </w:tr>
      <w:tr w:rsidR="000233E0" w:rsidTr="0027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500" w:type="pct"/>
            <w:vMerge w:val="restart"/>
            <w:vAlign w:val="center"/>
          </w:tcPr>
          <w:p w:rsidR="000233E0" w:rsidRDefault="000233E0" w:rsidP="00133CC0">
            <w:pPr>
              <w:jc w:val="center"/>
              <w:rPr>
                <w:rFonts w:ascii="Times New Roman" w:eastAsia="方正仿宋简体" w:hAnsi="Times New Roman"/>
              </w:rPr>
            </w:pPr>
            <w:r>
              <w:rPr>
                <w:rFonts w:ascii="Times New Roman" w:eastAsia="方正仿宋简体" w:hAnsi="Times New Roman" w:hint="eastAsia"/>
              </w:rPr>
              <w:t>持仓</w:t>
            </w:r>
            <w:r>
              <w:rPr>
                <w:rFonts w:ascii="Times New Roman" w:eastAsia="方正仿宋简体" w:hAnsi="Times New Roman"/>
              </w:rPr>
              <w:t>限制</w:t>
            </w:r>
          </w:p>
          <w:p w:rsidR="000233E0" w:rsidRDefault="000233E0" w:rsidP="00277515">
            <w:pPr>
              <w:jc w:val="center"/>
              <w:rPr>
                <w:rFonts w:ascii="Times New Roman" w:eastAsia="方正仿宋简体" w:hAnsi="Times New Roman"/>
              </w:rPr>
            </w:pPr>
            <w:r>
              <w:rPr>
                <w:rFonts w:ascii="Times New Roman" w:eastAsia="方正仿宋简体" w:hAnsi="Times New Roman" w:hint="eastAsia"/>
              </w:rPr>
              <w:t>（非期货</w:t>
            </w:r>
            <w:r>
              <w:rPr>
                <w:rFonts w:ascii="Times New Roman" w:eastAsia="方正仿宋简体" w:hAnsi="Times New Roman"/>
              </w:rPr>
              <w:t>公司会员</w:t>
            </w:r>
            <w:r>
              <w:rPr>
                <w:rFonts w:ascii="Times New Roman" w:eastAsia="方正仿宋简体" w:hAnsi="Times New Roman" w:hint="eastAsia"/>
              </w:rPr>
              <w:t>、客户）</w:t>
            </w:r>
          </w:p>
        </w:tc>
        <w:tc>
          <w:tcPr>
            <w:tcW w:w="1250" w:type="pct"/>
          </w:tcPr>
          <w:p w:rsidR="00277515" w:rsidRDefault="000233E0" w:rsidP="00133CC0">
            <w:pPr>
              <w:rPr>
                <w:rFonts w:ascii="Times New Roman" w:eastAsia="方正仿宋简体" w:hAnsi="Times New Roman"/>
              </w:rPr>
            </w:pPr>
            <w:r>
              <w:rPr>
                <w:rFonts w:ascii="Times New Roman" w:eastAsia="方正仿宋简体" w:hAnsi="Times New Roman"/>
              </w:rPr>
              <w:t>合约挂牌至交割月前</w:t>
            </w:r>
          </w:p>
          <w:p w:rsidR="000233E0" w:rsidRDefault="000233E0" w:rsidP="00133CC0">
            <w:pPr>
              <w:rPr>
                <w:rFonts w:ascii="Times New Roman" w:eastAsia="方正仿宋简体" w:hAnsi="Times New Roman"/>
              </w:rPr>
            </w:pPr>
            <w:r>
              <w:rPr>
                <w:rFonts w:ascii="Times New Roman" w:eastAsia="方正仿宋简体" w:hAnsi="Times New Roman"/>
              </w:rPr>
              <w:t>第二月的最后一个交易日</w:t>
            </w:r>
          </w:p>
        </w:tc>
        <w:tc>
          <w:tcPr>
            <w:tcW w:w="2250" w:type="pct"/>
          </w:tcPr>
          <w:p w:rsidR="000233E0" w:rsidRDefault="000233E0" w:rsidP="00133CC0">
            <w:pPr>
              <w:rPr>
                <w:rFonts w:ascii="Times New Roman" w:eastAsia="方正仿宋简体" w:hAnsi="Times New Roman"/>
              </w:rPr>
            </w:pPr>
            <w:r>
              <w:rPr>
                <w:rFonts w:ascii="Times New Roman" w:eastAsia="方正仿宋简体" w:hAnsi="Times New Roman" w:hint="eastAsia"/>
              </w:rPr>
              <w:t>（</w:t>
            </w:r>
            <w:r>
              <w:rPr>
                <w:rFonts w:ascii="Times New Roman" w:eastAsia="方正仿宋简体" w:hAnsi="Times New Roman"/>
              </w:rPr>
              <w:t>某一期货合约持仓量</w:t>
            </w:r>
            <w:r>
              <w:rPr>
                <w:rFonts w:ascii="Times New Roman" w:eastAsia="方正仿宋简体" w:hAnsi="Times New Roman"/>
              </w:rPr>
              <w:t>≥</w:t>
            </w:r>
            <w:r>
              <w:rPr>
                <w:rFonts w:ascii="Times New Roman" w:eastAsia="方正仿宋简体" w:hAnsi="Times New Roman" w:hint="eastAsia"/>
              </w:rPr>
              <w:t>1</w:t>
            </w:r>
            <w:r>
              <w:rPr>
                <w:rFonts w:ascii="Times New Roman" w:eastAsia="方正仿宋简体" w:hAnsi="Times New Roman"/>
              </w:rPr>
              <w:t>万手</w:t>
            </w:r>
            <w:r>
              <w:rPr>
                <w:rFonts w:ascii="Times New Roman" w:eastAsia="方正仿宋简体" w:hAnsi="Times New Roman" w:hint="eastAsia"/>
              </w:rPr>
              <w:t>）：</w:t>
            </w:r>
            <w:r>
              <w:rPr>
                <w:rFonts w:ascii="Times New Roman" w:eastAsia="方正仿宋简体" w:hAnsi="Times New Roman"/>
              </w:rPr>
              <w:t>10%</w:t>
            </w:r>
          </w:p>
          <w:p w:rsidR="000233E0" w:rsidRDefault="000233E0" w:rsidP="00133CC0">
            <w:pPr>
              <w:rPr>
                <w:rFonts w:ascii="Times New Roman" w:eastAsia="方正仿宋简体" w:hAnsi="Times New Roman"/>
              </w:rPr>
            </w:pPr>
            <w:r>
              <w:rPr>
                <w:rFonts w:ascii="Times New Roman" w:eastAsia="方正仿宋简体" w:hAnsi="Times New Roman" w:hint="eastAsia"/>
              </w:rPr>
              <w:t>（</w:t>
            </w:r>
            <w:r>
              <w:rPr>
                <w:rFonts w:ascii="Times New Roman" w:eastAsia="方正仿宋简体" w:hAnsi="Times New Roman"/>
              </w:rPr>
              <w:t>某一期货合约持仓量＜</w:t>
            </w:r>
            <w:r>
              <w:rPr>
                <w:rFonts w:ascii="Times New Roman" w:eastAsia="方正仿宋简体" w:hAnsi="Times New Roman" w:hint="eastAsia"/>
              </w:rPr>
              <w:t>1</w:t>
            </w:r>
            <w:r>
              <w:rPr>
                <w:rFonts w:ascii="Times New Roman" w:eastAsia="方正仿宋简体" w:hAnsi="Times New Roman"/>
              </w:rPr>
              <w:t>万手</w:t>
            </w:r>
            <w:r>
              <w:rPr>
                <w:rFonts w:ascii="Times New Roman" w:eastAsia="方正仿宋简体" w:hAnsi="Times New Roman" w:hint="eastAsia"/>
              </w:rPr>
              <w:t>）：</w:t>
            </w:r>
            <w:r>
              <w:rPr>
                <w:rFonts w:ascii="Times New Roman" w:eastAsia="方正仿宋简体" w:hAnsi="Times New Roman" w:hint="eastAsia"/>
              </w:rPr>
              <w:t>1</w:t>
            </w:r>
            <w:r>
              <w:rPr>
                <w:rFonts w:ascii="Times New Roman" w:eastAsia="方正仿宋简体" w:hAnsi="Times New Roman"/>
              </w:rPr>
              <w:t>000</w:t>
            </w:r>
          </w:p>
        </w:tc>
      </w:tr>
      <w:tr w:rsidR="000233E0" w:rsidTr="0027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500" w:type="pct"/>
            <w:vMerge/>
          </w:tcPr>
          <w:p w:rsidR="000233E0" w:rsidRDefault="000233E0" w:rsidP="00133CC0">
            <w:pPr>
              <w:jc w:val="center"/>
              <w:rPr>
                <w:rFonts w:ascii="Times New Roman" w:eastAsia="方正仿宋简体" w:hAnsi="Times New Roman"/>
              </w:rPr>
            </w:pPr>
          </w:p>
        </w:tc>
        <w:tc>
          <w:tcPr>
            <w:tcW w:w="1250" w:type="pct"/>
          </w:tcPr>
          <w:p w:rsidR="000233E0" w:rsidRDefault="000233E0" w:rsidP="00133CC0">
            <w:pPr>
              <w:rPr>
                <w:rFonts w:ascii="Times New Roman" w:eastAsia="方正仿宋简体" w:hAnsi="Times New Roman"/>
              </w:rPr>
            </w:pPr>
            <w:r>
              <w:rPr>
                <w:rFonts w:ascii="Times New Roman" w:eastAsia="方正仿宋简体" w:hAnsi="Times New Roman" w:hint="eastAsia"/>
              </w:rPr>
              <w:t>交割月前</w:t>
            </w:r>
            <w:r>
              <w:rPr>
                <w:rFonts w:ascii="Times New Roman" w:eastAsia="方正仿宋简体" w:hAnsi="Times New Roman"/>
              </w:rPr>
              <w:t>第一月</w:t>
            </w:r>
          </w:p>
        </w:tc>
        <w:tc>
          <w:tcPr>
            <w:tcW w:w="2250" w:type="pct"/>
          </w:tcPr>
          <w:p w:rsidR="000233E0" w:rsidRDefault="000233E0" w:rsidP="00133CC0">
            <w:pPr>
              <w:rPr>
                <w:rFonts w:ascii="Times New Roman" w:eastAsia="方正仿宋简体" w:hAnsi="Times New Roman"/>
              </w:rPr>
            </w:pPr>
            <w:r>
              <w:rPr>
                <w:rFonts w:ascii="Times New Roman" w:eastAsia="方正仿宋简体" w:hAnsi="Times New Roman" w:hint="eastAsia"/>
              </w:rPr>
              <w:t>300</w:t>
            </w:r>
          </w:p>
        </w:tc>
      </w:tr>
      <w:tr w:rsidR="000233E0" w:rsidTr="0027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500" w:type="pct"/>
            <w:vMerge/>
          </w:tcPr>
          <w:p w:rsidR="000233E0" w:rsidRDefault="000233E0" w:rsidP="00133CC0">
            <w:pPr>
              <w:jc w:val="center"/>
              <w:rPr>
                <w:rFonts w:ascii="Times New Roman" w:eastAsia="方正仿宋简体" w:hAnsi="Times New Roman"/>
              </w:rPr>
            </w:pPr>
          </w:p>
        </w:tc>
        <w:tc>
          <w:tcPr>
            <w:tcW w:w="1250" w:type="pct"/>
          </w:tcPr>
          <w:p w:rsidR="000233E0" w:rsidRDefault="000233E0" w:rsidP="00133CC0">
            <w:pPr>
              <w:rPr>
                <w:rFonts w:ascii="Times New Roman" w:eastAsia="方正仿宋简体" w:hAnsi="Times New Roman"/>
              </w:rPr>
            </w:pPr>
            <w:r>
              <w:rPr>
                <w:rFonts w:ascii="Times New Roman" w:eastAsia="方正仿宋简体" w:hAnsi="Times New Roman" w:hint="eastAsia"/>
              </w:rPr>
              <w:t>交割</w:t>
            </w:r>
            <w:r>
              <w:rPr>
                <w:rFonts w:ascii="Times New Roman" w:eastAsia="方正仿宋简体" w:hAnsi="Times New Roman"/>
              </w:rPr>
              <w:t>月份</w:t>
            </w:r>
          </w:p>
        </w:tc>
        <w:tc>
          <w:tcPr>
            <w:tcW w:w="2250" w:type="pct"/>
          </w:tcPr>
          <w:p w:rsidR="000233E0" w:rsidRDefault="000233E0" w:rsidP="00133CC0">
            <w:pPr>
              <w:rPr>
                <w:rFonts w:ascii="Times New Roman" w:eastAsia="方正仿宋简体" w:hAnsi="Times New Roman"/>
              </w:rPr>
            </w:pPr>
            <w:r>
              <w:rPr>
                <w:rFonts w:ascii="Times New Roman" w:eastAsia="方正仿宋简体" w:hAnsi="Times New Roman"/>
              </w:rPr>
              <w:t>60</w:t>
            </w:r>
          </w:p>
        </w:tc>
      </w:tr>
    </w:tbl>
    <w:p w:rsidR="00BD31D2" w:rsidRPr="00133CC0" w:rsidRDefault="00037697" w:rsidP="00277515">
      <w:pPr>
        <w:adjustRightInd w:val="0"/>
        <w:snapToGrid w:val="0"/>
        <w:spacing w:line="520" w:lineRule="exact"/>
        <w:ind w:firstLineChars="200" w:firstLine="600"/>
        <w:rPr>
          <w:rFonts w:ascii="方正黑体简体" w:eastAsia="方正黑体简体" w:hAnsi="Times New Roman" w:cs="Times New Roman"/>
          <w:sz w:val="30"/>
          <w:szCs w:val="30"/>
        </w:rPr>
      </w:pPr>
      <w:r w:rsidRPr="00133CC0">
        <w:rPr>
          <w:rFonts w:ascii="方正黑体简体" w:eastAsia="方正黑体简体" w:hAnsi="Times New Roman" w:cs="Times New Roman"/>
          <w:sz w:val="30"/>
          <w:szCs w:val="30"/>
        </w:rPr>
        <w:t>五</w:t>
      </w:r>
      <w:r w:rsidR="00BD31D2" w:rsidRPr="00133CC0">
        <w:rPr>
          <w:rFonts w:ascii="方正黑体简体" w:eastAsia="方正黑体简体" w:hAnsi="Times New Roman" w:cs="Times New Roman"/>
          <w:sz w:val="30"/>
          <w:szCs w:val="30"/>
        </w:rPr>
        <w:t>、</w:t>
      </w:r>
      <w:r w:rsidR="003146DD" w:rsidRPr="00133CC0">
        <w:rPr>
          <w:rFonts w:ascii="方正黑体简体" w:eastAsia="方正黑体简体" w:hAnsi="Times New Roman" w:cs="Times New Roman"/>
          <w:sz w:val="30"/>
          <w:szCs w:val="30"/>
        </w:rPr>
        <w:t>丁二烯橡胶期</w:t>
      </w:r>
      <w:r w:rsidR="00F22631" w:rsidRPr="00133CC0">
        <w:rPr>
          <w:rFonts w:ascii="方正黑体简体" w:eastAsia="方正黑体简体" w:hAnsi="Times New Roman" w:cs="Times New Roman"/>
          <w:sz w:val="30"/>
          <w:szCs w:val="30"/>
        </w:rPr>
        <w:t>权</w:t>
      </w:r>
      <w:r w:rsidR="003146DD" w:rsidRPr="00133CC0">
        <w:rPr>
          <w:rFonts w:ascii="方正黑体简体" w:eastAsia="方正黑体简体" w:hAnsi="Times New Roman" w:cs="Times New Roman"/>
          <w:sz w:val="30"/>
          <w:szCs w:val="30"/>
        </w:rPr>
        <w:t>测试用参数</w:t>
      </w:r>
    </w:p>
    <w:p w:rsidR="00643C1C" w:rsidRPr="00277515" w:rsidRDefault="00643C1C"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（一）丁二烯橡胶期</w:t>
      </w:r>
      <w:r w:rsidR="009D72B4" w:rsidRPr="00277515">
        <w:rPr>
          <w:rFonts w:ascii="Times New Roman" w:eastAsia="方正楷体简体" w:hAnsi="Times New Roman" w:cs="Times New Roman"/>
          <w:b/>
          <w:sz w:val="30"/>
          <w:szCs w:val="30"/>
        </w:rPr>
        <w:t>权</w:t>
      </w:r>
      <w:r w:rsidRPr="00277515">
        <w:rPr>
          <w:rFonts w:ascii="Times New Roman" w:eastAsia="方正楷体简体" w:hAnsi="Times New Roman" w:cs="Times New Roman"/>
          <w:b/>
          <w:sz w:val="30"/>
          <w:szCs w:val="30"/>
        </w:rPr>
        <w:t>合约</w:t>
      </w:r>
    </w:p>
    <w:p w:rsidR="000308F3" w:rsidRPr="00133CC0" w:rsidRDefault="000308F3"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丁二烯橡胶期权合约请参见《上海期货交易所就合成橡胶期货及期权合约相关业务规则公开征求意见的公告》，链接为：</w:t>
      </w:r>
    </w:p>
    <w:p w:rsidR="00CF4839" w:rsidRPr="00133CC0" w:rsidRDefault="000308F3" w:rsidP="00277515">
      <w:pPr>
        <w:adjustRightInd w:val="0"/>
        <w:snapToGrid w:val="0"/>
        <w:spacing w:line="520" w:lineRule="exact"/>
        <w:ind w:firstLineChars="200" w:firstLine="600"/>
        <w:rPr>
          <w:rFonts w:ascii="Times New Roman" w:eastAsia="方正仿宋简体" w:hAnsi="Times New Roman" w:cs="Times New Roman"/>
          <w:b/>
          <w:sz w:val="30"/>
          <w:szCs w:val="30"/>
        </w:rPr>
      </w:pPr>
      <w:r w:rsidRPr="00133CC0">
        <w:rPr>
          <w:rFonts w:ascii="Times New Roman" w:eastAsia="方正仿宋简体" w:hAnsi="Times New Roman" w:cs="Times New Roman"/>
          <w:sz w:val="30"/>
          <w:szCs w:val="30"/>
        </w:rPr>
        <w:t>https://www.shfe.com.cn/news/notice/911403161.html</w:t>
      </w:r>
    </w:p>
    <w:p w:rsidR="00BD31D2" w:rsidRPr="00277515" w:rsidRDefault="00BD31D2"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w:t>
      </w:r>
      <w:r w:rsidR="002D7C7B" w:rsidRPr="00277515">
        <w:rPr>
          <w:rFonts w:ascii="Times New Roman" w:eastAsia="方正楷体简体" w:hAnsi="Times New Roman" w:cs="Times New Roman"/>
          <w:b/>
          <w:sz w:val="30"/>
          <w:szCs w:val="30"/>
        </w:rPr>
        <w:t>二</w:t>
      </w:r>
      <w:r w:rsidRPr="00277515">
        <w:rPr>
          <w:rFonts w:ascii="Times New Roman" w:eastAsia="方正楷体简体" w:hAnsi="Times New Roman" w:cs="Times New Roman"/>
          <w:b/>
          <w:sz w:val="30"/>
          <w:szCs w:val="30"/>
        </w:rPr>
        <w:t>）期权相关</w:t>
      </w:r>
      <w:r w:rsidR="00987E4C" w:rsidRPr="00277515">
        <w:rPr>
          <w:rFonts w:ascii="Times New Roman" w:eastAsia="方正楷体简体" w:hAnsi="Times New Roman" w:cs="Times New Roman"/>
          <w:b/>
          <w:sz w:val="30"/>
          <w:szCs w:val="30"/>
        </w:rPr>
        <w:t>测试用</w:t>
      </w:r>
      <w:r w:rsidRPr="00277515">
        <w:rPr>
          <w:rFonts w:ascii="Times New Roman" w:eastAsia="方正楷体简体" w:hAnsi="Times New Roman" w:cs="Times New Roman"/>
          <w:b/>
          <w:sz w:val="30"/>
          <w:szCs w:val="30"/>
        </w:rPr>
        <w:t>参数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0"/>
        <w:gridCol w:w="5522"/>
      </w:tblGrid>
      <w:tr w:rsidR="00BD31D2" w:rsidRPr="00277515" w:rsidTr="00277515">
        <w:trPr>
          <w:trHeight w:val="452"/>
        </w:trPr>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BD31D2" w:rsidRPr="00277515" w:rsidRDefault="00BD31D2" w:rsidP="00277515">
            <w:pPr>
              <w:spacing w:line="320" w:lineRule="exact"/>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hint="eastAsia"/>
                <w:b/>
                <w:sz w:val="24"/>
                <w:szCs w:val="24"/>
              </w:rPr>
              <w:t>参数名称</w:t>
            </w:r>
          </w:p>
        </w:tc>
        <w:tc>
          <w:tcPr>
            <w:tcW w:w="324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BD31D2" w:rsidRPr="00277515" w:rsidRDefault="0096305E" w:rsidP="00277515">
            <w:pPr>
              <w:spacing w:line="320" w:lineRule="exact"/>
              <w:jc w:val="center"/>
              <w:rPr>
                <w:rFonts w:ascii="Times New Roman" w:eastAsia="方正仿宋简体" w:hAnsi="Times New Roman" w:cs="Times New Roman"/>
                <w:b/>
                <w:sz w:val="24"/>
                <w:szCs w:val="24"/>
              </w:rPr>
            </w:pPr>
            <w:r w:rsidRPr="00277515">
              <w:rPr>
                <w:rFonts w:ascii="Times New Roman" w:eastAsia="方正仿宋简体" w:hAnsi="Times New Roman" w:cs="Times New Roman" w:hint="eastAsia"/>
                <w:b/>
                <w:sz w:val="24"/>
                <w:szCs w:val="24"/>
              </w:rPr>
              <w:t>测试用参数值</w:t>
            </w:r>
          </w:p>
        </w:tc>
      </w:tr>
      <w:tr w:rsidR="00BD31D2" w:rsidRPr="00A962F4" w:rsidTr="00277515">
        <w:tc>
          <w:tcPr>
            <w:tcW w:w="1760" w:type="pct"/>
            <w:vAlign w:val="center"/>
          </w:tcPr>
          <w:p w:rsidR="00BD31D2" w:rsidRPr="00207918" w:rsidRDefault="00BD31D2" w:rsidP="00133CC0">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交易手续费</w:t>
            </w:r>
          </w:p>
        </w:tc>
        <w:tc>
          <w:tcPr>
            <w:tcW w:w="3240" w:type="pct"/>
          </w:tcPr>
          <w:p w:rsidR="00BD31D2" w:rsidRPr="00207918" w:rsidRDefault="00BD31D2" w:rsidP="00133CC0">
            <w:pPr>
              <w:rPr>
                <w:rFonts w:ascii="Times New Roman" w:eastAsia="方正仿宋简体" w:hAnsi="Times New Roman" w:cs="方正仿宋简体"/>
                <w:kern w:val="0"/>
              </w:rPr>
            </w:pPr>
            <w:r>
              <w:rPr>
                <w:rFonts w:ascii="Times New Roman" w:eastAsia="方正仿宋简体" w:hAnsi="Times New Roman" w:cs="方正仿宋简体" w:hint="eastAsia"/>
                <w:kern w:val="0"/>
              </w:rPr>
              <w:t>0.5</w:t>
            </w:r>
            <w:r w:rsidRPr="00207918">
              <w:rPr>
                <w:rFonts w:ascii="Times New Roman" w:eastAsia="方正仿宋简体" w:hAnsi="Times New Roman" w:cs="方正仿宋简体" w:hint="eastAsia"/>
                <w:kern w:val="0"/>
              </w:rPr>
              <w:t>元</w:t>
            </w:r>
            <w:r w:rsidRPr="00207918">
              <w:rPr>
                <w:rFonts w:ascii="Times New Roman" w:eastAsia="方正仿宋简体" w:hAnsi="Times New Roman" w:cs="方正仿宋简体"/>
                <w:kern w:val="0"/>
              </w:rPr>
              <w:t>/</w:t>
            </w:r>
            <w:r w:rsidRPr="00207918">
              <w:rPr>
                <w:rFonts w:ascii="Times New Roman" w:eastAsia="方正仿宋简体" w:hAnsi="Times New Roman" w:cs="方正仿宋简体" w:hint="eastAsia"/>
                <w:kern w:val="0"/>
              </w:rPr>
              <w:t>手</w:t>
            </w:r>
          </w:p>
        </w:tc>
      </w:tr>
      <w:tr w:rsidR="00BD31D2" w:rsidRPr="00A962F4" w:rsidTr="00277515">
        <w:tc>
          <w:tcPr>
            <w:tcW w:w="1760" w:type="pct"/>
            <w:vAlign w:val="center"/>
          </w:tcPr>
          <w:p w:rsidR="00BD31D2" w:rsidRPr="00207918" w:rsidRDefault="00BD31D2" w:rsidP="00133CC0">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交易手续费平今优惠</w:t>
            </w:r>
          </w:p>
        </w:tc>
        <w:tc>
          <w:tcPr>
            <w:tcW w:w="3240" w:type="pct"/>
          </w:tcPr>
          <w:p w:rsidR="00BD31D2" w:rsidRPr="00207918" w:rsidRDefault="00BD31D2" w:rsidP="00133CC0">
            <w:pP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免收平今手续费</w:t>
            </w:r>
          </w:p>
        </w:tc>
      </w:tr>
      <w:tr w:rsidR="00BD31D2" w:rsidRPr="00A962F4" w:rsidTr="00277515">
        <w:tc>
          <w:tcPr>
            <w:tcW w:w="1760" w:type="pct"/>
            <w:vAlign w:val="center"/>
          </w:tcPr>
          <w:p w:rsidR="00BD31D2" w:rsidRPr="00207918" w:rsidRDefault="00BD31D2" w:rsidP="00133CC0">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行权（履约）手续费</w:t>
            </w:r>
          </w:p>
        </w:tc>
        <w:tc>
          <w:tcPr>
            <w:tcW w:w="3240" w:type="pct"/>
          </w:tcPr>
          <w:p w:rsidR="00BD31D2" w:rsidRPr="00207918" w:rsidRDefault="00BD31D2" w:rsidP="00133CC0">
            <w:pPr>
              <w:rPr>
                <w:rFonts w:ascii="Times New Roman" w:eastAsia="方正仿宋简体" w:hAnsi="Times New Roman" w:cs="方正仿宋简体"/>
                <w:kern w:val="0"/>
              </w:rPr>
            </w:pPr>
            <w:r>
              <w:rPr>
                <w:rFonts w:ascii="Times New Roman" w:eastAsia="方正仿宋简体" w:hAnsi="Times New Roman" w:cs="方正仿宋简体" w:hint="eastAsia"/>
                <w:kern w:val="0"/>
              </w:rPr>
              <w:t>0.5</w:t>
            </w:r>
            <w:r w:rsidRPr="00207918">
              <w:rPr>
                <w:rFonts w:ascii="Times New Roman" w:eastAsia="方正仿宋简体" w:hAnsi="Times New Roman" w:cs="方正仿宋简体" w:hint="eastAsia"/>
                <w:kern w:val="0"/>
              </w:rPr>
              <w:t>元</w:t>
            </w:r>
            <w:r w:rsidRPr="00207918">
              <w:rPr>
                <w:rFonts w:ascii="Times New Roman" w:eastAsia="方正仿宋简体" w:hAnsi="Times New Roman" w:cs="方正仿宋简体"/>
                <w:kern w:val="0"/>
              </w:rPr>
              <w:t>/</w:t>
            </w:r>
            <w:r w:rsidRPr="00207918">
              <w:rPr>
                <w:rFonts w:ascii="Times New Roman" w:eastAsia="方正仿宋简体" w:hAnsi="Times New Roman" w:cs="方正仿宋简体" w:hint="eastAsia"/>
                <w:kern w:val="0"/>
              </w:rPr>
              <w:t>手</w:t>
            </w:r>
          </w:p>
        </w:tc>
      </w:tr>
      <w:tr w:rsidR="00BD31D2" w:rsidRPr="00A962F4" w:rsidTr="00277515">
        <w:tc>
          <w:tcPr>
            <w:tcW w:w="1760" w:type="pct"/>
            <w:vAlign w:val="center"/>
          </w:tcPr>
          <w:p w:rsidR="00BD31D2" w:rsidRPr="00207918" w:rsidRDefault="00BD31D2" w:rsidP="00133CC0">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行权前期权自对冲手续费</w:t>
            </w:r>
          </w:p>
        </w:tc>
        <w:tc>
          <w:tcPr>
            <w:tcW w:w="3240" w:type="pct"/>
          </w:tcPr>
          <w:p w:rsidR="00BD31D2" w:rsidRPr="00207918" w:rsidRDefault="00BD31D2" w:rsidP="00133CC0">
            <w:pPr>
              <w:rPr>
                <w:rFonts w:ascii="Times New Roman" w:eastAsia="方正仿宋简体" w:hAnsi="Times New Roman" w:cs="方正仿宋简体"/>
                <w:kern w:val="0"/>
              </w:rPr>
            </w:pPr>
            <w:r>
              <w:rPr>
                <w:rFonts w:ascii="Times New Roman" w:eastAsia="方正仿宋简体" w:hAnsi="Times New Roman" w:cs="方正仿宋简体" w:hint="eastAsia"/>
                <w:kern w:val="0"/>
              </w:rPr>
              <w:t>0.5</w:t>
            </w:r>
            <w:r w:rsidRPr="00207918">
              <w:rPr>
                <w:rFonts w:ascii="Times New Roman" w:eastAsia="方正仿宋简体" w:hAnsi="Times New Roman" w:cs="方正仿宋简体" w:hint="eastAsia"/>
                <w:kern w:val="0"/>
              </w:rPr>
              <w:t>元</w:t>
            </w:r>
            <w:r w:rsidRPr="00207918">
              <w:rPr>
                <w:rFonts w:ascii="Times New Roman" w:eastAsia="方正仿宋简体" w:hAnsi="Times New Roman" w:cs="方正仿宋简体"/>
                <w:kern w:val="0"/>
              </w:rPr>
              <w:t>/</w:t>
            </w:r>
            <w:r w:rsidRPr="00207918">
              <w:rPr>
                <w:rFonts w:ascii="Times New Roman" w:eastAsia="方正仿宋简体" w:hAnsi="Times New Roman" w:cs="方正仿宋简体" w:hint="eastAsia"/>
                <w:kern w:val="0"/>
              </w:rPr>
              <w:t>手</w:t>
            </w:r>
          </w:p>
        </w:tc>
      </w:tr>
      <w:tr w:rsidR="00BD31D2" w:rsidRPr="00A962F4" w:rsidTr="00277515">
        <w:tc>
          <w:tcPr>
            <w:tcW w:w="1760" w:type="pct"/>
            <w:vAlign w:val="center"/>
          </w:tcPr>
          <w:p w:rsidR="00BD31D2" w:rsidRPr="00207918" w:rsidRDefault="00BD31D2" w:rsidP="00133CC0">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做市商期权自对冲手续费</w:t>
            </w:r>
          </w:p>
        </w:tc>
        <w:tc>
          <w:tcPr>
            <w:tcW w:w="3240" w:type="pct"/>
          </w:tcPr>
          <w:p w:rsidR="00BD31D2" w:rsidRPr="00207918" w:rsidRDefault="00BD31D2" w:rsidP="00133CC0">
            <w:pP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免收手续费</w:t>
            </w:r>
          </w:p>
        </w:tc>
      </w:tr>
      <w:tr w:rsidR="00BD31D2" w:rsidRPr="00A962F4" w:rsidTr="00277515">
        <w:tc>
          <w:tcPr>
            <w:tcW w:w="1760" w:type="pct"/>
            <w:vAlign w:val="center"/>
          </w:tcPr>
          <w:p w:rsidR="00BD31D2" w:rsidRPr="00207918" w:rsidRDefault="00BD31D2" w:rsidP="00133CC0">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行权后期货自对冲手续费</w:t>
            </w:r>
          </w:p>
        </w:tc>
        <w:tc>
          <w:tcPr>
            <w:tcW w:w="3240" w:type="pct"/>
          </w:tcPr>
          <w:p w:rsidR="00BD31D2" w:rsidRPr="00207918" w:rsidRDefault="00BD31D2" w:rsidP="00133CC0">
            <w:pP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免收手续费</w:t>
            </w:r>
          </w:p>
        </w:tc>
      </w:tr>
      <w:tr w:rsidR="00BD31D2" w:rsidRPr="00A962F4" w:rsidTr="00277515">
        <w:tc>
          <w:tcPr>
            <w:tcW w:w="1760" w:type="pct"/>
            <w:vAlign w:val="center"/>
          </w:tcPr>
          <w:p w:rsidR="00BD31D2" w:rsidRPr="00207918" w:rsidRDefault="00BD31D2" w:rsidP="00133CC0">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无风险利率</w:t>
            </w:r>
          </w:p>
        </w:tc>
        <w:tc>
          <w:tcPr>
            <w:tcW w:w="3240" w:type="pct"/>
          </w:tcPr>
          <w:p w:rsidR="00BD31D2" w:rsidRPr="00207918" w:rsidRDefault="00BD31D2" w:rsidP="00133CC0">
            <w:pPr>
              <w:rPr>
                <w:rFonts w:ascii="Times New Roman" w:eastAsia="方正仿宋简体" w:hAnsi="Times New Roman" w:cs="方正仿宋简体"/>
                <w:kern w:val="0"/>
              </w:rPr>
            </w:pPr>
            <w:r w:rsidRPr="00207918">
              <w:rPr>
                <w:rFonts w:ascii="Times New Roman" w:eastAsia="方正仿宋简体" w:hAnsi="Times New Roman" w:cs="方正仿宋简体"/>
                <w:kern w:val="0"/>
              </w:rPr>
              <w:t>1.5%</w:t>
            </w:r>
          </w:p>
        </w:tc>
      </w:tr>
      <w:tr w:rsidR="00BD31D2" w:rsidRPr="00A962F4" w:rsidTr="00277515">
        <w:tc>
          <w:tcPr>
            <w:tcW w:w="1760" w:type="pct"/>
            <w:vAlign w:val="center"/>
          </w:tcPr>
          <w:p w:rsidR="00BD31D2" w:rsidRPr="00207918" w:rsidRDefault="00BD31D2" w:rsidP="00133CC0">
            <w:pPr>
              <w:jc w:val="center"/>
              <w:rPr>
                <w:rFonts w:ascii="Times New Roman" w:eastAsia="方正仿宋简体" w:hAnsi="Times New Roman" w:cs="方正仿宋简体"/>
                <w:kern w:val="0"/>
              </w:rPr>
            </w:pPr>
            <w:r w:rsidRPr="00F35A2D">
              <w:rPr>
                <w:rFonts w:ascii="Times New Roman" w:eastAsia="方正仿宋简体" w:hAnsi="Times New Roman" w:cs="方正仿宋简体" w:hint="eastAsia"/>
                <w:kern w:val="0"/>
              </w:rPr>
              <w:t>限价单最</w:t>
            </w:r>
            <w:r>
              <w:rPr>
                <w:rFonts w:ascii="Times New Roman" w:eastAsia="方正仿宋简体" w:hAnsi="Times New Roman" w:cs="方正仿宋简体" w:hint="eastAsia"/>
                <w:kern w:val="0"/>
              </w:rPr>
              <w:t>小</w:t>
            </w:r>
            <w:r w:rsidRPr="00F35A2D">
              <w:rPr>
                <w:rFonts w:ascii="Times New Roman" w:eastAsia="方正仿宋简体" w:hAnsi="Times New Roman" w:cs="方正仿宋简体" w:hint="eastAsia"/>
                <w:kern w:val="0"/>
              </w:rPr>
              <w:t>下单量</w:t>
            </w:r>
          </w:p>
        </w:tc>
        <w:tc>
          <w:tcPr>
            <w:tcW w:w="3240" w:type="pct"/>
          </w:tcPr>
          <w:p w:rsidR="00BD31D2" w:rsidRPr="00207918" w:rsidRDefault="00BD31D2" w:rsidP="00133CC0">
            <w:pPr>
              <w:rPr>
                <w:rFonts w:ascii="Times New Roman" w:eastAsia="方正仿宋简体" w:hAnsi="Times New Roman" w:cs="方正仿宋简体"/>
                <w:kern w:val="0"/>
              </w:rPr>
            </w:pPr>
            <w:r>
              <w:rPr>
                <w:rFonts w:ascii="Times New Roman" w:eastAsia="方正仿宋简体" w:hAnsi="Times New Roman" w:cs="方正仿宋简体" w:hint="eastAsia"/>
                <w:kern w:val="0"/>
              </w:rPr>
              <w:t>1</w:t>
            </w:r>
            <w:r>
              <w:rPr>
                <w:rFonts w:ascii="Times New Roman" w:eastAsia="方正仿宋简体" w:hAnsi="Times New Roman" w:cs="方正仿宋简体" w:hint="eastAsia"/>
                <w:kern w:val="0"/>
              </w:rPr>
              <w:t>手</w:t>
            </w:r>
          </w:p>
        </w:tc>
      </w:tr>
      <w:tr w:rsidR="00BD31D2" w:rsidRPr="00A962F4" w:rsidTr="00277515">
        <w:tc>
          <w:tcPr>
            <w:tcW w:w="1760" w:type="pct"/>
            <w:vAlign w:val="center"/>
          </w:tcPr>
          <w:p w:rsidR="00BD31D2" w:rsidRPr="00F35A2D" w:rsidRDefault="00BD31D2" w:rsidP="00133CC0">
            <w:pPr>
              <w:jc w:val="center"/>
              <w:rPr>
                <w:rFonts w:ascii="Times New Roman" w:eastAsia="方正仿宋简体" w:hAnsi="Times New Roman" w:cs="方正仿宋简体"/>
                <w:kern w:val="0"/>
              </w:rPr>
            </w:pPr>
            <w:r w:rsidRPr="00F35A2D">
              <w:rPr>
                <w:rFonts w:ascii="Times New Roman" w:eastAsia="方正仿宋简体" w:hAnsi="Times New Roman" w:cs="方正仿宋简体" w:hint="eastAsia"/>
                <w:kern w:val="0"/>
              </w:rPr>
              <w:t>限价单最大下单量</w:t>
            </w:r>
          </w:p>
        </w:tc>
        <w:tc>
          <w:tcPr>
            <w:tcW w:w="3240" w:type="pct"/>
          </w:tcPr>
          <w:p w:rsidR="00BD31D2" w:rsidRPr="00207918" w:rsidRDefault="00BD31D2" w:rsidP="00133CC0">
            <w:pPr>
              <w:rPr>
                <w:rFonts w:ascii="Times New Roman" w:eastAsia="方正仿宋简体" w:hAnsi="Times New Roman" w:cs="方正仿宋简体"/>
                <w:kern w:val="0"/>
              </w:rPr>
            </w:pPr>
            <w:r>
              <w:rPr>
                <w:rFonts w:ascii="Times New Roman" w:eastAsia="方正仿宋简体" w:hAnsi="Times New Roman" w:cs="方正仿宋简体" w:hint="eastAsia"/>
                <w:kern w:val="0"/>
              </w:rPr>
              <w:t>100</w:t>
            </w:r>
            <w:r>
              <w:rPr>
                <w:rFonts w:ascii="Times New Roman" w:eastAsia="方正仿宋简体" w:hAnsi="Times New Roman" w:cs="方正仿宋简体" w:hint="eastAsia"/>
                <w:kern w:val="0"/>
              </w:rPr>
              <w:t>手</w:t>
            </w:r>
          </w:p>
        </w:tc>
      </w:tr>
      <w:tr w:rsidR="00BD31D2" w:rsidTr="00277515">
        <w:tc>
          <w:tcPr>
            <w:tcW w:w="1760" w:type="pct"/>
            <w:tcBorders>
              <w:top w:val="single" w:sz="4" w:space="0" w:color="000000"/>
              <w:left w:val="single" w:sz="4" w:space="0" w:color="000000"/>
              <w:bottom w:val="single" w:sz="4" w:space="0" w:color="000000"/>
              <w:right w:val="single" w:sz="4" w:space="0" w:color="000000"/>
            </w:tcBorders>
            <w:vAlign w:val="center"/>
          </w:tcPr>
          <w:p w:rsidR="00BD31D2" w:rsidRPr="00C403C1" w:rsidRDefault="00BD31D2" w:rsidP="00133CC0">
            <w:pPr>
              <w:jc w:val="center"/>
              <w:rPr>
                <w:rFonts w:ascii="Times New Roman" w:eastAsia="方正仿宋简体" w:hAnsi="Times New Roman" w:cs="方正仿宋简体"/>
                <w:kern w:val="0"/>
              </w:rPr>
            </w:pPr>
            <w:r w:rsidRPr="00C403C1">
              <w:rPr>
                <w:rFonts w:ascii="Times New Roman" w:eastAsia="方正仿宋简体" w:hAnsi="Times New Roman" w:cs="方正仿宋简体" w:hint="eastAsia"/>
                <w:kern w:val="0"/>
              </w:rPr>
              <w:t>挂牌标的合约持仓量阈值</w:t>
            </w:r>
          </w:p>
        </w:tc>
        <w:tc>
          <w:tcPr>
            <w:tcW w:w="3240" w:type="pct"/>
            <w:tcBorders>
              <w:top w:val="single" w:sz="4" w:space="0" w:color="000000"/>
              <w:left w:val="single" w:sz="4" w:space="0" w:color="000000"/>
              <w:bottom w:val="single" w:sz="4" w:space="0" w:color="000000"/>
              <w:right w:val="single" w:sz="4" w:space="0" w:color="000000"/>
            </w:tcBorders>
          </w:tcPr>
          <w:p w:rsidR="00BD31D2" w:rsidRPr="00C403C1" w:rsidRDefault="00BD31D2" w:rsidP="00133CC0">
            <w:pPr>
              <w:rPr>
                <w:rFonts w:ascii="Times New Roman" w:eastAsia="方正仿宋简体" w:hAnsi="Times New Roman" w:cs="方正仿宋简体"/>
                <w:kern w:val="0"/>
              </w:rPr>
            </w:pPr>
            <w:r>
              <w:rPr>
                <w:rFonts w:ascii="Times New Roman" w:eastAsia="方正仿宋简体" w:hAnsi="Times New Roman" w:cs="方正仿宋简体" w:hint="eastAsia"/>
                <w:kern w:val="0"/>
              </w:rPr>
              <w:t>10000</w:t>
            </w:r>
            <w:r w:rsidRPr="00C403C1">
              <w:rPr>
                <w:rFonts w:ascii="Times New Roman" w:eastAsia="方正仿宋简体" w:hAnsi="Times New Roman" w:cs="方正仿宋简体" w:hint="eastAsia"/>
                <w:kern w:val="0"/>
              </w:rPr>
              <w:t>手（单边）</w:t>
            </w:r>
          </w:p>
        </w:tc>
      </w:tr>
    </w:tbl>
    <w:p w:rsidR="00BD31D2" w:rsidRPr="00277515" w:rsidRDefault="00BD31D2" w:rsidP="00133CC0">
      <w:pPr>
        <w:adjustRightInd w:val="0"/>
        <w:snapToGrid w:val="0"/>
        <w:spacing w:line="56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w:t>
      </w:r>
      <w:r w:rsidR="002D7C7B" w:rsidRPr="00277515">
        <w:rPr>
          <w:rFonts w:ascii="Times New Roman" w:eastAsia="方正楷体简体" w:hAnsi="Times New Roman" w:cs="Times New Roman"/>
          <w:b/>
          <w:sz w:val="30"/>
          <w:szCs w:val="30"/>
        </w:rPr>
        <w:t>三</w:t>
      </w:r>
      <w:r w:rsidRPr="00277515">
        <w:rPr>
          <w:rFonts w:ascii="Times New Roman" w:eastAsia="方正楷体简体" w:hAnsi="Times New Roman" w:cs="Times New Roman"/>
          <w:b/>
          <w:sz w:val="30"/>
          <w:szCs w:val="30"/>
        </w:rPr>
        <w:t>）持仓限额</w:t>
      </w:r>
    </w:p>
    <w:tbl>
      <w:tblPr>
        <w:tblpPr w:leftFromText="180" w:rightFromText="180" w:vertAnchor="text" w:tblpY="1"/>
        <w:tblOverlap w:val="never"/>
        <w:tblW w:w="5000" w:type="pct"/>
        <w:tblLook w:val="04A0" w:firstRow="1" w:lastRow="0" w:firstColumn="1" w:lastColumn="0" w:noHBand="0" w:noVBand="1"/>
      </w:tblPr>
      <w:tblGrid>
        <w:gridCol w:w="1750"/>
        <w:gridCol w:w="2696"/>
        <w:gridCol w:w="1016"/>
        <w:gridCol w:w="2221"/>
        <w:gridCol w:w="839"/>
      </w:tblGrid>
      <w:tr w:rsidR="00BD31D2" w:rsidRPr="00261B5A" w:rsidTr="00277515">
        <w:trPr>
          <w:trHeight w:val="624"/>
        </w:trPr>
        <w:tc>
          <w:tcPr>
            <w:tcW w:w="102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D31D2" w:rsidRPr="008E0470" w:rsidRDefault="00BD31D2" w:rsidP="00277515">
            <w:pPr>
              <w:rPr>
                <w:rFonts w:ascii="Times New Roman" w:eastAsia="方正仿宋简体" w:hAnsi="Times New Roman" w:cs="方正仿宋简体"/>
                <w:kern w:val="0"/>
              </w:rPr>
            </w:pPr>
            <w:r>
              <w:rPr>
                <w:rFonts w:ascii="Times New Roman" w:eastAsia="方正仿宋简体" w:hAnsi="Times New Roman" w:cs="方正仿宋简体" w:hint="eastAsia"/>
                <w:kern w:val="0"/>
              </w:rPr>
              <w:t>品种</w:t>
            </w:r>
          </w:p>
        </w:tc>
        <w:tc>
          <w:tcPr>
            <w:tcW w:w="217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77515" w:rsidRDefault="00BD31D2" w:rsidP="00277515">
            <w:pPr>
              <w:rPr>
                <w:rFonts w:ascii="Times New Roman" w:eastAsia="方正仿宋简体" w:hAnsi="Times New Roman" w:cs="方正仿宋简体"/>
                <w:kern w:val="0"/>
              </w:rPr>
            </w:pPr>
            <w:r w:rsidRPr="008E0470">
              <w:rPr>
                <w:rFonts w:ascii="Times New Roman" w:eastAsia="方正仿宋简体" w:hAnsi="Times New Roman" w:cs="方正仿宋简体" w:hint="eastAsia"/>
                <w:kern w:val="0"/>
              </w:rPr>
              <w:t>标的期货合约挂牌至交割月前第二月</w:t>
            </w:r>
          </w:p>
          <w:p w:rsidR="00BD31D2" w:rsidRPr="008E0470" w:rsidRDefault="00BD31D2" w:rsidP="00277515">
            <w:pPr>
              <w:rPr>
                <w:rFonts w:ascii="Times New Roman" w:eastAsia="方正仿宋简体" w:hAnsi="Times New Roman" w:cs="方正仿宋简体"/>
                <w:kern w:val="0"/>
              </w:rPr>
            </w:pPr>
            <w:r w:rsidRPr="008E0470">
              <w:rPr>
                <w:rFonts w:ascii="Times New Roman" w:eastAsia="方正仿宋简体" w:hAnsi="Times New Roman" w:cs="方正仿宋简体" w:hint="eastAsia"/>
                <w:kern w:val="0"/>
              </w:rPr>
              <w:t>（期权合约挂牌至到期月前一月）</w:t>
            </w:r>
          </w:p>
        </w:tc>
        <w:tc>
          <w:tcPr>
            <w:tcW w:w="179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77515" w:rsidRDefault="00BD31D2" w:rsidP="00277515">
            <w:pPr>
              <w:rPr>
                <w:rFonts w:ascii="Times New Roman" w:eastAsia="方正仿宋简体" w:hAnsi="Times New Roman" w:cs="方正仿宋简体"/>
                <w:kern w:val="0"/>
              </w:rPr>
            </w:pPr>
            <w:r w:rsidRPr="008E0470">
              <w:rPr>
                <w:rFonts w:ascii="Times New Roman" w:eastAsia="方正仿宋简体" w:hAnsi="Times New Roman" w:cs="方正仿宋简体" w:hint="eastAsia"/>
                <w:kern w:val="0"/>
              </w:rPr>
              <w:t>标的期货合约交割月前第一月</w:t>
            </w:r>
          </w:p>
          <w:p w:rsidR="00BD31D2" w:rsidRPr="008E0470" w:rsidRDefault="00BD31D2" w:rsidP="00277515">
            <w:pPr>
              <w:rPr>
                <w:rFonts w:ascii="Times New Roman" w:eastAsia="方正仿宋简体" w:hAnsi="Times New Roman" w:cs="方正仿宋简体"/>
                <w:kern w:val="0"/>
              </w:rPr>
            </w:pPr>
            <w:r w:rsidRPr="008E0470">
              <w:rPr>
                <w:rFonts w:ascii="Times New Roman" w:eastAsia="方正仿宋简体" w:hAnsi="Times New Roman" w:cs="方正仿宋简体" w:hint="eastAsia"/>
                <w:kern w:val="0"/>
              </w:rPr>
              <w:t>（期权到期月）</w:t>
            </w:r>
          </w:p>
        </w:tc>
      </w:tr>
      <w:tr w:rsidR="00BD31D2" w:rsidRPr="00261B5A" w:rsidTr="00277515">
        <w:trPr>
          <w:trHeight w:val="624"/>
        </w:trPr>
        <w:tc>
          <w:tcPr>
            <w:tcW w:w="1027" w:type="pct"/>
            <w:vMerge/>
            <w:tcBorders>
              <w:top w:val="single" w:sz="4" w:space="0" w:color="auto"/>
              <w:left w:val="single" w:sz="4" w:space="0" w:color="auto"/>
              <w:bottom w:val="single" w:sz="4" w:space="0" w:color="000000"/>
              <w:right w:val="single" w:sz="4" w:space="0" w:color="auto"/>
            </w:tcBorders>
            <w:vAlign w:val="center"/>
          </w:tcPr>
          <w:p w:rsidR="00BD31D2" w:rsidRPr="008E0470" w:rsidRDefault="00BD31D2" w:rsidP="00277515">
            <w:pPr>
              <w:rPr>
                <w:rFonts w:ascii="Times New Roman" w:eastAsia="方正仿宋简体" w:hAnsi="Times New Roman" w:cs="方正仿宋简体"/>
                <w:kern w:val="0"/>
              </w:rPr>
            </w:pPr>
          </w:p>
        </w:tc>
        <w:tc>
          <w:tcPr>
            <w:tcW w:w="2178" w:type="pct"/>
            <w:gridSpan w:val="2"/>
            <w:vMerge/>
            <w:tcBorders>
              <w:top w:val="single" w:sz="4" w:space="0" w:color="auto"/>
              <w:left w:val="single" w:sz="4" w:space="0" w:color="auto"/>
              <w:bottom w:val="single" w:sz="4" w:space="0" w:color="000000"/>
              <w:right w:val="single" w:sz="4" w:space="0" w:color="000000"/>
            </w:tcBorders>
            <w:vAlign w:val="center"/>
          </w:tcPr>
          <w:p w:rsidR="00BD31D2" w:rsidRPr="008E0470" w:rsidRDefault="00BD31D2" w:rsidP="00277515">
            <w:pPr>
              <w:rPr>
                <w:rFonts w:ascii="Times New Roman" w:eastAsia="方正仿宋简体" w:hAnsi="Times New Roman" w:cs="方正仿宋简体"/>
                <w:kern w:val="0"/>
              </w:rPr>
            </w:pPr>
          </w:p>
        </w:tc>
        <w:tc>
          <w:tcPr>
            <w:tcW w:w="1795" w:type="pct"/>
            <w:gridSpan w:val="2"/>
            <w:vMerge/>
            <w:tcBorders>
              <w:top w:val="single" w:sz="4" w:space="0" w:color="auto"/>
              <w:left w:val="single" w:sz="4" w:space="0" w:color="auto"/>
              <w:bottom w:val="single" w:sz="4" w:space="0" w:color="000000"/>
              <w:right w:val="single" w:sz="4" w:space="0" w:color="000000"/>
            </w:tcBorders>
            <w:vAlign w:val="center"/>
          </w:tcPr>
          <w:p w:rsidR="00BD31D2" w:rsidRPr="008E0470" w:rsidRDefault="00BD31D2" w:rsidP="00277515">
            <w:pPr>
              <w:rPr>
                <w:rFonts w:ascii="Times New Roman" w:eastAsia="方正仿宋简体" w:hAnsi="Times New Roman" w:cs="方正仿宋简体"/>
                <w:kern w:val="0"/>
              </w:rPr>
            </w:pPr>
          </w:p>
        </w:tc>
      </w:tr>
      <w:tr w:rsidR="00BD31D2" w:rsidRPr="00261B5A" w:rsidTr="00277515">
        <w:trPr>
          <w:trHeight w:val="399"/>
        </w:trPr>
        <w:tc>
          <w:tcPr>
            <w:tcW w:w="1027" w:type="pct"/>
            <w:vMerge/>
            <w:tcBorders>
              <w:top w:val="single" w:sz="4" w:space="0" w:color="auto"/>
              <w:left w:val="single" w:sz="4" w:space="0" w:color="auto"/>
              <w:bottom w:val="single" w:sz="4" w:space="0" w:color="000000"/>
              <w:right w:val="single" w:sz="4" w:space="0" w:color="auto"/>
            </w:tcBorders>
            <w:vAlign w:val="center"/>
          </w:tcPr>
          <w:p w:rsidR="00BD31D2" w:rsidRPr="008E0470" w:rsidRDefault="00BD31D2" w:rsidP="00277515">
            <w:pPr>
              <w:rPr>
                <w:rFonts w:ascii="Times New Roman" w:eastAsia="方正仿宋简体" w:hAnsi="Times New Roman" w:cs="方正仿宋简体"/>
                <w:kern w:val="0"/>
              </w:rPr>
            </w:pPr>
          </w:p>
        </w:tc>
        <w:tc>
          <w:tcPr>
            <w:tcW w:w="2178" w:type="pct"/>
            <w:gridSpan w:val="2"/>
            <w:tcBorders>
              <w:top w:val="single" w:sz="4" w:space="0" w:color="auto"/>
              <w:left w:val="nil"/>
              <w:bottom w:val="single" w:sz="4" w:space="0" w:color="auto"/>
              <w:right w:val="single" w:sz="4" w:space="0" w:color="000000"/>
            </w:tcBorders>
            <w:shd w:val="clear" w:color="auto" w:fill="auto"/>
            <w:vAlign w:val="center"/>
          </w:tcPr>
          <w:p w:rsidR="00BD31D2" w:rsidRPr="008E0470" w:rsidRDefault="00BD31D2" w:rsidP="00277515">
            <w:pPr>
              <w:rPr>
                <w:rFonts w:ascii="Times New Roman" w:eastAsia="方正仿宋简体" w:hAnsi="Times New Roman" w:cs="方正仿宋简体"/>
                <w:kern w:val="0"/>
              </w:rPr>
            </w:pPr>
            <w:r>
              <w:rPr>
                <w:rFonts w:ascii="Times New Roman" w:eastAsia="方正仿宋简体" w:hAnsi="Times New Roman" w:cs="Times New Roman" w:hint="eastAsia"/>
              </w:rPr>
              <w:t>持仓限额</w:t>
            </w:r>
            <w:r w:rsidRPr="008E0470">
              <w:rPr>
                <w:rFonts w:ascii="Times New Roman" w:eastAsia="方正仿宋简体" w:hAnsi="Times New Roman" w:cs="方正仿宋简体"/>
                <w:kern w:val="0"/>
              </w:rPr>
              <w:t>(</w:t>
            </w:r>
            <w:r w:rsidRPr="008E0470">
              <w:rPr>
                <w:rFonts w:ascii="Times New Roman" w:eastAsia="方正仿宋简体" w:hAnsi="Times New Roman" w:cs="方正仿宋简体"/>
                <w:kern w:val="0"/>
              </w:rPr>
              <w:t>手，单边</w:t>
            </w:r>
            <w:r w:rsidRPr="008E0470">
              <w:rPr>
                <w:rFonts w:ascii="Times New Roman" w:eastAsia="方正仿宋简体" w:hAnsi="Times New Roman" w:cs="方正仿宋简体"/>
                <w:kern w:val="0"/>
              </w:rPr>
              <w:t>)</w:t>
            </w:r>
          </w:p>
        </w:tc>
        <w:tc>
          <w:tcPr>
            <w:tcW w:w="1795" w:type="pct"/>
            <w:gridSpan w:val="2"/>
            <w:tcBorders>
              <w:top w:val="single" w:sz="4" w:space="0" w:color="auto"/>
              <w:left w:val="nil"/>
              <w:bottom w:val="single" w:sz="4" w:space="0" w:color="auto"/>
              <w:right w:val="single" w:sz="4" w:space="0" w:color="000000"/>
            </w:tcBorders>
            <w:shd w:val="clear" w:color="auto" w:fill="auto"/>
            <w:vAlign w:val="center"/>
          </w:tcPr>
          <w:p w:rsidR="00BD31D2" w:rsidRPr="008E0470" w:rsidRDefault="00BD31D2" w:rsidP="00277515">
            <w:pPr>
              <w:rPr>
                <w:rFonts w:ascii="Times New Roman" w:eastAsia="方正仿宋简体" w:hAnsi="Times New Roman" w:cs="方正仿宋简体"/>
                <w:kern w:val="0"/>
              </w:rPr>
            </w:pPr>
            <w:r>
              <w:rPr>
                <w:rFonts w:ascii="Times New Roman" w:eastAsia="方正仿宋简体" w:hAnsi="Times New Roman" w:cs="Times New Roman" w:hint="eastAsia"/>
              </w:rPr>
              <w:t>持仓限额</w:t>
            </w:r>
            <w:r w:rsidRPr="008E0470">
              <w:rPr>
                <w:rFonts w:ascii="Times New Roman" w:eastAsia="方正仿宋简体" w:hAnsi="Times New Roman" w:cs="方正仿宋简体"/>
                <w:kern w:val="0"/>
              </w:rPr>
              <w:t>(</w:t>
            </w:r>
            <w:r w:rsidRPr="008E0470">
              <w:rPr>
                <w:rFonts w:ascii="Times New Roman" w:eastAsia="方正仿宋简体" w:hAnsi="Times New Roman" w:cs="方正仿宋简体"/>
                <w:kern w:val="0"/>
              </w:rPr>
              <w:t>手，单边</w:t>
            </w:r>
            <w:r w:rsidRPr="008E0470">
              <w:rPr>
                <w:rFonts w:ascii="Times New Roman" w:eastAsia="方正仿宋简体" w:hAnsi="Times New Roman" w:cs="方正仿宋简体"/>
                <w:kern w:val="0"/>
              </w:rPr>
              <w:t>)</w:t>
            </w:r>
          </w:p>
        </w:tc>
      </w:tr>
      <w:tr w:rsidR="00BD31D2" w:rsidRPr="00261B5A" w:rsidTr="00277515">
        <w:trPr>
          <w:trHeight w:val="504"/>
        </w:trPr>
        <w:tc>
          <w:tcPr>
            <w:tcW w:w="1027" w:type="pct"/>
            <w:vMerge/>
            <w:tcBorders>
              <w:top w:val="single" w:sz="4" w:space="0" w:color="auto"/>
              <w:left w:val="single" w:sz="4" w:space="0" w:color="auto"/>
              <w:bottom w:val="single" w:sz="4" w:space="0" w:color="auto"/>
              <w:right w:val="single" w:sz="4" w:space="0" w:color="auto"/>
            </w:tcBorders>
            <w:vAlign w:val="center"/>
          </w:tcPr>
          <w:p w:rsidR="00BD31D2" w:rsidRPr="008E0470" w:rsidRDefault="00BD31D2" w:rsidP="00277515">
            <w:pPr>
              <w:rPr>
                <w:rFonts w:ascii="Times New Roman" w:eastAsia="方正仿宋简体" w:hAnsi="Times New Roman" w:cs="方正仿宋简体"/>
                <w:kern w:val="0"/>
              </w:rPr>
            </w:pPr>
          </w:p>
        </w:tc>
        <w:tc>
          <w:tcPr>
            <w:tcW w:w="1582" w:type="pct"/>
            <w:tcBorders>
              <w:top w:val="nil"/>
              <w:left w:val="nil"/>
              <w:bottom w:val="single" w:sz="4" w:space="0" w:color="auto"/>
              <w:right w:val="single" w:sz="4" w:space="0" w:color="auto"/>
            </w:tcBorders>
            <w:shd w:val="clear" w:color="auto" w:fill="auto"/>
            <w:vAlign w:val="center"/>
          </w:tcPr>
          <w:p w:rsidR="00BD31D2" w:rsidRPr="008E0470" w:rsidRDefault="00BD31D2" w:rsidP="00277515">
            <w:pPr>
              <w:rPr>
                <w:rFonts w:ascii="Times New Roman" w:eastAsia="方正仿宋简体" w:hAnsi="Times New Roman" w:cs="方正仿宋简体"/>
                <w:kern w:val="0"/>
              </w:rPr>
            </w:pPr>
            <w:r w:rsidRPr="008E0470">
              <w:rPr>
                <w:rFonts w:ascii="Times New Roman" w:eastAsia="方正仿宋简体" w:hAnsi="Times New Roman" w:cs="方正仿宋简体"/>
                <w:kern w:val="0"/>
              </w:rPr>
              <w:t>非期货公司会员</w:t>
            </w:r>
          </w:p>
        </w:tc>
        <w:tc>
          <w:tcPr>
            <w:tcW w:w="596" w:type="pct"/>
            <w:tcBorders>
              <w:top w:val="nil"/>
              <w:left w:val="nil"/>
              <w:bottom w:val="single" w:sz="4" w:space="0" w:color="auto"/>
              <w:right w:val="single" w:sz="4" w:space="0" w:color="auto"/>
            </w:tcBorders>
            <w:shd w:val="clear" w:color="auto" w:fill="auto"/>
            <w:vAlign w:val="center"/>
          </w:tcPr>
          <w:p w:rsidR="00BD31D2" w:rsidRPr="008E0470" w:rsidRDefault="00BD31D2" w:rsidP="00277515">
            <w:pPr>
              <w:rPr>
                <w:rFonts w:ascii="Times New Roman" w:eastAsia="方正仿宋简体" w:hAnsi="Times New Roman" w:cs="方正仿宋简体"/>
                <w:kern w:val="0"/>
              </w:rPr>
            </w:pPr>
            <w:r w:rsidRPr="008E0470">
              <w:rPr>
                <w:rFonts w:ascii="Times New Roman" w:eastAsia="方正仿宋简体" w:hAnsi="Times New Roman" w:cs="方正仿宋简体"/>
                <w:kern w:val="0"/>
              </w:rPr>
              <w:t>客户</w:t>
            </w:r>
          </w:p>
        </w:tc>
        <w:tc>
          <w:tcPr>
            <w:tcW w:w="1303" w:type="pct"/>
            <w:tcBorders>
              <w:top w:val="nil"/>
              <w:left w:val="nil"/>
              <w:bottom w:val="single" w:sz="4" w:space="0" w:color="auto"/>
              <w:right w:val="single" w:sz="4" w:space="0" w:color="auto"/>
            </w:tcBorders>
            <w:shd w:val="clear" w:color="auto" w:fill="auto"/>
            <w:vAlign w:val="center"/>
          </w:tcPr>
          <w:p w:rsidR="00BD31D2" w:rsidRPr="008E0470" w:rsidRDefault="00BD31D2" w:rsidP="00277515">
            <w:pPr>
              <w:rPr>
                <w:rFonts w:ascii="Times New Roman" w:eastAsia="方正仿宋简体" w:hAnsi="Times New Roman" w:cs="方正仿宋简体"/>
                <w:kern w:val="0"/>
              </w:rPr>
            </w:pPr>
            <w:r w:rsidRPr="008E0470">
              <w:rPr>
                <w:rFonts w:ascii="Times New Roman" w:eastAsia="方正仿宋简体" w:hAnsi="Times New Roman" w:cs="方正仿宋简体"/>
                <w:kern w:val="0"/>
              </w:rPr>
              <w:t>非期货公司会员</w:t>
            </w:r>
          </w:p>
        </w:tc>
        <w:tc>
          <w:tcPr>
            <w:tcW w:w="492" w:type="pct"/>
            <w:tcBorders>
              <w:top w:val="nil"/>
              <w:left w:val="nil"/>
              <w:bottom w:val="single" w:sz="4" w:space="0" w:color="auto"/>
              <w:right w:val="single" w:sz="4" w:space="0" w:color="auto"/>
            </w:tcBorders>
            <w:shd w:val="clear" w:color="auto" w:fill="auto"/>
            <w:vAlign w:val="center"/>
          </w:tcPr>
          <w:p w:rsidR="00BD31D2" w:rsidRPr="008E0470" w:rsidRDefault="00BD31D2" w:rsidP="00277515">
            <w:pPr>
              <w:rPr>
                <w:rFonts w:ascii="Times New Roman" w:eastAsia="方正仿宋简体" w:hAnsi="Times New Roman" w:cs="方正仿宋简体"/>
                <w:kern w:val="0"/>
              </w:rPr>
            </w:pPr>
            <w:r w:rsidRPr="008E0470">
              <w:rPr>
                <w:rFonts w:ascii="Times New Roman" w:eastAsia="方正仿宋简体" w:hAnsi="Times New Roman" w:cs="方正仿宋简体"/>
                <w:kern w:val="0"/>
              </w:rPr>
              <w:t>客户</w:t>
            </w:r>
          </w:p>
        </w:tc>
      </w:tr>
      <w:tr w:rsidR="00BD31D2" w:rsidRPr="004B360A" w:rsidTr="00277515">
        <w:trPr>
          <w:trHeight w:val="576"/>
        </w:trPr>
        <w:tc>
          <w:tcPr>
            <w:tcW w:w="1027" w:type="pct"/>
            <w:tcBorders>
              <w:top w:val="single" w:sz="4" w:space="0" w:color="auto"/>
              <w:left w:val="single" w:sz="4" w:space="0" w:color="auto"/>
              <w:bottom w:val="single" w:sz="4" w:space="0" w:color="000000"/>
              <w:right w:val="single" w:sz="4" w:space="0" w:color="auto"/>
            </w:tcBorders>
            <w:vAlign w:val="center"/>
          </w:tcPr>
          <w:p w:rsidR="00BD31D2" w:rsidRPr="008E0470" w:rsidRDefault="00BD31D2" w:rsidP="00277515">
            <w:pPr>
              <w:rPr>
                <w:rFonts w:ascii="Times New Roman" w:eastAsia="方正仿宋简体" w:hAnsi="Times New Roman" w:cs="方正仿宋简体"/>
                <w:kern w:val="0"/>
              </w:rPr>
            </w:pPr>
            <w:r w:rsidRPr="004B360A">
              <w:rPr>
                <w:rFonts w:ascii="Times New Roman" w:eastAsia="方正仿宋简体" w:hAnsi="Times New Roman" w:cs="方正仿宋简体" w:hint="eastAsia"/>
                <w:kern w:val="0"/>
              </w:rPr>
              <w:t>丁二烯橡胶期权</w:t>
            </w:r>
          </w:p>
        </w:tc>
        <w:tc>
          <w:tcPr>
            <w:tcW w:w="1582" w:type="pct"/>
            <w:tcBorders>
              <w:top w:val="single" w:sz="4" w:space="0" w:color="auto"/>
              <w:left w:val="nil"/>
              <w:bottom w:val="single" w:sz="4" w:space="0" w:color="auto"/>
              <w:right w:val="single" w:sz="4" w:space="0" w:color="auto"/>
            </w:tcBorders>
            <w:shd w:val="clear" w:color="auto" w:fill="auto"/>
            <w:vAlign w:val="center"/>
          </w:tcPr>
          <w:p w:rsidR="00BD31D2" w:rsidRPr="008E0470" w:rsidRDefault="00BD31D2" w:rsidP="00277515">
            <w:pPr>
              <w:rPr>
                <w:rFonts w:ascii="Times New Roman" w:eastAsia="方正仿宋简体" w:hAnsi="Times New Roman" w:cs="方正仿宋简体"/>
                <w:kern w:val="0"/>
              </w:rPr>
            </w:pPr>
            <w:r w:rsidRPr="004B360A">
              <w:rPr>
                <w:rFonts w:ascii="Times New Roman" w:eastAsia="方正仿宋简体" w:hAnsi="Times New Roman" w:cs="方正仿宋简体" w:hint="eastAsia"/>
                <w:kern w:val="0"/>
              </w:rPr>
              <w:t>1000</w:t>
            </w:r>
          </w:p>
        </w:tc>
        <w:tc>
          <w:tcPr>
            <w:tcW w:w="596" w:type="pct"/>
            <w:tcBorders>
              <w:top w:val="single" w:sz="4" w:space="0" w:color="auto"/>
              <w:left w:val="nil"/>
              <w:bottom w:val="single" w:sz="4" w:space="0" w:color="auto"/>
              <w:right w:val="single" w:sz="4" w:space="0" w:color="auto"/>
            </w:tcBorders>
            <w:shd w:val="clear" w:color="auto" w:fill="auto"/>
            <w:vAlign w:val="center"/>
          </w:tcPr>
          <w:p w:rsidR="00BD31D2" w:rsidRPr="0035251F" w:rsidRDefault="00B358B0" w:rsidP="00277515">
            <w:pPr>
              <w:rPr>
                <w:rFonts w:ascii="Times New Roman" w:eastAsia="方正仿宋简体" w:hAnsi="Times New Roman" w:cs="方正仿宋简体"/>
                <w:kern w:val="0"/>
              </w:rPr>
            </w:pPr>
            <w:r>
              <w:rPr>
                <w:rFonts w:ascii="Times New Roman" w:eastAsia="方正仿宋简体" w:hAnsi="Times New Roman" w:cs="方正仿宋简体"/>
                <w:kern w:val="0"/>
              </w:rPr>
              <w:t>1000</w:t>
            </w:r>
          </w:p>
        </w:tc>
        <w:tc>
          <w:tcPr>
            <w:tcW w:w="1303" w:type="pct"/>
            <w:tcBorders>
              <w:top w:val="single" w:sz="4" w:space="0" w:color="auto"/>
              <w:left w:val="nil"/>
              <w:bottom w:val="single" w:sz="4" w:space="0" w:color="auto"/>
              <w:right w:val="single" w:sz="4" w:space="0" w:color="auto"/>
            </w:tcBorders>
            <w:shd w:val="clear" w:color="auto" w:fill="auto"/>
            <w:vAlign w:val="center"/>
          </w:tcPr>
          <w:p w:rsidR="00BD31D2" w:rsidRPr="008E0470" w:rsidRDefault="00B358B0" w:rsidP="00277515">
            <w:pPr>
              <w:rPr>
                <w:rFonts w:ascii="Times New Roman" w:eastAsia="方正仿宋简体" w:hAnsi="Times New Roman" w:cs="方正仿宋简体"/>
                <w:kern w:val="0"/>
              </w:rPr>
            </w:pPr>
            <w:r>
              <w:rPr>
                <w:rFonts w:ascii="Times New Roman" w:eastAsia="方正仿宋简体" w:hAnsi="Times New Roman" w:cs="方正仿宋简体"/>
                <w:kern w:val="0"/>
              </w:rPr>
              <w:t>300</w:t>
            </w:r>
          </w:p>
        </w:tc>
        <w:tc>
          <w:tcPr>
            <w:tcW w:w="492" w:type="pct"/>
            <w:tcBorders>
              <w:top w:val="single" w:sz="4" w:space="0" w:color="auto"/>
              <w:left w:val="nil"/>
              <w:bottom w:val="single" w:sz="4" w:space="0" w:color="auto"/>
              <w:right w:val="single" w:sz="4" w:space="0" w:color="auto"/>
            </w:tcBorders>
            <w:shd w:val="clear" w:color="auto" w:fill="auto"/>
            <w:vAlign w:val="center"/>
          </w:tcPr>
          <w:p w:rsidR="00BD31D2" w:rsidRPr="0035251F" w:rsidRDefault="00BD31D2" w:rsidP="00277515">
            <w:pPr>
              <w:rPr>
                <w:rFonts w:ascii="Times New Roman" w:eastAsia="方正仿宋简体" w:hAnsi="Times New Roman" w:cs="方正仿宋简体"/>
                <w:kern w:val="0"/>
              </w:rPr>
            </w:pPr>
            <w:r w:rsidRPr="004B360A">
              <w:rPr>
                <w:rFonts w:ascii="Times New Roman" w:eastAsia="方正仿宋简体" w:hAnsi="Times New Roman" w:cs="方正仿宋简体" w:hint="eastAsia"/>
                <w:kern w:val="0"/>
              </w:rPr>
              <w:t>30</w:t>
            </w:r>
            <w:r w:rsidRPr="004B360A">
              <w:rPr>
                <w:rFonts w:ascii="Times New Roman" w:eastAsia="方正仿宋简体" w:hAnsi="Times New Roman" w:cs="方正仿宋简体"/>
                <w:kern w:val="0"/>
              </w:rPr>
              <w:t>0</w:t>
            </w:r>
          </w:p>
        </w:tc>
      </w:tr>
    </w:tbl>
    <w:p w:rsidR="008E658D" w:rsidRPr="00133CC0" w:rsidRDefault="000139B9" w:rsidP="00277515">
      <w:pPr>
        <w:adjustRightInd w:val="0"/>
        <w:snapToGrid w:val="0"/>
        <w:spacing w:line="520" w:lineRule="exact"/>
        <w:ind w:firstLineChars="200" w:firstLine="600"/>
        <w:rPr>
          <w:rFonts w:ascii="方正黑体简体" w:eastAsia="方正黑体简体" w:hAnsi="Times New Roman" w:cs="Times New Roman"/>
          <w:sz w:val="30"/>
          <w:szCs w:val="30"/>
        </w:rPr>
      </w:pPr>
      <w:r w:rsidRPr="00133CC0">
        <w:rPr>
          <w:rFonts w:ascii="方正黑体简体" w:eastAsia="方正黑体简体" w:hAnsi="Times New Roman" w:cs="Times New Roman"/>
          <w:sz w:val="30"/>
          <w:szCs w:val="30"/>
        </w:rPr>
        <w:t>六</w:t>
      </w:r>
      <w:r w:rsidR="00D1162A" w:rsidRPr="00133CC0">
        <w:rPr>
          <w:rFonts w:ascii="方正黑体简体" w:eastAsia="方正黑体简体" w:hAnsi="Times New Roman" w:cs="Times New Roman"/>
          <w:sz w:val="30"/>
          <w:szCs w:val="30"/>
        </w:rPr>
        <w:t>、</w:t>
      </w:r>
      <w:r w:rsidR="008E658D" w:rsidRPr="00133CC0">
        <w:rPr>
          <w:rFonts w:ascii="方正黑体简体" w:eastAsia="方正黑体简体" w:hAnsi="Times New Roman" w:cs="Times New Roman"/>
          <w:sz w:val="30"/>
          <w:szCs w:val="30"/>
        </w:rPr>
        <w:t>投机转套保业务测试注意事项</w:t>
      </w:r>
    </w:p>
    <w:p w:rsidR="0075649D" w:rsidRPr="00277515" w:rsidRDefault="0075649D"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（一）基本业务原则</w:t>
      </w:r>
    </w:p>
    <w:p w:rsidR="0075649D" w:rsidRPr="00133CC0" w:rsidRDefault="0075649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1</w:t>
      </w:r>
      <w:r w:rsidR="00277515">
        <w:rPr>
          <w:rFonts w:ascii="Times New Roman" w:eastAsia="方正仿宋简体" w:hAnsi="Times New Roman" w:cs="Times New Roman" w:hint="eastAsia"/>
          <w:kern w:val="0"/>
          <w:sz w:val="30"/>
          <w:szCs w:val="30"/>
        </w:rPr>
        <w:t>．</w:t>
      </w:r>
      <w:r w:rsidRPr="00133CC0">
        <w:rPr>
          <w:rFonts w:ascii="Times New Roman" w:eastAsia="方正仿宋简体" w:hAnsi="Times New Roman" w:cs="Times New Roman"/>
          <w:kern w:val="0"/>
          <w:sz w:val="30"/>
          <w:szCs w:val="30"/>
        </w:rPr>
        <w:t>投机转套保仅针对期货合约，仅持仓属性发生变化，开仓时间与开仓价格均不发生变化，先开的持仓先转换，暂不</w:t>
      </w:r>
      <w:bookmarkStart w:id="0" w:name="_GoBack"/>
      <w:bookmarkEnd w:id="0"/>
      <w:r w:rsidRPr="00133CC0">
        <w:rPr>
          <w:rFonts w:ascii="Times New Roman" w:eastAsia="方正仿宋简体" w:hAnsi="Times New Roman" w:cs="Times New Roman"/>
          <w:kern w:val="0"/>
          <w:sz w:val="30"/>
          <w:szCs w:val="30"/>
        </w:rPr>
        <w:t>收取手续费。</w:t>
      </w:r>
    </w:p>
    <w:p w:rsidR="0075649D" w:rsidRPr="00133CC0" w:rsidRDefault="0075649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2</w:t>
      </w:r>
      <w:r w:rsidR="00277515">
        <w:rPr>
          <w:rFonts w:ascii="Times New Roman" w:eastAsia="方正仿宋简体" w:hAnsi="Times New Roman" w:cs="Times New Roman" w:hint="eastAsia"/>
          <w:kern w:val="0"/>
          <w:sz w:val="30"/>
          <w:szCs w:val="30"/>
        </w:rPr>
        <w:t>．</w:t>
      </w:r>
      <w:r w:rsidRPr="00133CC0">
        <w:rPr>
          <w:rFonts w:ascii="Times New Roman" w:eastAsia="方正仿宋简体" w:hAnsi="Times New Roman" w:cs="Times New Roman"/>
          <w:kern w:val="0"/>
          <w:sz w:val="30"/>
          <w:szCs w:val="30"/>
        </w:rPr>
        <w:t>客户可转换的投机持仓为该会员名下的，但客户可使用的套保额度为跨会员总额度。</w:t>
      </w:r>
    </w:p>
    <w:p w:rsidR="0075649D" w:rsidRPr="00133CC0" w:rsidRDefault="0075649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3</w:t>
      </w:r>
      <w:r w:rsidR="00277515">
        <w:rPr>
          <w:rFonts w:ascii="Times New Roman" w:eastAsia="方正仿宋简体" w:hAnsi="Times New Roman" w:cs="Times New Roman" w:hint="eastAsia"/>
          <w:kern w:val="0"/>
          <w:sz w:val="30"/>
          <w:szCs w:val="30"/>
        </w:rPr>
        <w:t>．</w:t>
      </w:r>
      <w:r w:rsidRPr="00133CC0">
        <w:rPr>
          <w:rFonts w:ascii="Times New Roman" w:eastAsia="方正仿宋简体" w:hAnsi="Times New Roman" w:cs="Times New Roman"/>
          <w:kern w:val="0"/>
          <w:sz w:val="30"/>
          <w:szCs w:val="30"/>
        </w:rPr>
        <w:t>如有多个会员为同一客户申请持仓转换的，则按照先申请先处理、后申请后处理的顺序完成转换。</w:t>
      </w:r>
    </w:p>
    <w:p w:rsidR="0075649D" w:rsidRPr="00133CC0" w:rsidRDefault="0075649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4</w:t>
      </w:r>
      <w:r w:rsidR="00277515">
        <w:rPr>
          <w:rFonts w:ascii="Times New Roman" w:eastAsia="方正仿宋简体" w:hAnsi="Times New Roman" w:cs="Times New Roman" w:hint="eastAsia"/>
          <w:kern w:val="0"/>
          <w:sz w:val="30"/>
          <w:szCs w:val="30"/>
        </w:rPr>
        <w:t>．</w:t>
      </w:r>
      <w:r w:rsidRPr="00133CC0">
        <w:rPr>
          <w:rFonts w:ascii="Times New Roman" w:eastAsia="方正仿宋简体" w:hAnsi="Times New Roman" w:cs="Times New Roman"/>
          <w:kern w:val="0"/>
          <w:sz w:val="30"/>
          <w:szCs w:val="30"/>
        </w:rPr>
        <w:t>如实际的投机持仓小于申请转换的投机持仓数额，则只</w:t>
      </w:r>
      <w:r w:rsidRPr="00277515">
        <w:rPr>
          <w:rFonts w:ascii="方正仿宋简体" w:eastAsia="方正仿宋简体" w:hAnsi="Times New Roman" w:cs="Times New Roman" w:hint="eastAsia"/>
          <w:kern w:val="0"/>
          <w:sz w:val="30"/>
          <w:szCs w:val="30"/>
        </w:rPr>
        <w:t>转换实际的投机持仓（即为“可转换数额”）；如可转换数额超过</w:t>
      </w:r>
      <w:r w:rsidRPr="00133CC0">
        <w:rPr>
          <w:rFonts w:ascii="Times New Roman" w:eastAsia="方正仿宋简体" w:hAnsi="Times New Roman" w:cs="Times New Roman"/>
          <w:kern w:val="0"/>
          <w:sz w:val="30"/>
          <w:szCs w:val="30"/>
        </w:rPr>
        <w:t>下一交易日剩余套保额度的，只转换下一交易日剩余套保额度内的部分，超出部分仍保留原有的持仓属性。</w:t>
      </w:r>
    </w:p>
    <w:p w:rsidR="0075649D" w:rsidRPr="00133CC0" w:rsidRDefault="0075649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5</w:t>
      </w:r>
      <w:r w:rsidR="00277515">
        <w:rPr>
          <w:rFonts w:ascii="Times New Roman" w:eastAsia="方正仿宋简体" w:hAnsi="Times New Roman" w:cs="Times New Roman" w:hint="eastAsia"/>
          <w:kern w:val="0"/>
          <w:sz w:val="30"/>
          <w:szCs w:val="30"/>
        </w:rPr>
        <w:t>．</w:t>
      </w:r>
      <w:r w:rsidRPr="00133CC0">
        <w:rPr>
          <w:rFonts w:ascii="Times New Roman" w:eastAsia="方正仿宋简体" w:hAnsi="Times New Roman" w:cs="Times New Roman"/>
          <w:kern w:val="0"/>
          <w:sz w:val="30"/>
          <w:szCs w:val="30"/>
        </w:rPr>
        <w:t>如合约连续两日（</w:t>
      </w:r>
      <w:r w:rsidRPr="00133CC0">
        <w:rPr>
          <w:rFonts w:ascii="Times New Roman" w:eastAsia="方正仿宋简体" w:hAnsi="Times New Roman" w:cs="Times New Roman"/>
          <w:kern w:val="0"/>
          <w:sz w:val="30"/>
          <w:szCs w:val="30"/>
        </w:rPr>
        <w:t>D1,D2</w:t>
      </w:r>
      <w:r w:rsidRPr="00133CC0">
        <w:rPr>
          <w:rFonts w:ascii="Times New Roman" w:eastAsia="方正仿宋简体" w:hAnsi="Times New Roman" w:cs="Times New Roman"/>
          <w:kern w:val="0"/>
          <w:sz w:val="30"/>
          <w:szCs w:val="30"/>
        </w:rPr>
        <w:t>）同方向单边市，则</w:t>
      </w:r>
      <w:r w:rsidRPr="00133CC0">
        <w:rPr>
          <w:rFonts w:ascii="Times New Roman" w:eastAsia="方正仿宋简体" w:hAnsi="Times New Roman" w:cs="Times New Roman"/>
          <w:kern w:val="0"/>
          <w:sz w:val="30"/>
          <w:szCs w:val="30"/>
        </w:rPr>
        <w:t>D3</w:t>
      </w:r>
      <w:r w:rsidRPr="00133CC0">
        <w:rPr>
          <w:rFonts w:ascii="Times New Roman" w:eastAsia="方正仿宋简体" w:hAnsi="Times New Roman" w:cs="Times New Roman"/>
          <w:kern w:val="0"/>
          <w:sz w:val="30"/>
          <w:szCs w:val="30"/>
        </w:rPr>
        <w:t>交易日无法申请投机转套保，直到同方向单边市解除的交易日晚上</w:t>
      </w:r>
      <w:r w:rsidRPr="00133CC0">
        <w:rPr>
          <w:rFonts w:ascii="Times New Roman" w:eastAsia="方正仿宋简体" w:hAnsi="Times New Roman" w:cs="Times New Roman"/>
          <w:kern w:val="0"/>
          <w:sz w:val="30"/>
          <w:szCs w:val="30"/>
        </w:rPr>
        <w:t>21:00</w:t>
      </w:r>
      <w:r w:rsidRPr="00133CC0">
        <w:rPr>
          <w:rFonts w:ascii="Times New Roman" w:eastAsia="方正仿宋简体" w:hAnsi="Times New Roman" w:cs="Times New Roman"/>
          <w:kern w:val="0"/>
          <w:sz w:val="30"/>
          <w:szCs w:val="30"/>
        </w:rPr>
        <w:t>起恢复申请。</w:t>
      </w:r>
    </w:p>
    <w:p w:rsidR="0075649D" w:rsidRPr="00277515" w:rsidRDefault="0075649D"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（二）业务流程</w:t>
      </w:r>
    </w:p>
    <w:p w:rsidR="0075649D" w:rsidRPr="00133CC0" w:rsidRDefault="0075649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1</w:t>
      </w:r>
      <w:r w:rsidR="00277515">
        <w:rPr>
          <w:rFonts w:ascii="Times New Roman" w:eastAsia="方正仿宋简体" w:hAnsi="Times New Roman" w:cs="Times New Roman" w:hint="eastAsia"/>
          <w:kern w:val="0"/>
          <w:sz w:val="30"/>
          <w:szCs w:val="30"/>
        </w:rPr>
        <w:t>．</w:t>
      </w:r>
      <w:r w:rsidRPr="00133CC0">
        <w:rPr>
          <w:rFonts w:ascii="Times New Roman" w:eastAsia="方正仿宋简体" w:hAnsi="Times New Roman" w:cs="Times New Roman"/>
          <w:kern w:val="0"/>
          <w:sz w:val="30"/>
          <w:szCs w:val="30"/>
        </w:rPr>
        <w:t>申请时间窗口为每日</w:t>
      </w:r>
      <w:r w:rsidRPr="00133CC0">
        <w:rPr>
          <w:rFonts w:ascii="Times New Roman" w:eastAsia="方正仿宋简体" w:hAnsi="Times New Roman" w:cs="Times New Roman"/>
          <w:kern w:val="0"/>
          <w:sz w:val="30"/>
          <w:szCs w:val="30"/>
        </w:rPr>
        <w:t>00:00-14:50</w:t>
      </w:r>
      <w:r w:rsidRPr="00133CC0">
        <w:rPr>
          <w:rFonts w:ascii="Times New Roman" w:eastAsia="方正仿宋简体" w:hAnsi="Times New Roman" w:cs="Times New Roman"/>
          <w:kern w:val="0"/>
          <w:sz w:val="30"/>
          <w:szCs w:val="30"/>
        </w:rPr>
        <w:t>，</w:t>
      </w:r>
      <w:r w:rsidRPr="00133CC0">
        <w:rPr>
          <w:rFonts w:ascii="Times New Roman" w:eastAsia="方正仿宋简体" w:hAnsi="Times New Roman" w:cs="Times New Roman"/>
          <w:kern w:val="0"/>
          <w:sz w:val="30"/>
          <w:szCs w:val="30"/>
        </w:rPr>
        <w:t>21:00-24:00</w:t>
      </w:r>
      <w:r w:rsidRPr="00133CC0">
        <w:rPr>
          <w:rFonts w:ascii="Times New Roman" w:eastAsia="方正仿宋简体" w:hAnsi="Times New Roman" w:cs="Times New Roman"/>
          <w:kern w:val="0"/>
          <w:sz w:val="30"/>
          <w:szCs w:val="30"/>
        </w:rPr>
        <w:t>。在交易日结算时统一处理。结算完成后，申请机构可通过系统查看转换结果。</w:t>
      </w:r>
    </w:p>
    <w:p w:rsidR="0075649D" w:rsidRPr="00133CC0" w:rsidRDefault="0075649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2</w:t>
      </w:r>
      <w:r w:rsidR="00277515">
        <w:rPr>
          <w:rFonts w:ascii="Times New Roman" w:eastAsia="方正仿宋简体" w:hAnsi="Times New Roman" w:cs="Times New Roman" w:hint="eastAsia"/>
          <w:kern w:val="0"/>
          <w:sz w:val="30"/>
          <w:szCs w:val="30"/>
        </w:rPr>
        <w:t>．</w:t>
      </w:r>
      <w:r w:rsidRPr="00133CC0">
        <w:rPr>
          <w:rFonts w:ascii="Times New Roman" w:eastAsia="方正仿宋简体" w:hAnsi="Times New Roman" w:cs="Times New Roman"/>
          <w:kern w:val="0"/>
          <w:sz w:val="30"/>
          <w:szCs w:val="30"/>
        </w:rPr>
        <w:t>对于提交的申请，可在</w:t>
      </w:r>
      <w:r w:rsidRPr="00133CC0">
        <w:rPr>
          <w:rFonts w:ascii="Times New Roman" w:eastAsia="方正仿宋简体" w:hAnsi="Times New Roman" w:cs="Times New Roman"/>
          <w:kern w:val="0"/>
          <w:sz w:val="30"/>
          <w:szCs w:val="30"/>
        </w:rPr>
        <w:t>14:50</w:t>
      </w:r>
      <w:r w:rsidRPr="00133CC0">
        <w:rPr>
          <w:rFonts w:ascii="Times New Roman" w:eastAsia="方正仿宋简体" w:hAnsi="Times New Roman" w:cs="Times New Roman"/>
          <w:kern w:val="0"/>
          <w:sz w:val="30"/>
          <w:szCs w:val="30"/>
        </w:rPr>
        <w:t>前自行撤销。对于中介提交的申请，为其代理的会员或特参如未在</w:t>
      </w:r>
      <w:r w:rsidRPr="00133CC0">
        <w:rPr>
          <w:rFonts w:ascii="Times New Roman" w:eastAsia="方正仿宋简体" w:hAnsi="Times New Roman" w:cs="Times New Roman"/>
          <w:kern w:val="0"/>
          <w:sz w:val="30"/>
          <w:szCs w:val="30"/>
        </w:rPr>
        <w:t>14:50</w:t>
      </w:r>
      <w:r w:rsidRPr="00133CC0">
        <w:rPr>
          <w:rFonts w:ascii="Times New Roman" w:eastAsia="方正仿宋简体" w:hAnsi="Times New Roman" w:cs="Times New Roman"/>
          <w:kern w:val="0"/>
          <w:sz w:val="30"/>
          <w:szCs w:val="30"/>
        </w:rPr>
        <w:t>前转发则该申请自动失效。</w:t>
      </w:r>
    </w:p>
    <w:p w:rsidR="0075649D" w:rsidRPr="00133CC0" w:rsidRDefault="0075649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3</w:t>
      </w:r>
      <w:r w:rsidR="00277515">
        <w:rPr>
          <w:rFonts w:ascii="Times New Roman" w:eastAsia="方正仿宋简体" w:hAnsi="Times New Roman" w:cs="Times New Roman" w:hint="eastAsia"/>
          <w:kern w:val="0"/>
          <w:sz w:val="30"/>
          <w:szCs w:val="30"/>
        </w:rPr>
        <w:t>．</w:t>
      </w:r>
      <w:r w:rsidRPr="00133CC0">
        <w:rPr>
          <w:rFonts w:ascii="Times New Roman" w:eastAsia="方正仿宋简体" w:hAnsi="Times New Roman" w:cs="Times New Roman"/>
          <w:kern w:val="0"/>
          <w:sz w:val="30"/>
          <w:szCs w:val="30"/>
        </w:rPr>
        <w:t>一般情况下，申请在</w:t>
      </w:r>
      <w:r w:rsidRPr="00133CC0">
        <w:rPr>
          <w:rFonts w:ascii="Times New Roman" w:eastAsia="方正仿宋简体" w:hAnsi="Times New Roman" w:cs="Times New Roman"/>
          <w:kern w:val="0"/>
          <w:sz w:val="30"/>
          <w:szCs w:val="30"/>
        </w:rPr>
        <w:t>15:00</w:t>
      </w:r>
      <w:r w:rsidRPr="00133CC0">
        <w:rPr>
          <w:rFonts w:ascii="Times New Roman" w:eastAsia="方正仿宋简体" w:hAnsi="Times New Roman" w:cs="Times New Roman"/>
          <w:kern w:val="0"/>
          <w:sz w:val="30"/>
          <w:szCs w:val="30"/>
        </w:rPr>
        <w:t>后根据预先设定的转换原则自动处理，交易所可在</w:t>
      </w:r>
      <w:r w:rsidRPr="00133CC0">
        <w:rPr>
          <w:rFonts w:ascii="Times New Roman" w:eastAsia="方正仿宋简体" w:hAnsi="Times New Roman" w:cs="Times New Roman"/>
          <w:kern w:val="0"/>
          <w:sz w:val="30"/>
          <w:szCs w:val="30"/>
        </w:rPr>
        <w:t>15:00</w:t>
      </w:r>
      <w:r w:rsidRPr="00133CC0">
        <w:rPr>
          <w:rFonts w:ascii="Times New Roman" w:eastAsia="方正仿宋简体" w:hAnsi="Times New Roman" w:cs="Times New Roman"/>
          <w:kern w:val="0"/>
          <w:sz w:val="30"/>
          <w:szCs w:val="30"/>
        </w:rPr>
        <w:t>前手动驳回申请。</w:t>
      </w:r>
    </w:p>
    <w:p w:rsidR="0075649D" w:rsidRPr="00133CC0" w:rsidRDefault="0075649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4</w:t>
      </w:r>
      <w:r w:rsidR="00277515">
        <w:rPr>
          <w:rFonts w:ascii="Times New Roman" w:eastAsia="方正仿宋简体" w:hAnsi="Times New Roman" w:cs="Times New Roman" w:hint="eastAsia"/>
          <w:kern w:val="0"/>
          <w:sz w:val="30"/>
          <w:szCs w:val="30"/>
        </w:rPr>
        <w:t>．</w:t>
      </w:r>
      <w:r w:rsidRPr="00133CC0">
        <w:rPr>
          <w:rFonts w:ascii="Times New Roman" w:eastAsia="方正仿宋简体" w:hAnsi="Times New Roman" w:cs="Times New Roman"/>
          <w:kern w:val="0"/>
          <w:sz w:val="30"/>
          <w:szCs w:val="30"/>
        </w:rPr>
        <w:t>处理结果主要分为三种情形：一是（额度足够）完全转换，二是（有额度但不足）部分转换，三是（无可用额度）未转换。</w:t>
      </w:r>
    </w:p>
    <w:p w:rsidR="00FF1FAA" w:rsidRPr="00133CC0" w:rsidRDefault="0075649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5</w:t>
      </w:r>
      <w:r w:rsidR="00277515">
        <w:rPr>
          <w:rFonts w:ascii="Times New Roman" w:eastAsia="方正仿宋简体" w:hAnsi="Times New Roman" w:cs="Times New Roman" w:hint="eastAsia"/>
          <w:kern w:val="0"/>
          <w:sz w:val="30"/>
          <w:szCs w:val="30"/>
        </w:rPr>
        <w:t>．</w:t>
      </w:r>
      <w:r w:rsidRPr="00133CC0">
        <w:rPr>
          <w:rFonts w:ascii="Times New Roman" w:eastAsia="方正仿宋简体" w:hAnsi="Times New Roman" w:cs="Times New Roman"/>
          <w:kern w:val="0"/>
          <w:sz w:val="30"/>
          <w:szCs w:val="30"/>
        </w:rPr>
        <w:t>会员通过</w:t>
      </w:r>
      <w:r w:rsidR="00936D99" w:rsidRPr="00133CC0">
        <w:rPr>
          <w:rFonts w:ascii="Times New Roman" w:eastAsia="方正仿宋简体" w:hAnsi="Times New Roman" w:cs="Times New Roman"/>
          <w:kern w:val="0"/>
          <w:sz w:val="30"/>
          <w:szCs w:val="30"/>
        </w:rPr>
        <w:t>会员服务测试</w:t>
      </w:r>
      <w:r w:rsidRPr="00133CC0">
        <w:rPr>
          <w:rFonts w:ascii="Times New Roman" w:eastAsia="方正仿宋简体" w:hAnsi="Times New Roman" w:cs="Times New Roman"/>
          <w:kern w:val="0"/>
          <w:sz w:val="30"/>
          <w:szCs w:val="30"/>
        </w:rPr>
        <w:t>系统套保模块为其客户提交转换的申请，菜单路径为套保套利</w:t>
      </w:r>
      <w:r w:rsidRPr="00133CC0">
        <w:rPr>
          <w:rFonts w:ascii="Times New Roman" w:eastAsia="方正仿宋简体" w:hAnsi="Times New Roman" w:cs="Times New Roman"/>
          <w:kern w:val="0"/>
          <w:sz w:val="30"/>
          <w:szCs w:val="30"/>
        </w:rPr>
        <w:t xml:space="preserve"> -&gt; </w:t>
      </w:r>
      <w:r w:rsidRPr="00133CC0">
        <w:rPr>
          <w:rFonts w:ascii="Times New Roman" w:eastAsia="方正仿宋简体" w:hAnsi="Times New Roman" w:cs="Times New Roman"/>
          <w:kern w:val="0"/>
          <w:sz w:val="30"/>
          <w:szCs w:val="30"/>
        </w:rPr>
        <w:t>投机转套保业务申请</w:t>
      </w:r>
      <w:r w:rsidRPr="00133CC0">
        <w:rPr>
          <w:rFonts w:ascii="Times New Roman" w:eastAsia="方正仿宋简体" w:hAnsi="Times New Roman" w:cs="Times New Roman"/>
          <w:kern w:val="0"/>
          <w:sz w:val="30"/>
          <w:szCs w:val="30"/>
        </w:rPr>
        <w:t xml:space="preserve"> -&gt; </w:t>
      </w:r>
      <w:r w:rsidRPr="00133CC0">
        <w:rPr>
          <w:rFonts w:ascii="Times New Roman" w:eastAsia="方正仿宋简体" w:hAnsi="Times New Roman" w:cs="Times New Roman"/>
          <w:kern w:val="0"/>
          <w:sz w:val="30"/>
          <w:szCs w:val="30"/>
        </w:rPr>
        <w:t>投机转套保申请，详细操作手册可在</w:t>
      </w:r>
      <w:r w:rsidR="00F20E18" w:rsidRPr="00133CC0">
        <w:rPr>
          <w:rFonts w:ascii="Times New Roman" w:eastAsia="方正仿宋简体" w:hAnsi="Times New Roman" w:cs="Times New Roman"/>
          <w:kern w:val="0"/>
          <w:sz w:val="30"/>
          <w:szCs w:val="30"/>
        </w:rPr>
        <w:t>测试当日从</w:t>
      </w:r>
      <w:r w:rsidRPr="00133CC0">
        <w:rPr>
          <w:rFonts w:ascii="Times New Roman" w:eastAsia="方正仿宋简体" w:hAnsi="Times New Roman" w:cs="Times New Roman"/>
          <w:sz w:val="30"/>
          <w:szCs w:val="30"/>
        </w:rPr>
        <w:t>会服</w:t>
      </w:r>
      <w:r w:rsidR="0074462E" w:rsidRPr="00133CC0">
        <w:rPr>
          <w:rFonts w:ascii="Times New Roman" w:eastAsia="方正仿宋简体" w:hAnsi="Times New Roman" w:cs="Times New Roman"/>
          <w:sz w:val="30"/>
          <w:szCs w:val="30"/>
        </w:rPr>
        <w:t>测试</w:t>
      </w:r>
      <w:r w:rsidRPr="00133CC0">
        <w:rPr>
          <w:rFonts w:ascii="Times New Roman" w:eastAsia="方正仿宋简体" w:hAnsi="Times New Roman" w:cs="Times New Roman"/>
          <w:sz w:val="30"/>
          <w:szCs w:val="30"/>
        </w:rPr>
        <w:t>系统的通知中下载《投机转套保持仓操作指南（会员端）》</w:t>
      </w:r>
      <w:r w:rsidRPr="00133CC0">
        <w:rPr>
          <w:rFonts w:ascii="Times New Roman" w:eastAsia="方正仿宋简体" w:hAnsi="Times New Roman" w:cs="Times New Roman"/>
          <w:kern w:val="0"/>
          <w:sz w:val="30"/>
          <w:szCs w:val="30"/>
        </w:rPr>
        <w:t>。</w:t>
      </w:r>
    </w:p>
    <w:p w:rsidR="00C84CC5" w:rsidRPr="00277515" w:rsidRDefault="00C84CC5"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（三）注意事项</w:t>
      </w:r>
    </w:p>
    <w:p w:rsidR="00C84CC5" w:rsidRPr="00133CC0" w:rsidRDefault="003518E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1</w:t>
      </w:r>
      <w:r w:rsidR="00277515">
        <w:rPr>
          <w:rFonts w:ascii="Times New Roman" w:eastAsia="方正仿宋简体" w:hAnsi="Times New Roman" w:cs="Times New Roman" w:hint="eastAsia"/>
          <w:kern w:val="0"/>
          <w:sz w:val="30"/>
          <w:szCs w:val="30"/>
        </w:rPr>
        <w:t>．</w:t>
      </w:r>
      <w:r w:rsidR="000E7210" w:rsidRPr="00133CC0">
        <w:rPr>
          <w:rFonts w:ascii="Times New Roman" w:eastAsia="方正仿宋简体" w:hAnsi="Times New Roman" w:cs="Times New Roman"/>
          <w:kern w:val="0"/>
          <w:sz w:val="30"/>
          <w:szCs w:val="30"/>
        </w:rPr>
        <w:t>投机转套保业务</w:t>
      </w:r>
      <w:r w:rsidR="00862C04" w:rsidRPr="00133CC0">
        <w:rPr>
          <w:rFonts w:ascii="Times New Roman" w:eastAsia="方正仿宋简体" w:hAnsi="Times New Roman" w:cs="Times New Roman"/>
          <w:kern w:val="0"/>
          <w:sz w:val="30"/>
          <w:szCs w:val="30"/>
        </w:rPr>
        <w:t>可在</w:t>
      </w:r>
      <w:r w:rsidR="00C71064" w:rsidRPr="00133CC0">
        <w:rPr>
          <w:rFonts w:ascii="Times New Roman" w:eastAsia="方正仿宋简体" w:hAnsi="Times New Roman" w:cs="Times New Roman"/>
          <w:kern w:val="0"/>
          <w:sz w:val="30"/>
          <w:szCs w:val="30"/>
        </w:rPr>
        <w:t>上期所所有</w:t>
      </w:r>
      <w:r w:rsidR="000E7210" w:rsidRPr="00133CC0">
        <w:rPr>
          <w:rFonts w:ascii="Times New Roman" w:eastAsia="方正仿宋简体" w:hAnsi="Times New Roman" w:cs="Times New Roman"/>
          <w:kern w:val="0"/>
          <w:sz w:val="30"/>
          <w:szCs w:val="30"/>
        </w:rPr>
        <w:t>期货品种</w:t>
      </w:r>
      <w:r w:rsidR="00862C04" w:rsidRPr="00133CC0">
        <w:rPr>
          <w:rFonts w:ascii="Times New Roman" w:eastAsia="方正仿宋简体" w:hAnsi="Times New Roman" w:cs="Times New Roman"/>
          <w:kern w:val="0"/>
          <w:sz w:val="30"/>
          <w:szCs w:val="30"/>
        </w:rPr>
        <w:t>申请</w:t>
      </w:r>
      <w:r w:rsidR="000E7210" w:rsidRPr="00133CC0">
        <w:rPr>
          <w:rFonts w:ascii="Times New Roman" w:eastAsia="方正仿宋简体" w:hAnsi="Times New Roman" w:cs="Times New Roman"/>
          <w:kern w:val="0"/>
          <w:sz w:val="30"/>
          <w:szCs w:val="30"/>
        </w:rPr>
        <w:t>。</w:t>
      </w:r>
    </w:p>
    <w:p w:rsidR="003518ED" w:rsidRPr="00133CC0" w:rsidRDefault="003518ED"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2</w:t>
      </w:r>
      <w:r w:rsidR="00277515">
        <w:rPr>
          <w:rFonts w:ascii="Times New Roman" w:eastAsia="方正仿宋简体" w:hAnsi="Times New Roman" w:cs="Times New Roman" w:hint="eastAsia"/>
          <w:kern w:val="0"/>
          <w:sz w:val="30"/>
          <w:szCs w:val="30"/>
        </w:rPr>
        <w:t>．</w:t>
      </w:r>
      <w:r w:rsidRPr="00133CC0">
        <w:rPr>
          <w:rFonts w:ascii="Times New Roman" w:eastAsia="方正仿宋简体" w:hAnsi="Times New Roman" w:cs="Times New Roman"/>
          <w:kern w:val="0"/>
          <w:sz w:val="30"/>
          <w:szCs w:val="30"/>
        </w:rPr>
        <w:t>为测试投机转套保场景需要，将</w:t>
      </w:r>
      <w:r w:rsidRPr="00133CC0">
        <w:rPr>
          <w:rFonts w:ascii="Times New Roman" w:eastAsia="方正仿宋简体" w:hAnsi="Times New Roman" w:cs="Times New Roman"/>
          <w:kern w:val="0"/>
          <w:sz w:val="30"/>
          <w:szCs w:val="30"/>
        </w:rPr>
        <w:t>sn2308</w:t>
      </w:r>
      <w:r w:rsidRPr="00133CC0">
        <w:rPr>
          <w:rFonts w:ascii="Times New Roman" w:eastAsia="方正仿宋简体" w:hAnsi="Times New Roman" w:cs="Times New Roman"/>
          <w:kern w:val="0"/>
          <w:sz w:val="30"/>
          <w:szCs w:val="30"/>
        </w:rPr>
        <w:t>、</w:t>
      </w:r>
      <w:r w:rsidRPr="00133CC0">
        <w:rPr>
          <w:rFonts w:ascii="Times New Roman" w:eastAsia="方正仿宋简体" w:hAnsi="Times New Roman" w:cs="Times New Roman"/>
          <w:kern w:val="0"/>
          <w:sz w:val="30"/>
          <w:szCs w:val="30"/>
        </w:rPr>
        <w:t>fu2310</w:t>
      </w:r>
      <w:r w:rsidRPr="00133CC0">
        <w:rPr>
          <w:rFonts w:ascii="Times New Roman" w:eastAsia="方正仿宋简体" w:hAnsi="Times New Roman" w:cs="Times New Roman"/>
          <w:kern w:val="0"/>
          <w:sz w:val="30"/>
          <w:szCs w:val="30"/>
        </w:rPr>
        <w:t>的最后交易日调整为</w:t>
      </w:r>
      <w:r w:rsidRPr="00133CC0">
        <w:rPr>
          <w:rFonts w:ascii="Times New Roman" w:eastAsia="方正仿宋简体" w:hAnsi="Times New Roman" w:cs="Times New Roman"/>
          <w:kern w:val="0"/>
          <w:sz w:val="30"/>
          <w:szCs w:val="30"/>
        </w:rPr>
        <w:t>20230717</w:t>
      </w:r>
      <w:r w:rsidRPr="00133CC0">
        <w:rPr>
          <w:rFonts w:ascii="Times New Roman" w:eastAsia="方正仿宋简体" w:hAnsi="Times New Roman" w:cs="Times New Roman"/>
          <w:kern w:val="0"/>
          <w:sz w:val="30"/>
          <w:szCs w:val="30"/>
        </w:rPr>
        <w:t>。</w:t>
      </w:r>
    </w:p>
    <w:p w:rsidR="00FF3051" w:rsidRPr="00133CC0" w:rsidRDefault="008C2BB3" w:rsidP="00277515">
      <w:pPr>
        <w:adjustRightInd w:val="0"/>
        <w:snapToGrid w:val="0"/>
        <w:spacing w:line="520" w:lineRule="exact"/>
        <w:ind w:firstLineChars="200" w:firstLine="600"/>
        <w:rPr>
          <w:rFonts w:ascii="方正黑体简体" w:eastAsia="方正黑体简体" w:hAnsi="Times New Roman" w:cs="Times New Roman"/>
          <w:sz w:val="30"/>
          <w:szCs w:val="30"/>
        </w:rPr>
      </w:pPr>
      <w:r w:rsidRPr="00133CC0">
        <w:rPr>
          <w:rFonts w:ascii="方正黑体简体" w:eastAsia="方正黑体简体" w:hAnsi="Times New Roman" w:cs="Times New Roman"/>
          <w:sz w:val="30"/>
          <w:szCs w:val="30"/>
        </w:rPr>
        <w:t>七</w:t>
      </w:r>
      <w:r w:rsidR="00FF3051" w:rsidRPr="00133CC0">
        <w:rPr>
          <w:rFonts w:ascii="方正黑体简体" w:eastAsia="方正黑体简体" w:hAnsi="Times New Roman" w:cs="Times New Roman"/>
          <w:sz w:val="30"/>
          <w:szCs w:val="30"/>
        </w:rPr>
        <w:t>、套保额度申请</w:t>
      </w:r>
    </w:p>
    <w:p w:rsidR="00FF3051" w:rsidRPr="00133CC0" w:rsidRDefault="00FF3051"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t>会员可在测试当日通过会员服务测试系统为客户申请套期保值额度，</w:t>
      </w:r>
      <w:r w:rsidR="002073EF" w:rsidRPr="00133CC0">
        <w:rPr>
          <w:rFonts w:ascii="Times New Roman" w:eastAsia="方正仿宋简体" w:hAnsi="Times New Roman" w:cs="Times New Roman"/>
          <w:sz w:val="30"/>
          <w:szCs w:val="30"/>
        </w:rPr>
        <w:t>请</w:t>
      </w:r>
      <w:r w:rsidR="006D629A" w:rsidRPr="00133CC0">
        <w:rPr>
          <w:rFonts w:ascii="Times New Roman" w:eastAsia="方正仿宋简体" w:hAnsi="Times New Roman" w:cs="Times New Roman"/>
          <w:sz w:val="30"/>
          <w:szCs w:val="30"/>
        </w:rPr>
        <w:t>使用套保用户（</w:t>
      </w:r>
      <w:r w:rsidR="009C37E4" w:rsidRPr="00133CC0">
        <w:rPr>
          <w:rFonts w:ascii="Times New Roman" w:eastAsia="方正仿宋简体" w:hAnsi="Times New Roman" w:cs="Times New Roman"/>
          <w:sz w:val="30"/>
          <w:szCs w:val="30"/>
        </w:rPr>
        <w:t>命名规则为</w:t>
      </w:r>
      <w:r w:rsidR="006D629A" w:rsidRPr="00133CC0">
        <w:rPr>
          <w:rFonts w:ascii="Times New Roman" w:eastAsia="方正仿宋简体" w:hAnsi="Times New Roman" w:cs="Times New Roman"/>
          <w:sz w:val="30"/>
          <w:szCs w:val="30"/>
        </w:rPr>
        <w:t>H+</w:t>
      </w:r>
      <w:r w:rsidR="006D629A" w:rsidRPr="00133CC0">
        <w:rPr>
          <w:rFonts w:ascii="Times New Roman" w:eastAsia="方正仿宋简体" w:hAnsi="Times New Roman" w:cs="Times New Roman"/>
          <w:sz w:val="30"/>
          <w:szCs w:val="30"/>
        </w:rPr>
        <w:t>会员号</w:t>
      </w:r>
      <w:r w:rsidR="006D629A" w:rsidRPr="00133CC0">
        <w:rPr>
          <w:rFonts w:ascii="Times New Roman" w:eastAsia="方正仿宋简体" w:hAnsi="Times New Roman" w:cs="Times New Roman"/>
          <w:sz w:val="30"/>
          <w:szCs w:val="30"/>
        </w:rPr>
        <w:t>+‘.’+</w:t>
      </w:r>
      <w:r w:rsidR="006D629A" w:rsidRPr="00133CC0">
        <w:rPr>
          <w:rFonts w:ascii="Times New Roman" w:eastAsia="方正仿宋简体" w:hAnsi="Times New Roman" w:cs="Times New Roman"/>
          <w:sz w:val="30"/>
          <w:szCs w:val="30"/>
        </w:rPr>
        <w:t>操作员</w:t>
      </w:r>
      <w:r w:rsidR="009C37E4" w:rsidRPr="00133CC0">
        <w:rPr>
          <w:rFonts w:ascii="Times New Roman" w:eastAsia="方正仿宋简体" w:hAnsi="Times New Roman" w:cs="Times New Roman"/>
          <w:sz w:val="30"/>
          <w:szCs w:val="30"/>
        </w:rPr>
        <w:t>，后期新</w:t>
      </w:r>
      <w:r w:rsidR="00956156" w:rsidRPr="00133CC0">
        <w:rPr>
          <w:rFonts w:ascii="Times New Roman" w:eastAsia="方正仿宋简体" w:hAnsi="Times New Roman" w:cs="Times New Roman"/>
          <w:sz w:val="30"/>
          <w:szCs w:val="30"/>
        </w:rPr>
        <w:t>申请</w:t>
      </w:r>
      <w:r w:rsidR="00C84DD9" w:rsidRPr="00133CC0">
        <w:rPr>
          <w:rFonts w:ascii="Times New Roman" w:eastAsia="方正仿宋简体" w:hAnsi="Times New Roman" w:cs="Times New Roman"/>
          <w:sz w:val="30"/>
          <w:szCs w:val="30"/>
        </w:rPr>
        <w:t>的</w:t>
      </w:r>
      <w:r w:rsidR="00A31AF0" w:rsidRPr="00133CC0">
        <w:rPr>
          <w:rFonts w:ascii="Times New Roman" w:eastAsia="方正仿宋简体" w:hAnsi="Times New Roman" w:cs="Times New Roman"/>
          <w:sz w:val="30"/>
          <w:szCs w:val="30"/>
        </w:rPr>
        <w:t>用户</w:t>
      </w:r>
      <w:r w:rsidR="009C37E4" w:rsidRPr="00133CC0">
        <w:rPr>
          <w:rFonts w:ascii="Times New Roman" w:eastAsia="方正仿宋简体" w:hAnsi="Times New Roman" w:cs="Times New Roman"/>
          <w:sz w:val="30"/>
          <w:szCs w:val="30"/>
        </w:rPr>
        <w:t>命名规则为会员号</w:t>
      </w:r>
      <w:r w:rsidR="009C37E4" w:rsidRPr="00133CC0">
        <w:rPr>
          <w:rFonts w:ascii="Times New Roman" w:eastAsia="方正仿宋简体" w:hAnsi="Times New Roman" w:cs="Times New Roman"/>
          <w:sz w:val="30"/>
          <w:szCs w:val="30"/>
        </w:rPr>
        <w:t>+TB01/02</w:t>
      </w:r>
      <w:r w:rsidR="006D629A" w:rsidRPr="00133CC0">
        <w:rPr>
          <w:rFonts w:ascii="Times New Roman" w:eastAsia="方正仿宋简体" w:hAnsi="Times New Roman" w:cs="Times New Roman"/>
          <w:sz w:val="30"/>
          <w:szCs w:val="30"/>
        </w:rPr>
        <w:t>）申请，</w:t>
      </w:r>
      <w:r w:rsidR="002C676E" w:rsidRPr="00133CC0">
        <w:rPr>
          <w:rFonts w:ascii="Times New Roman" w:eastAsia="方正仿宋简体" w:hAnsi="Times New Roman" w:cs="Times New Roman"/>
          <w:sz w:val="30"/>
          <w:szCs w:val="30"/>
        </w:rPr>
        <w:t>密码同生产</w:t>
      </w:r>
      <w:r w:rsidR="007D2F6A" w:rsidRPr="00133CC0">
        <w:rPr>
          <w:rFonts w:ascii="Times New Roman" w:eastAsia="方正仿宋简体" w:hAnsi="Times New Roman" w:cs="Times New Roman"/>
          <w:sz w:val="30"/>
          <w:szCs w:val="30"/>
        </w:rPr>
        <w:t>。</w:t>
      </w:r>
      <w:r w:rsidR="00EB7B8B" w:rsidRPr="00133CC0">
        <w:rPr>
          <w:rFonts w:ascii="Times New Roman" w:eastAsia="方正仿宋简体" w:hAnsi="Times New Roman" w:cs="Times New Roman"/>
          <w:sz w:val="30"/>
          <w:szCs w:val="30"/>
        </w:rPr>
        <w:t>建议各会员提前检查套保账号，确保测试当日可以及时进行套保额度的申请。测试当日交易时段，交易所会实时审批套期保值申请</w:t>
      </w:r>
      <w:r w:rsidR="000C404A" w:rsidRPr="00133CC0">
        <w:rPr>
          <w:rFonts w:ascii="Times New Roman" w:eastAsia="方正仿宋简体" w:hAnsi="Times New Roman" w:cs="Times New Roman"/>
          <w:sz w:val="30"/>
          <w:szCs w:val="30"/>
        </w:rPr>
        <w:t>。</w:t>
      </w:r>
    </w:p>
    <w:p w:rsidR="003F66C2" w:rsidRPr="00133CC0" w:rsidRDefault="008C2BB3" w:rsidP="00277515">
      <w:pPr>
        <w:adjustRightInd w:val="0"/>
        <w:snapToGrid w:val="0"/>
        <w:spacing w:line="520" w:lineRule="exact"/>
        <w:ind w:firstLineChars="200" w:firstLine="600"/>
        <w:rPr>
          <w:rFonts w:ascii="方正黑体简体" w:eastAsia="方正黑体简体" w:hAnsi="Times New Roman" w:cs="Times New Roman"/>
          <w:sz w:val="30"/>
          <w:szCs w:val="30"/>
        </w:rPr>
      </w:pPr>
      <w:r w:rsidRPr="00133CC0">
        <w:rPr>
          <w:rFonts w:ascii="方正黑体简体" w:eastAsia="方正黑体简体" w:hAnsi="Times New Roman" w:cs="Times New Roman"/>
          <w:sz w:val="30"/>
          <w:szCs w:val="30"/>
        </w:rPr>
        <w:t>八</w:t>
      </w:r>
      <w:r w:rsidR="003F66C2" w:rsidRPr="00133CC0">
        <w:rPr>
          <w:rFonts w:ascii="方正黑体简体" w:eastAsia="方正黑体简体" w:hAnsi="Times New Roman" w:cs="Times New Roman"/>
          <w:sz w:val="30"/>
          <w:szCs w:val="30"/>
        </w:rPr>
        <w:t>、通讯参数</w:t>
      </w:r>
    </w:p>
    <w:p w:rsidR="0020779F" w:rsidRPr="00277515" w:rsidRDefault="0020779F"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（一）交易系统</w:t>
      </w:r>
    </w:p>
    <w:p w:rsidR="0020779F" w:rsidRPr="00133CC0" w:rsidRDefault="0020779F" w:rsidP="00277515">
      <w:pPr>
        <w:shd w:val="clear" w:color="auto" w:fill="FFFFFF"/>
        <w:adjustRightInd w:val="0"/>
        <w:snapToGrid w:val="0"/>
        <w:spacing w:line="520" w:lineRule="exact"/>
        <w:ind w:firstLineChars="200" w:firstLine="600"/>
        <w:rPr>
          <w:rFonts w:ascii="Times New Roman" w:eastAsia="方正仿宋简体" w:hAnsi="Times New Roman" w:cs="Times New Roman"/>
          <w:color w:val="212121"/>
          <w:kern w:val="0"/>
          <w:sz w:val="30"/>
          <w:szCs w:val="30"/>
        </w:rPr>
      </w:pPr>
      <w:r w:rsidRPr="00133CC0">
        <w:rPr>
          <w:rFonts w:ascii="Times New Roman" w:eastAsia="方正仿宋简体" w:hAnsi="Times New Roman" w:cs="Times New Roman"/>
          <w:color w:val="212121"/>
          <w:kern w:val="0"/>
          <w:sz w:val="30"/>
          <w:szCs w:val="30"/>
        </w:rPr>
        <w:t>各单位的交易及行情系统应使用</w:t>
      </w:r>
      <w:r w:rsidRPr="00133CC0">
        <w:rPr>
          <w:rFonts w:ascii="Times New Roman" w:eastAsia="方正仿宋简体" w:hAnsi="Times New Roman" w:cs="Times New Roman"/>
          <w:color w:val="212121"/>
          <w:kern w:val="0"/>
          <w:sz w:val="30"/>
          <w:szCs w:val="30"/>
        </w:rPr>
        <w:t>FENS</w:t>
      </w:r>
      <w:r w:rsidRPr="00133CC0">
        <w:rPr>
          <w:rFonts w:ascii="Times New Roman" w:eastAsia="方正仿宋简体" w:hAnsi="Times New Roman" w:cs="Times New Roman"/>
          <w:color w:val="212121"/>
          <w:kern w:val="0"/>
          <w:sz w:val="30"/>
          <w:szCs w:val="30"/>
        </w:rPr>
        <w:t>配置方式来获取前置机</w:t>
      </w:r>
      <w:r w:rsidRPr="00133CC0">
        <w:rPr>
          <w:rFonts w:ascii="Times New Roman" w:eastAsia="方正仿宋简体" w:hAnsi="Times New Roman" w:cs="Times New Roman"/>
          <w:color w:val="212121"/>
          <w:kern w:val="0"/>
          <w:sz w:val="30"/>
          <w:szCs w:val="30"/>
        </w:rPr>
        <w:t>IP</w:t>
      </w:r>
      <w:r w:rsidRPr="00133CC0">
        <w:rPr>
          <w:rFonts w:ascii="Times New Roman" w:eastAsia="方正仿宋简体" w:hAnsi="Times New Roman" w:cs="Times New Roman"/>
          <w:color w:val="212121"/>
          <w:kern w:val="0"/>
          <w:sz w:val="30"/>
          <w:szCs w:val="30"/>
        </w:rPr>
        <w:t>地址，</w:t>
      </w:r>
      <w:r w:rsidRPr="00133CC0">
        <w:rPr>
          <w:rFonts w:ascii="Times New Roman" w:eastAsia="方正仿宋简体" w:hAnsi="Times New Roman" w:cs="Times New Roman"/>
          <w:color w:val="212121"/>
          <w:kern w:val="0"/>
          <w:sz w:val="30"/>
          <w:szCs w:val="30"/>
        </w:rPr>
        <w:t>FENS</w:t>
      </w:r>
      <w:r w:rsidRPr="00133CC0">
        <w:rPr>
          <w:rFonts w:ascii="Times New Roman" w:eastAsia="方正仿宋简体" w:hAnsi="Times New Roman" w:cs="Times New Roman"/>
          <w:color w:val="212121"/>
          <w:kern w:val="0"/>
          <w:sz w:val="30"/>
          <w:szCs w:val="30"/>
        </w:rPr>
        <w:t>服务器的</w:t>
      </w:r>
      <w:r w:rsidRPr="00133CC0">
        <w:rPr>
          <w:rFonts w:ascii="Times New Roman" w:eastAsia="方正仿宋简体" w:hAnsi="Times New Roman" w:cs="Times New Roman"/>
          <w:color w:val="212121"/>
          <w:kern w:val="0"/>
          <w:sz w:val="30"/>
          <w:szCs w:val="30"/>
        </w:rPr>
        <w:t>IP</w:t>
      </w:r>
      <w:r w:rsidRPr="00133CC0">
        <w:rPr>
          <w:rFonts w:ascii="Times New Roman" w:eastAsia="方正仿宋简体" w:hAnsi="Times New Roman" w:cs="Times New Roman"/>
          <w:color w:val="212121"/>
          <w:kern w:val="0"/>
          <w:sz w:val="30"/>
          <w:szCs w:val="30"/>
        </w:rPr>
        <w:t>地址为：</w:t>
      </w:r>
      <w:r w:rsidRPr="00133CC0">
        <w:rPr>
          <w:rFonts w:ascii="Times New Roman" w:eastAsia="方正仿宋简体" w:hAnsi="Times New Roman" w:cs="Times New Roman"/>
          <w:color w:val="212121"/>
          <w:kern w:val="0"/>
          <w:sz w:val="30"/>
          <w:szCs w:val="30"/>
        </w:rPr>
        <w:t>192.168.12.41</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192.168.12.42</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192.168.11.31</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192.168.11.32</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192.168.16.31</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192.168.16.32</w:t>
      </w:r>
      <w:r w:rsidRPr="00133CC0">
        <w:rPr>
          <w:rFonts w:ascii="Times New Roman" w:eastAsia="方正仿宋简体" w:hAnsi="Times New Roman" w:cs="Times New Roman"/>
          <w:color w:val="212121"/>
          <w:kern w:val="0"/>
          <w:sz w:val="30"/>
          <w:szCs w:val="30"/>
        </w:rPr>
        <w:t>。</w:t>
      </w:r>
    </w:p>
    <w:p w:rsidR="0020779F" w:rsidRPr="00133CC0" w:rsidRDefault="0020779F" w:rsidP="00277515">
      <w:pPr>
        <w:shd w:val="clear" w:color="auto" w:fill="FFFFFF"/>
        <w:adjustRightInd w:val="0"/>
        <w:snapToGrid w:val="0"/>
        <w:spacing w:line="520" w:lineRule="exact"/>
        <w:ind w:firstLineChars="200" w:firstLine="600"/>
        <w:rPr>
          <w:rFonts w:ascii="Times New Roman" w:eastAsia="方正仿宋简体" w:hAnsi="Times New Roman" w:cs="Times New Roman"/>
          <w:color w:val="212121"/>
          <w:kern w:val="0"/>
          <w:sz w:val="30"/>
          <w:szCs w:val="30"/>
        </w:rPr>
      </w:pPr>
      <w:r w:rsidRPr="00133CC0">
        <w:rPr>
          <w:rFonts w:ascii="Times New Roman" w:eastAsia="方正仿宋简体" w:hAnsi="Times New Roman" w:cs="Times New Roman"/>
          <w:color w:val="212121"/>
          <w:kern w:val="0"/>
          <w:sz w:val="30"/>
          <w:szCs w:val="30"/>
        </w:rPr>
        <w:t>使用</w:t>
      </w:r>
      <w:r w:rsidRPr="00133CC0">
        <w:rPr>
          <w:rFonts w:ascii="Times New Roman" w:eastAsia="方正仿宋简体" w:hAnsi="Times New Roman" w:cs="Times New Roman"/>
          <w:color w:val="212121"/>
          <w:kern w:val="0"/>
          <w:sz w:val="30"/>
          <w:szCs w:val="30"/>
        </w:rPr>
        <w:t>FENS</w:t>
      </w:r>
      <w:r w:rsidRPr="00133CC0">
        <w:rPr>
          <w:rFonts w:ascii="Times New Roman" w:eastAsia="方正仿宋简体" w:hAnsi="Times New Roman" w:cs="Times New Roman"/>
          <w:color w:val="212121"/>
          <w:kern w:val="0"/>
          <w:sz w:val="30"/>
          <w:szCs w:val="30"/>
        </w:rPr>
        <w:t>服务器获取交易前置机地址参数的</w:t>
      </w:r>
      <w:r w:rsidRPr="00133CC0">
        <w:rPr>
          <w:rFonts w:ascii="Times New Roman" w:eastAsia="方正仿宋简体" w:hAnsi="Times New Roman" w:cs="Times New Roman"/>
          <w:color w:val="212121"/>
          <w:kern w:val="0"/>
          <w:sz w:val="30"/>
          <w:szCs w:val="30"/>
        </w:rPr>
        <w:t>TCP</w:t>
      </w:r>
      <w:r w:rsidRPr="00133CC0">
        <w:rPr>
          <w:rFonts w:ascii="Times New Roman" w:eastAsia="方正仿宋简体" w:hAnsi="Times New Roman" w:cs="Times New Roman"/>
          <w:color w:val="212121"/>
          <w:kern w:val="0"/>
          <w:sz w:val="30"/>
          <w:szCs w:val="30"/>
        </w:rPr>
        <w:t>普通链路端口号为</w:t>
      </w:r>
      <w:r w:rsidRPr="00133CC0">
        <w:rPr>
          <w:rFonts w:ascii="Times New Roman" w:eastAsia="方正仿宋简体" w:hAnsi="Times New Roman" w:cs="Times New Roman"/>
          <w:color w:val="212121"/>
          <w:kern w:val="0"/>
          <w:sz w:val="30"/>
          <w:szCs w:val="30"/>
        </w:rPr>
        <w:t>4901</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SSL</w:t>
      </w:r>
      <w:r w:rsidRPr="00133CC0">
        <w:rPr>
          <w:rFonts w:ascii="Times New Roman" w:eastAsia="方正仿宋简体" w:hAnsi="Times New Roman" w:cs="Times New Roman"/>
          <w:color w:val="212121"/>
          <w:kern w:val="0"/>
          <w:sz w:val="30"/>
          <w:szCs w:val="30"/>
        </w:rPr>
        <w:t>加密链路端口号为</w:t>
      </w:r>
      <w:r w:rsidRPr="00133CC0">
        <w:rPr>
          <w:rFonts w:ascii="Times New Roman" w:eastAsia="方正仿宋简体" w:hAnsi="Times New Roman" w:cs="Times New Roman"/>
          <w:color w:val="212121"/>
          <w:kern w:val="0"/>
          <w:sz w:val="30"/>
          <w:szCs w:val="30"/>
        </w:rPr>
        <w:t>4911</w:t>
      </w:r>
      <w:r w:rsidRPr="00133CC0">
        <w:rPr>
          <w:rFonts w:ascii="Times New Roman" w:eastAsia="方正仿宋简体" w:hAnsi="Times New Roman" w:cs="Times New Roman"/>
          <w:color w:val="212121"/>
          <w:kern w:val="0"/>
          <w:sz w:val="30"/>
          <w:szCs w:val="30"/>
        </w:rPr>
        <w:t>；使用</w:t>
      </w:r>
      <w:r w:rsidRPr="00133CC0">
        <w:rPr>
          <w:rFonts w:ascii="Times New Roman" w:eastAsia="方正仿宋简体" w:hAnsi="Times New Roman" w:cs="Times New Roman"/>
          <w:color w:val="212121"/>
          <w:kern w:val="0"/>
          <w:sz w:val="30"/>
          <w:szCs w:val="30"/>
        </w:rPr>
        <w:t>FENS</w:t>
      </w:r>
      <w:r w:rsidRPr="00133CC0">
        <w:rPr>
          <w:rFonts w:ascii="Times New Roman" w:eastAsia="方正仿宋简体" w:hAnsi="Times New Roman" w:cs="Times New Roman"/>
          <w:color w:val="212121"/>
          <w:kern w:val="0"/>
          <w:sz w:val="30"/>
          <w:szCs w:val="30"/>
        </w:rPr>
        <w:t>服务器获取行情前置机地址参数的</w:t>
      </w:r>
      <w:r w:rsidRPr="00133CC0">
        <w:rPr>
          <w:rFonts w:ascii="Times New Roman" w:eastAsia="方正仿宋简体" w:hAnsi="Times New Roman" w:cs="Times New Roman"/>
          <w:color w:val="212121"/>
          <w:kern w:val="0"/>
          <w:sz w:val="30"/>
          <w:szCs w:val="30"/>
        </w:rPr>
        <w:t>TCP</w:t>
      </w:r>
      <w:r w:rsidRPr="00133CC0">
        <w:rPr>
          <w:rFonts w:ascii="Times New Roman" w:eastAsia="方正仿宋简体" w:hAnsi="Times New Roman" w:cs="Times New Roman"/>
          <w:color w:val="212121"/>
          <w:kern w:val="0"/>
          <w:sz w:val="30"/>
          <w:szCs w:val="30"/>
        </w:rPr>
        <w:t>普通链路端口号为</w:t>
      </w:r>
      <w:r w:rsidRPr="00133CC0">
        <w:rPr>
          <w:rFonts w:ascii="Times New Roman" w:eastAsia="方正仿宋简体" w:hAnsi="Times New Roman" w:cs="Times New Roman"/>
          <w:color w:val="212121"/>
          <w:kern w:val="0"/>
          <w:sz w:val="30"/>
          <w:szCs w:val="30"/>
        </w:rPr>
        <w:t>4903</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SSL</w:t>
      </w:r>
      <w:r w:rsidRPr="00133CC0">
        <w:rPr>
          <w:rFonts w:ascii="Times New Roman" w:eastAsia="方正仿宋简体" w:hAnsi="Times New Roman" w:cs="Times New Roman"/>
          <w:color w:val="212121"/>
          <w:kern w:val="0"/>
          <w:sz w:val="30"/>
          <w:szCs w:val="30"/>
        </w:rPr>
        <w:t>加密链路端口号为</w:t>
      </w:r>
      <w:r w:rsidRPr="00133CC0">
        <w:rPr>
          <w:rFonts w:ascii="Times New Roman" w:eastAsia="方正仿宋简体" w:hAnsi="Times New Roman" w:cs="Times New Roman"/>
          <w:color w:val="212121"/>
          <w:kern w:val="0"/>
          <w:sz w:val="30"/>
          <w:szCs w:val="30"/>
        </w:rPr>
        <w:t>4913</w:t>
      </w:r>
      <w:r w:rsidRPr="00133CC0">
        <w:rPr>
          <w:rFonts w:ascii="Times New Roman" w:eastAsia="方正仿宋简体" w:hAnsi="Times New Roman" w:cs="Times New Roman"/>
          <w:color w:val="212121"/>
          <w:kern w:val="0"/>
          <w:sz w:val="30"/>
          <w:szCs w:val="30"/>
        </w:rPr>
        <w:t>。</w:t>
      </w:r>
    </w:p>
    <w:p w:rsidR="0020779F" w:rsidRPr="00133CC0" w:rsidRDefault="0020779F" w:rsidP="00277515">
      <w:pPr>
        <w:shd w:val="clear" w:color="auto" w:fill="FFFFFF"/>
        <w:adjustRightInd w:val="0"/>
        <w:snapToGrid w:val="0"/>
        <w:spacing w:line="520" w:lineRule="exact"/>
        <w:ind w:firstLineChars="200" w:firstLine="600"/>
        <w:rPr>
          <w:rFonts w:ascii="Times New Roman" w:eastAsia="方正仿宋简体" w:hAnsi="Times New Roman" w:cs="Times New Roman"/>
          <w:color w:val="212121"/>
          <w:kern w:val="0"/>
          <w:sz w:val="30"/>
          <w:szCs w:val="30"/>
        </w:rPr>
      </w:pPr>
      <w:r w:rsidRPr="00133CC0">
        <w:rPr>
          <w:rFonts w:ascii="Times New Roman" w:eastAsia="方正仿宋简体" w:hAnsi="Times New Roman" w:cs="Times New Roman"/>
          <w:color w:val="212121"/>
          <w:kern w:val="0"/>
          <w:sz w:val="30"/>
          <w:szCs w:val="30"/>
        </w:rPr>
        <w:t>上期所的一档行情主题号为</w:t>
      </w:r>
      <w:r w:rsidRPr="00133CC0">
        <w:rPr>
          <w:rFonts w:ascii="Times New Roman" w:eastAsia="方正仿宋简体" w:hAnsi="Times New Roman" w:cs="Times New Roman"/>
          <w:color w:val="212121"/>
          <w:kern w:val="0"/>
          <w:sz w:val="30"/>
          <w:szCs w:val="30"/>
        </w:rPr>
        <w:t>1001</w:t>
      </w:r>
      <w:r w:rsidRPr="00133CC0">
        <w:rPr>
          <w:rFonts w:ascii="Times New Roman" w:eastAsia="方正仿宋简体" w:hAnsi="Times New Roman" w:cs="Times New Roman"/>
          <w:color w:val="212121"/>
          <w:kern w:val="0"/>
          <w:sz w:val="30"/>
          <w:szCs w:val="30"/>
        </w:rPr>
        <w:t>，发布频率为每秒</w:t>
      </w:r>
      <w:r w:rsidRPr="00133CC0">
        <w:rPr>
          <w:rFonts w:ascii="Times New Roman" w:eastAsia="方正仿宋简体" w:hAnsi="Times New Roman" w:cs="Times New Roman"/>
          <w:color w:val="212121"/>
          <w:kern w:val="0"/>
          <w:sz w:val="30"/>
          <w:szCs w:val="30"/>
        </w:rPr>
        <w:t>2</w:t>
      </w:r>
      <w:r w:rsidRPr="00133CC0">
        <w:rPr>
          <w:rFonts w:ascii="Times New Roman" w:eastAsia="方正仿宋简体" w:hAnsi="Times New Roman" w:cs="Times New Roman"/>
          <w:color w:val="212121"/>
          <w:kern w:val="0"/>
          <w:sz w:val="30"/>
          <w:szCs w:val="30"/>
        </w:rPr>
        <w:t>笔。</w:t>
      </w:r>
    </w:p>
    <w:p w:rsidR="0020779F" w:rsidRPr="00133CC0" w:rsidRDefault="0020779F" w:rsidP="00277515">
      <w:pPr>
        <w:shd w:val="clear" w:color="auto" w:fill="FFFFFF"/>
        <w:adjustRightInd w:val="0"/>
        <w:snapToGrid w:val="0"/>
        <w:spacing w:line="520" w:lineRule="exact"/>
        <w:ind w:firstLineChars="200" w:firstLine="600"/>
        <w:rPr>
          <w:rFonts w:ascii="Times New Roman" w:eastAsia="方正仿宋简体" w:hAnsi="Times New Roman" w:cs="Times New Roman"/>
          <w:color w:val="212121"/>
          <w:kern w:val="0"/>
          <w:sz w:val="30"/>
          <w:szCs w:val="30"/>
        </w:rPr>
      </w:pPr>
      <w:r w:rsidRPr="00133CC0">
        <w:rPr>
          <w:rFonts w:ascii="Times New Roman" w:eastAsia="方正仿宋简体" w:hAnsi="Times New Roman" w:cs="Times New Roman"/>
          <w:color w:val="212121"/>
          <w:kern w:val="0"/>
          <w:sz w:val="30"/>
          <w:szCs w:val="30"/>
        </w:rPr>
        <w:t>各单位的网络安全控制策略应打开对</w:t>
      </w:r>
      <w:r w:rsidRPr="00133CC0">
        <w:rPr>
          <w:rFonts w:ascii="Times New Roman" w:eastAsia="方正仿宋简体" w:hAnsi="Times New Roman" w:cs="Times New Roman"/>
          <w:color w:val="212121"/>
          <w:kern w:val="0"/>
          <w:sz w:val="30"/>
          <w:szCs w:val="30"/>
        </w:rPr>
        <w:t>192.168.12.X 192.168.11.X</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192.168.16.X</w:t>
      </w:r>
      <w:r w:rsidRPr="00133CC0">
        <w:rPr>
          <w:rFonts w:ascii="Times New Roman" w:eastAsia="方正仿宋简体" w:hAnsi="Times New Roman" w:cs="Times New Roman"/>
          <w:color w:val="212121"/>
          <w:kern w:val="0"/>
          <w:sz w:val="30"/>
          <w:szCs w:val="30"/>
        </w:rPr>
        <w:t>网段上</w:t>
      </w:r>
      <w:r w:rsidRPr="00133CC0">
        <w:rPr>
          <w:rFonts w:ascii="Times New Roman" w:eastAsia="方正仿宋简体" w:hAnsi="Times New Roman" w:cs="Times New Roman"/>
          <w:color w:val="212121"/>
          <w:kern w:val="0"/>
          <w:sz w:val="30"/>
          <w:szCs w:val="30"/>
        </w:rPr>
        <w:t>TCP</w:t>
      </w:r>
      <w:r w:rsidRPr="00133CC0">
        <w:rPr>
          <w:rFonts w:ascii="Times New Roman" w:eastAsia="方正仿宋简体" w:hAnsi="Times New Roman" w:cs="Times New Roman"/>
          <w:color w:val="212121"/>
          <w:kern w:val="0"/>
          <w:sz w:val="30"/>
          <w:szCs w:val="30"/>
        </w:rPr>
        <w:t>端口为</w:t>
      </w:r>
      <w:r w:rsidRPr="00133CC0">
        <w:rPr>
          <w:rFonts w:ascii="Times New Roman" w:eastAsia="方正仿宋简体" w:hAnsi="Times New Roman" w:cs="Times New Roman"/>
          <w:color w:val="212121"/>
          <w:kern w:val="0"/>
          <w:sz w:val="30"/>
          <w:szCs w:val="30"/>
        </w:rPr>
        <w:t>4901</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4911</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4903</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4913</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33005</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44305</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33011</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44311</w:t>
      </w:r>
      <w:r w:rsidRPr="00133CC0">
        <w:rPr>
          <w:rFonts w:ascii="Times New Roman" w:eastAsia="方正仿宋简体" w:hAnsi="Times New Roman" w:cs="Times New Roman"/>
          <w:color w:val="212121"/>
          <w:kern w:val="0"/>
          <w:sz w:val="30"/>
          <w:szCs w:val="30"/>
        </w:rPr>
        <w:t>的访问；及对</w:t>
      </w:r>
      <w:r w:rsidRPr="00133CC0">
        <w:rPr>
          <w:rFonts w:ascii="Times New Roman" w:eastAsia="方正仿宋简体" w:hAnsi="Times New Roman" w:cs="Times New Roman"/>
          <w:color w:val="212121"/>
          <w:kern w:val="0"/>
          <w:sz w:val="30"/>
          <w:szCs w:val="30"/>
        </w:rPr>
        <w:t>192.168.9.X</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192.168.13.X</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192.168.17.X</w:t>
      </w:r>
      <w:r w:rsidRPr="00133CC0">
        <w:rPr>
          <w:rFonts w:ascii="Times New Roman" w:eastAsia="方正仿宋简体" w:hAnsi="Times New Roman" w:cs="Times New Roman"/>
          <w:color w:val="212121"/>
          <w:kern w:val="0"/>
          <w:sz w:val="30"/>
          <w:szCs w:val="30"/>
        </w:rPr>
        <w:t>网段上</w:t>
      </w:r>
      <w:r w:rsidRPr="00133CC0">
        <w:rPr>
          <w:rFonts w:ascii="Times New Roman" w:eastAsia="方正仿宋简体" w:hAnsi="Times New Roman" w:cs="Times New Roman"/>
          <w:color w:val="212121"/>
          <w:kern w:val="0"/>
          <w:sz w:val="30"/>
          <w:szCs w:val="30"/>
        </w:rPr>
        <w:t>TCP</w:t>
      </w:r>
      <w:r w:rsidRPr="00133CC0">
        <w:rPr>
          <w:rFonts w:ascii="Times New Roman" w:eastAsia="方正仿宋简体" w:hAnsi="Times New Roman" w:cs="Times New Roman"/>
          <w:color w:val="212121"/>
          <w:kern w:val="0"/>
          <w:sz w:val="30"/>
          <w:szCs w:val="30"/>
        </w:rPr>
        <w:t>端口为</w:t>
      </w:r>
      <w:r w:rsidRPr="00133CC0">
        <w:rPr>
          <w:rFonts w:ascii="Times New Roman" w:eastAsia="方正仿宋简体" w:hAnsi="Times New Roman" w:cs="Times New Roman"/>
          <w:color w:val="212121"/>
          <w:kern w:val="0"/>
          <w:sz w:val="30"/>
          <w:szCs w:val="30"/>
        </w:rPr>
        <w:t>80</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443</w:t>
      </w:r>
      <w:r w:rsidRPr="00133CC0">
        <w:rPr>
          <w:rFonts w:ascii="Times New Roman" w:eastAsia="方正仿宋简体" w:hAnsi="Times New Roman" w:cs="Times New Roman"/>
          <w:color w:val="212121"/>
          <w:kern w:val="0"/>
          <w:sz w:val="30"/>
          <w:szCs w:val="30"/>
        </w:rPr>
        <w:t>、</w:t>
      </w:r>
      <w:r w:rsidRPr="00133CC0">
        <w:rPr>
          <w:rFonts w:ascii="Times New Roman" w:eastAsia="方正仿宋简体" w:hAnsi="Times New Roman" w:cs="Times New Roman"/>
          <w:color w:val="212121"/>
          <w:kern w:val="0"/>
          <w:sz w:val="30"/>
          <w:szCs w:val="30"/>
        </w:rPr>
        <w:t>7002</w:t>
      </w:r>
      <w:r w:rsidRPr="00133CC0">
        <w:rPr>
          <w:rFonts w:ascii="Times New Roman" w:eastAsia="方正仿宋简体" w:hAnsi="Times New Roman" w:cs="Times New Roman"/>
          <w:color w:val="212121"/>
          <w:kern w:val="0"/>
          <w:sz w:val="30"/>
          <w:szCs w:val="30"/>
        </w:rPr>
        <w:t>的访问。请确保上述网段及协议端口的通讯正常。</w:t>
      </w:r>
    </w:p>
    <w:p w:rsidR="0020779F" w:rsidRPr="00277515" w:rsidRDefault="0020779F"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（二）二代行情平台</w:t>
      </w:r>
    </w:p>
    <w:p w:rsidR="0020779F" w:rsidRPr="00133CC0" w:rsidRDefault="0020779F"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t>使用生产环境测试。二代行情平台参数请参照上期所网站发布的二代行情平台上线通知，链接为：</w:t>
      </w:r>
    </w:p>
    <w:p w:rsidR="0020779F" w:rsidRPr="00133CC0" w:rsidRDefault="0020779F"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t>http://www.shfe.com.cn/news/notice/911333290.html</w:t>
      </w:r>
    </w:p>
    <w:p w:rsidR="0020779F" w:rsidRPr="00277515" w:rsidRDefault="0020779F"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w:t>
      </w:r>
      <w:r w:rsidR="007E051F" w:rsidRPr="00277515">
        <w:rPr>
          <w:rFonts w:ascii="Times New Roman" w:eastAsia="方正楷体简体" w:hAnsi="Times New Roman" w:cs="Times New Roman"/>
          <w:b/>
          <w:sz w:val="30"/>
          <w:szCs w:val="30"/>
        </w:rPr>
        <w:t>三</w:t>
      </w:r>
      <w:r w:rsidRPr="00277515">
        <w:rPr>
          <w:rFonts w:ascii="Times New Roman" w:eastAsia="方正楷体简体" w:hAnsi="Times New Roman" w:cs="Times New Roman"/>
          <w:b/>
          <w:sz w:val="30"/>
          <w:szCs w:val="30"/>
        </w:rPr>
        <w:t>）会员服务测试系统</w:t>
      </w:r>
    </w:p>
    <w:p w:rsidR="0020779F" w:rsidRPr="00133CC0" w:rsidRDefault="0020779F" w:rsidP="00277515">
      <w:pPr>
        <w:adjustRightInd w:val="0"/>
        <w:snapToGrid w:val="0"/>
        <w:spacing w:line="520" w:lineRule="exact"/>
        <w:ind w:firstLineChars="200" w:firstLine="600"/>
        <w:rPr>
          <w:rFonts w:ascii="Times New Roman" w:eastAsia="方正仿宋简体" w:hAnsi="Times New Roman" w:cs="Times New Roman"/>
          <w:color w:val="000000"/>
          <w:kern w:val="0"/>
          <w:sz w:val="30"/>
          <w:szCs w:val="30"/>
        </w:rPr>
      </w:pPr>
      <w:r w:rsidRPr="00133CC0">
        <w:rPr>
          <w:rFonts w:ascii="Times New Roman" w:eastAsia="方正仿宋简体" w:hAnsi="Times New Roman" w:cs="Times New Roman"/>
          <w:color w:val="000000"/>
          <w:kern w:val="0"/>
          <w:sz w:val="30"/>
          <w:szCs w:val="30"/>
        </w:rPr>
        <w:t>专线地址：</w:t>
      </w:r>
      <w:hyperlink r:id="rId7" w:history="1">
        <w:r w:rsidRPr="00133CC0">
          <w:rPr>
            <w:rFonts w:ascii="Times New Roman" w:eastAsia="方正仿宋简体" w:hAnsi="Times New Roman" w:cs="Times New Roman"/>
            <w:color w:val="000000"/>
            <w:kern w:val="0"/>
            <w:sz w:val="30"/>
            <w:szCs w:val="30"/>
          </w:rPr>
          <w:t>http://192.168.9.215</w:t>
        </w:r>
      </w:hyperlink>
    </w:p>
    <w:p w:rsidR="0020779F" w:rsidRPr="00133CC0" w:rsidRDefault="0020779F" w:rsidP="00277515">
      <w:pPr>
        <w:adjustRightInd w:val="0"/>
        <w:snapToGrid w:val="0"/>
        <w:spacing w:line="520" w:lineRule="exact"/>
        <w:ind w:firstLineChars="200" w:firstLine="600"/>
        <w:rPr>
          <w:rFonts w:ascii="Times New Roman" w:eastAsia="方正仿宋简体" w:hAnsi="Times New Roman" w:cs="Times New Roman"/>
          <w:color w:val="000000"/>
          <w:kern w:val="0"/>
          <w:sz w:val="30"/>
          <w:szCs w:val="30"/>
        </w:rPr>
      </w:pPr>
      <w:r w:rsidRPr="00133CC0">
        <w:rPr>
          <w:rFonts w:ascii="Times New Roman" w:eastAsia="方正仿宋简体" w:hAnsi="Times New Roman" w:cs="Times New Roman"/>
          <w:color w:val="000000"/>
          <w:kern w:val="0"/>
          <w:sz w:val="30"/>
          <w:szCs w:val="30"/>
        </w:rPr>
        <w:t>证联网地址：</w:t>
      </w:r>
      <w:hyperlink r:id="rId8" w:history="1">
        <w:r w:rsidRPr="00133CC0">
          <w:rPr>
            <w:rFonts w:ascii="Times New Roman" w:eastAsia="方正仿宋简体" w:hAnsi="Times New Roman" w:cs="Times New Roman"/>
            <w:color w:val="000000"/>
            <w:kern w:val="0"/>
            <w:sz w:val="30"/>
            <w:szCs w:val="30"/>
          </w:rPr>
          <w:t>http://42.24.1.244</w:t>
        </w:r>
      </w:hyperlink>
    </w:p>
    <w:p w:rsidR="0020779F" w:rsidRPr="00133CC0" w:rsidRDefault="0020779F" w:rsidP="00277515">
      <w:pPr>
        <w:adjustRightInd w:val="0"/>
        <w:snapToGrid w:val="0"/>
        <w:spacing w:line="520" w:lineRule="exact"/>
        <w:ind w:firstLineChars="200" w:firstLine="600"/>
        <w:rPr>
          <w:rFonts w:ascii="Times New Roman" w:eastAsia="方正仿宋简体" w:hAnsi="Times New Roman" w:cs="Times New Roman"/>
          <w:color w:val="000000"/>
          <w:kern w:val="0"/>
          <w:sz w:val="30"/>
          <w:szCs w:val="30"/>
        </w:rPr>
      </w:pPr>
      <w:r w:rsidRPr="00133CC0">
        <w:rPr>
          <w:rFonts w:ascii="Times New Roman" w:eastAsia="方正仿宋简体" w:hAnsi="Times New Roman" w:cs="Times New Roman"/>
          <w:color w:val="000000"/>
          <w:kern w:val="0"/>
          <w:sz w:val="30"/>
          <w:szCs w:val="30"/>
        </w:rPr>
        <w:t>会员服务测试系统的用户名及密码同生产环境。</w:t>
      </w:r>
    </w:p>
    <w:p w:rsidR="004F1BA0" w:rsidRPr="00277515" w:rsidRDefault="004F1BA0"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（四）会服</w:t>
      </w:r>
      <w:r w:rsidRPr="00277515">
        <w:rPr>
          <w:rFonts w:ascii="Times New Roman" w:eastAsia="方正楷体简体" w:hAnsi="Times New Roman" w:cs="Times New Roman"/>
          <w:b/>
          <w:sz w:val="30"/>
          <w:szCs w:val="30"/>
        </w:rPr>
        <w:t>API</w:t>
      </w:r>
      <w:r w:rsidRPr="00277515">
        <w:rPr>
          <w:rFonts w:ascii="Times New Roman" w:eastAsia="方正楷体简体" w:hAnsi="Times New Roman" w:cs="Times New Roman"/>
          <w:b/>
          <w:sz w:val="30"/>
          <w:szCs w:val="30"/>
        </w:rPr>
        <w:t>接口测试系统</w:t>
      </w:r>
    </w:p>
    <w:p w:rsidR="004F1BA0" w:rsidRPr="00133CC0" w:rsidRDefault="004F1BA0" w:rsidP="00277515">
      <w:pPr>
        <w:adjustRightInd w:val="0"/>
        <w:snapToGrid w:val="0"/>
        <w:spacing w:line="520" w:lineRule="exact"/>
        <w:ind w:firstLineChars="200" w:firstLine="600"/>
        <w:rPr>
          <w:rFonts w:ascii="Times New Roman" w:eastAsia="方正仿宋简体" w:hAnsi="Times New Roman" w:cs="Times New Roman"/>
          <w:color w:val="000000"/>
          <w:kern w:val="0"/>
          <w:sz w:val="30"/>
          <w:szCs w:val="30"/>
        </w:rPr>
      </w:pPr>
      <w:r w:rsidRPr="00133CC0">
        <w:rPr>
          <w:rFonts w:ascii="Times New Roman" w:eastAsia="方正仿宋简体" w:hAnsi="Times New Roman" w:cs="Times New Roman"/>
          <w:color w:val="000000"/>
          <w:kern w:val="0"/>
          <w:sz w:val="30"/>
          <w:szCs w:val="30"/>
        </w:rPr>
        <w:t>会服</w:t>
      </w:r>
      <w:r w:rsidRPr="00133CC0">
        <w:rPr>
          <w:rFonts w:ascii="Times New Roman" w:eastAsia="方正仿宋简体" w:hAnsi="Times New Roman" w:cs="Times New Roman"/>
          <w:color w:val="000000"/>
          <w:kern w:val="0"/>
          <w:sz w:val="30"/>
          <w:szCs w:val="30"/>
        </w:rPr>
        <w:t>API</w:t>
      </w:r>
      <w:r w:rsidRPr="00133CC0">
        <w:rPr>
          <w:rFonts w:ascii="Times New Roman" w:eastAsia="方正仿宋简体" w:hAnsi="Times New Roman" w:cs="Times New Roman"/>
          <w:color w:val="000000"/>
          <w:kern w:val="0"/>
          <w:sz w:val="30"/>
          <w:szCs w:val="30"/>
        </w:rPr>
        <w:t>接口测试地址为</w:t>
      </w:r>
      <w:r w:rsidRPr="00133CC0">
        <w:rPr>
          <w:rFonts w:ascii="Times New Roman" w:eastAsia="方正仿宋简体" w:hAnsi="Times New Roman" w:cs="Times New Roman"/>
          <w:color w:val="000000"/>
          <w:kern w:val="0"/>
          <w:sz w:val="30"/>
          <w:szCs w:val="30"/>
        </w:rPr>
        <w:t>192.168.9.219</w:t>
      </w:r>
      <w:r w:rsidRPr="00133CC0">
        <w:rPr>
          <w:rFonts w:ascii="Times New Roman" w:eastAsia="方正仿宋简体" w:hAnsi="Times New Roman" w:cs="Times New Roman"/>
          <w:color w:val="000000"/>
          <w:kern w:val="0"/>
          <w:sz w:val="30"/>
          <w:szCs w:val="30"/>
        </w:rPr>
        <w:t>，端口号为</w:t>
      </w:r>
      <w:r w:rsidRPr="00133CC0">
        <w:rPr>
          <w:rFonts w:ascii="Times New Roman" w:eastAsia="方正仿宋简体" w:hAnsi="Times New Roman" w:cs="Times New Roman"/>
          <w:color w:val="000000"/>
          <w:kern w:val="0"/>
          <w:sz w:val="30"/>
          <w:szCs w:val="30"/>
        </w:rPr>
        <w:t>443</w:t>
      </w:r>
      <w:r w:rsidRPr="00133CC0">
        <w:rPr>
          <w:rFonts w:ascii="Times New Roman" w:eastAsia="方正仿宋简体" w:hAnsi="Times New Roman" w:cs="Times New Roman"/>
          <w:color w:val="000000"/>
          <w:kern w:val="0"/>
          <w:sz w:val="30"/>
          <w:szCs w:val="30"/>
        </w:rPr>
        <w:t>。用户名、密码以及证书信息同生产系统。</w:t>
      </w:r>
    </w:p>
    <w:p w:rsidR="0020779F" w:rsidRPr="00277515" w:rsidRDefault="0020779F" w:rsidP="00277515">
      <w:pPr>
        <w:adjustRightInd w:val="0"/>
        <w:snapToGrid w:val="0"/>
        <w:spacing w:line="520" w:lineRule="exact"/>
        <w:ind w:firstLineChars="200" w:firstLine="602"/>
        <w:rPr>
          <w:rFonts w:ascii="Times New Roman" w:eastAsia="方正楷体简体" w:hAnsi="Times New Roman" w:cs="Times New Roman"/>
          <w:b/>
          <w:sz w:val="30"/>
          <w:szCs w:val="30"/>
        </w:rPr>
      </w:pPr>
      <w:r w:rsidRPr="00277515">
        <w:rPr>
          <w:rFonts w:ascii="Times New Roman" w:eastAsia="方正楷体简体" w:hAnsi="Times New Roman" w:cs="Times New Roman"/>
          <w:b/>
          <w:sz w:val="30"/>
          <w:szCs w:val="30"/>
        </w:rPr>
        <w:t>（</w:t>
      </w:r>
      <w:r w:rsidR="004F1BA0" w:rsidRPr="00277515">
        <w:rPr>
          <w:rFonts w:ascii="Times New Roman" w:eastAsia="方正楷体简体" w:hAnsi="Times New Roman" w:cs="Times New Roman"/>
          <w:b/>
          <w:sz w:val="30"/>
          <w:szCs w:val="30"/>
        </w:rPr>
        <w:t>五</w:t>
      </w:r>
      <w:r w:rsidRPr="00277515">
        <w:rPr>
          <w:rFonts w:ascii="Times New Roman" w:eastAsia="方正楷体简体" w:hAnsi="Times New Roman" w:cs="Times New Roman"/>
          <w:b/>
          <w:sz w:val="30"/>
          <w:szCs w:val="30"/>
        </w:rPr>
        <w:t>）期货市场监控中心盘后数据报送</w:t>
      </w:r>
    </w:p>
    <w:p w:rsidR="0020779F" w:rsidRPr="00133CC0" w:rsidRDefault="0020779F" w:rsidP="00277515">
      <w:pPr>
        <w:adjustRightInd w:val="0"/>
        <w:snapToGrid w:val="0"/>
        <w:spacing w:line="520" w:lineRule="exact"/>
        <w:ind w:firstLineChars="200" w:firstLine="600"/>
        <w:rPr>
          <w:rFonts w:ascii="Times New Roman" w:eastAsia="方正仿宋简体" w:hAnsi="Times New Roman" w:cs="Times New Roman"/>
          <w:color w:val="000000"/>
          <w:kern w:val="0"/>
          <w:sz w:val="30"/>
          <w:szCs w:val="30"/>
        </w:rPr>
      </w:pPr>
      <w:r w:rsidRPr="00133CC0">
        <w:rPr>
          <w:rFonts w:ascii="Times New Roman" w:eastAsia="方正仿宋简体" w:hAnsi="Times New Roman" w:cs="Times New Roman"/>
          <w:color w:val="000000"/>
          <w:kern w:val="0"/>
          <w:sz w:val="30"/>
          <w:szCs w:val="30"/>
        </w:rPr>
        <w:t>盘后数据报送接入技术参数如下：</w:t>
      </w:r>
    </w:p>
    <w:p w:rsidR="0020779F" w:rsidRPr="00133CC0" w:rsidRDefault="00277515" w:rsidP="00277515">
      <w:pPr>
        <w:adjustRightInd w:val="0"/>
        <w:snapToGrid w:val="0"/>
        <w:spacing w:line="520" w:lineRule="exact"/>
        <w:ind w:firstLineChars="200" w:firstLine="600"/>
        <w:rPr>
          <w:rFonts w:ascii="Times New Roman" w:eastAsia="方正仿宋简体" w:hAnsi="Times New Roman" w:cs="Times New Roman"/>
          <w:color w:val="000000"/>
          <w:kern w:val="0"/>
          <w:sz w:val="30"/>
          <w:szCs w:val="30"/>
        </w:rPr>
      </w:pPr>
      <w:r>
        <w:rPr>
          <w:rFonts w:ascii="Times New Roman" w:eastAsia="方正仿宋简体" w:hAnsi="Times New Roman" w:cs="Times New Roman"/>
          <w:color w:val="000000"/>
          <w:kern w:val="0"/>
          <w:sz w:val="30"/>
          <w:szCs w:val="30"/>
        </w:rPr>
        <w:t>15.9.11.45</w:t>
      </w:r>
      <w:r w:rsidR="0020779F" w:rsidRPr="00133CC0">
        <w:rPr>
          <w:rFonts w:ascii="Times New Roman" w:eastAsia="方正仿宋简体" w:hAnsi="Times New Roman" w:cs="Times New Roman"/>
          <w:color w:val="000000"/>
          <w:kern w:val="0"/>
          <w:sz w:val="30"/>
          <w:szCs w:val="30"/>
        </w:rPr>
        <w:t>（专线地址），报送服务器端口：</w:t>
      </w:r>
      <w:r w:rsidR="0020779F" w:rsidRPr="00133CC0">
        <w:rPr>
          <w:rFonts w:ascii="Times New Roman" w:eastAsia="方正仿宋简体" w:hAnsi="Times New Roman" w:cs="Times New Roman"/>
          <w:color w:val="000000"/>
          <w:kern w:val="0"/>
          <w:sz w:val="30"/>
          <w:szCs w:val="30"/>
        </w:rPr>
        <w:t>9000</w:t>
      </w:r>
    </w:p>
    <w:p w:rsidR="0020779F" w:rsidRPr="00133CC0" w:rsidRDefault="0020779F" w:rsidP="00277515">
      <w:pPr>
        <w:adjustRightInd w:val="0"/>
        <w:snapToGrid w:val="0"/>
        <w:spacing w:line="520" w:lineRule="exact"/>
        <w:ind w:firstLineChars="200" w:firstLine="600"/>
        <w:rPr>
          <w:rFonts w:ascii="Times New Roman" w:eastAsia="方正仿宋简体" w:hAnsi="Times New Roman" w:cs="Times New Roman"/>
          <w:color w:val="000000"/>
          <w:kern w:val="0"/>
          <w:sz w:val="30"/>
          <w:szCs w:val="30"/>
        </w:rPr>
      </w:pPr>
      <w:r w:rsidRPr="00133CC0">
        <w:rPr>
          <w:rFonts w:ascii="Times New Roman" w:eastAsia="方正仿宋简体" w:hAnsi="Times New Roman" w:cs="Times New Roman"/>
          <w:color w:val="000000"/>
          <w:kern w:val="0"/>
          <w:sz w:val="30"/>
          <w:szCs w:val="30"/>
        </w:rPr>
        <w:t>42.0.2.4</w:t>
      </w:r>
      <w:r w:rsidRPr="00133CC0">
        <w:rPr>
          <w:rFonts w:ascii="Times New Roman" w:eastAsia="方正仿宋简体" w:hAnsi="Times New Roman" w:cs="Times New Roman"/>
          <w:color w:val="000000"/>
          <w:kern w:val="0"/>
          <w:sz w:val="30"/>
          <w:szCs w:val="30"/>
        </w:rPr>
        <w:t>（证联网地址），报送服务器端口：</w:t>
      </w:r>
      <w:r w:rsidRPr="00133CC0">
        <w:rPr>
          <w:rFonts w:ascii="Times New Roman" w:eastAsia="方正仿宋简体" w:hAnsi="Times New Roman" w:cs="Times New Roman"/>
          <w:color w:val="000000"/>
          <w:kern w:val="0"/>
          <w:sz w:val="30"/>
          <w:szCs w:val="30"/>
        </w:rPr>
        <w:t>9000</w:t>
      </w:r>
    </w:p>
    <w:p w:rsidR="008A51C9" w:rsidRPr="00133CC0" w:rsidRDefault="0020779F" w:rsidP="00277515">
      <w:pPr>
        <w:adjustRightInd w:val="0"/>
        <w:snapToGrid w:val="0"/>
        <w:spacing w:line="520" w:lineRule="exact"/>
        <w:ind w:firstLineChars="200" w:firstLine="600"/>
        <w:rPr>
          <w:rFonts w:ascii="Times New Roman" w:eastAsia="方正仿宋简体" w:hAnsi="Times New Roman" w:cs="Times New Roman"/>
          <w:color w:val="000000"/>
          <w:kern w:val="0"/>
          <w:sz w:val="30"/>
          <w:szCs w:val="30"/>
        </w:rPr>
      </w:pPr>
      <w:r w:rsidRPr="00133CC0">
        <w:rPr>
          <w:rFonts w:ascii="Times New Roman" w:eastAsia="方正仿宋简体" w:hAnsi="Times New Roman" w:cs="Times New Roman"/>
          <w:color w:val="000000"/>
          <w:kern w:val="0"/>
          <w:sz w:val="30"/>
          <w:szCs w:val="30"/>
        </w:rPr>
        <w:t>数据报送测试的用户名及密码同生产环境。</w:t>
      </w:r>
    </w:p>
    <w:p w:rsidR="002B1D7B" w:rsidRPr="00133CC0" w:rsidRDefault="00611978" w:rsidP="00277515">
      <w:pPr>
        <w:adjustRightInd w:val="0"/>
        <w:snapToGrid w:val="0"/>
        <w:spacing w:line="520" w:lineRule="exact"/>
        <w:ind w:firstLineChars="200" w:firstLine="600"/>
        <w:rPr>
          <w:rFonts w:ascii="方正黑体简体" w:eastAsia="方正黑体简体" w:hAnsi="Times New Roman" w:cs="Times New Roman"/>
          <w:sz w:val="30"/>
          <w:szCs w:val="30"/>
        </w:rPr>
      </w:pPr>
      <w:r w:rsidRPr="00133CC0">
        <w:rPr>
          <w:rFonts w:ascii="方正黑体简体" w:eastAsia="方正黑体简体" w:hAnsi="Times New Roman" w:cs="Times New Roman"/>
          <w:sz w:val="30"/>
          <w:szCs w:val="30"/>
        </w:rPr>
        <w:t>九</w:t>
      </w:r>
      <w:r w:rsidR="002B1D7B" w:rsidRPr="00133CC0">
        <w:rPr>
          <w:rFonts w:ascii="方正黑体简体" w:eastAsia="方正黑体简体" w:hAnsi="Times New Roman" w:cs="Times New Roman"/>
          <w:sz w:val="30"/>
          <w:szCs w:val="30"/>
        </w:rPr>
        <w:t>、要求</w:t>
      </w:r>
    </w:p>
    <w:p w:rsidR="0081365F" w:rsidRPr="00133CC0" w:rsidRDefault="0081365F"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t>各单位应做好以下工作：</w:t>
      </w:r>
    </w:p>
    <w:p w:rsidR="0081365F" w:rsidRPr="00133CC0" w:rsidRDefault="0081365F"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t>（一）测试前与各自软件供应商联系，制定周密测试计划，测试结束后，仔细核对结算数据。</w:t>
      </w:r>
    </w:p>
    <w:p w:rsidR="0081365F" w:rsidRPr="00133CC0" w:rsidRDefault="0081365F"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t>（二）测试前做好系统和数据备份，测试后恢复备份，防止影响下一交易日的正常业务。</w:t>
      </w:r>
    </w:p>
    <w:p w:rsidR="0081365F" w:rsidRPr="00133CC0" w:rsidRDefault="0081365F"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t>（三）</w:t>
      </w:r>
      <w:r w:rsidR="00D25835" w:rsidRPr="00133CC0">
        <w:rPr>
          <w:rFonts w:ascii="Times New Roman" w:eastAsia="方正仿宋简体" w:hAnsi="Times New Roman" w:cs="Times New Roman"/>
          <w:sz w:val="30"/>
          <w:szCs w:val="30"/>
        </w:rPr>
        <w:t>应重点注意</w:t>
      </w:r>
      <w:r w:rsidR="00FB342D" w:rsidRPr="00133CC0">
        <w:rPr>
          <w:rFonts w:ascii="Times New Roman" w:eastAsia="方正仿宋简体" w:hAnsi="Times New Roman" w:cs="Times New Roman"/>
          <w:sz w:val="30"/>
          <w:szCs w:val="30"/>
        </w:rPr>
        <w:t>丁二烯橡胶期货及期权</w:t>
      </w:r>
      <w:r w:rsidR="00F70E48" w:rsidRPr="00133CC0">
        <w:rPr>
          <w:rFonts w:ascii="Times New Roman" w:eastAsia="方正仿宋简体" w:hAnsi="Times New Roman" w:cs="Times New Roman"/>
          <w:sz w:val="30"/>
          <w:szCs w:val="30"/>
        </w:rPr>
        <w:t>、</w:t>
      </w:r>
      <w:r w:rsidR="00834AD7" w:rsidRPr="00133CC0">
        <w:rPr>
          <w:rFonts w:ascii="Times New Roman" w:eastAsia="方正仿宋简体" w:hAnsi="Times New Roman" w:cs="Times New Roman"/>
          <w:sz w:val="30"/>
          <w:szCs w:val="30"/>
        </w:rPr>
        <w:t>投机转套保业务</w:t>
      </w:r>
      <w:r w:rsidR="00F70E48" w:rsidRPr="00133CC0">
        <w:rPr>
          <w:rFonts w:ascii="Times New Roman" w:eastAsia="方正仿宋简体" w:hAnsi="Times New Roman" w:cs="Times New Roman"/>
          <w:sz w:val="30"/>
          <w:szCs w:val="30"/>
        </w:rPr>
        <w:t>的测试。</w:t>
      </w:r>
      <w:r w:rsidR="002F6551" w:rsidRPr="00133CC0">
        <w:rPr>
          <w:rFonts w:ascii="Times New Roman" w:eastAsia="方正仿宋简体" w:hAnsi="Times New Roman" w:cs="Times New Roman"/>
          <w:sz w:val="30"/>
          <w:szCs w:val="30"/>
        </w:rPr>
        <w:t>7</w:t>
      </w:r>
      <w:r w:rsidR="002F6551" w:rsidRPr="00133CC0">
        <w:rPr>
          <w:rFonts w:ascii="Times New Roman" w:eastAsia="方正仿宋简体" w:hAnsi="Times New Roman" w:cs="Times New Roman"/>
          <w:sz w:val="30"/>
          <w:szCs w:val="30"/>
        </w:rPr>
        <w:t>月</w:t>
      </w:r>
      <w:r w:rsidR="002F6551" w:rsidRPr="00133CC0">
        <w:rPr>
          <w:rFonts w:ascii="Times New Roman" w:eastAsia="方正仿宋简体" w:hAnsi="Times New Roman" w:cs="Times New Roman"/>
          <w:sz w:val="30"/>
          <w:szCs w:val="30"/>
        </w:rPr>
        <w:t>15</w:t>
      </w:r>
      <w:r w:rsidR="002F6551" w:rsidRPr="00133CC0">
        <w:rPr>
          <w:rFonts w:ascii="Times New Roman" w:eastAsia="方正仿宋简体" w:hAnsi="Times New Roman" w:cs="Times New Roman"/>
          <w:sz w:val="30"/>
          <w:szCs w:val="30"/>
        </w:rPr>
        <w:t>日测试</w:t>
      </w:r>
      <w:r w:rsidR="006C44CA" w:rsidRPr="00133CC0">
        <w:rPr>
          <w:rFonts w:ascii="Times New Roman" w:eastAsia="方正仿宋简体" w:hAnsi="Times New Roman" w:cs="Times New Roman"/>
          <w:sz w:val="30"/>
          <w:szCs w:val="30"/>
        </w:rPr>
        <w:t>丁二烯橡胶期货及期权、投机转套保业务</w:t>
      </w:r>
      <w:r w:rsidR="00F55C12" w:rsidRPr="00133CC0">
        <w:rPr>
          <w:rFonts w:ascii="Times New Roman" w:eastAsia="方正仿宋简体" w:hAnsi="Times New Roman" w:cs="Times New Roman"/>
          <w:sz w:val="30"/>
          <w:szCs w:val="30"/>
        </w:rPr>
        <w:t>。</w:t>
      </w:r>
      <w:r w:rsidR="002F6551" w:rsidRPr="00133CC0">
        <w:rPr>
          <w:rFonts w:ascii="Times New Roman" w:eastAsia="方正仿宋简体" w:hAnsi="Times New Roman" w:cs="Times New Roman"/>
          <w:sz w:val="30"/>
          <w:szCs w:val="30"/>
        </w:rPr>
        <w:t>7</w:t>
      </w:r>
      <w:r w:rsidR="002F6551" w:rsidRPr="00133CC0">
        <w:rPr>
          <w:rFonts w:ascii="Times New Roman" w:eastAsia="方正仿宋简体" w:hAnsi="Times New Roman" w:cs="Times New Roman"/>
          <w:sz w:val="30"/>
          <w:szCs w:val="30"/>
        </w:rPr>
        <w:t>月</w:t>
      </w:r>
      <w:r w:rsidR="002F6551" w:rsidRPr="00133CC0">
        <w:rPr>
          <w:rFonts w:ascii="Times New Roman" w:eastAsia="方正仿宋简体" w:hAnsi="Times New Roman" w:cs="Times New Roman"/>
          <w:sz w:val="30"/>
          <w:szCs w:val="30"/>
        </w:rPr>
        <w:t>22</w:t>
      </w:r>
      <w:r w:rsidR="002F6551" w:rsidRPr="00133CC0">
        <w:rPr>
          <w:rFonts w:ascii="Times New Roman" w:eastAsia="方正仿宋简体" w:hAnsi="Times New Roman" w:cs="Times New Roman"/>
          <w:sz w:val="30"/>
          <w:szCs w:val="30"/>
        </w:rPr>
        <w:t>日</w:t>
      </w:r>
      <w:r w:rsidR="00F55C12" w:rsidRPr="00133CC0">
        <w:rPr>
          <w:rFonts w:ascii="Times New Roman" w:eastAsia="方正仿宋简体" w:hAnsi="Times New Roman" w:cs="Times New Roman"/>
          <w:sz w:val="30"/>
          <w:szCs w:val="30"/>
        </w:rPr>
        <w:t>测试丁二烯橡胶期货及期权</w:t>
      </w:r>
      <w:r w:rsidR="00C404F8" w:rsidRPr="00133CC0">
        <w:rPr>
          <w:rFonts w:ascii="Times New Roman" w:eastAsia="方正仿宋简体" w:hAnsi="Times New Roman" w:cs="Times New Roman"/>
          <w:sz w:val="30"/>
          <w:szCs w:val="30"/>
        </w:rPr>
        <w:t>业务</w:t>
      </w:r>
      <w:r w:rsidR="009541EB" w:rsidRPr="00133CC0">
        <w:rPr>
          <w:rFonts w:ascii="Times New Roman" w:eastAsia="方正仿宋简体" w:hAnsi="Times New Roman" w:cs="Times New Roman"/>
          <w:sz w:val="30"/>
          <w:szCs w:val="30"/>
        </w:rPr>
        <w:t>，不测试</w:t>
      </w:r>
      <w:r w:rsidR="002001AB" w:rsidRPr="00133CC0">
        <w:rPr>
          <w:rFonts w:ascii="Times New Roman" w:eastAsia="方正仿宋简体" w:hAnsi="Times New Roman" w:cs="Times New Roman"/>
          <w:sz w:val="30"/>
          <w:szCs w:val="30"/>
        </w:rPr>
        <w:t>投机转套保业务。</w:t>
      </w:r>
    </w:p>
    <w:p w:rsidR="00D259B0" w:rsidRPr="00133CC0" w:rsidRDefault="0081365F" w:rsidP="00277515">
      <w:pPr>
        <w:adjustRightInd w:val="0"/>
        <w:snapToGrid w:val="0"/>
        <w:spacing w:line="520" w:lineRule="exact"/>
        <w:ind w:firstLineChars="200" w:firstLine="592"/>
        <w:rPr>
          <w:rFonts w:ascii="Times New Roman" w:eastAsia="方正仿宋简体" w:hAnsi="Times New Roman" w:cs="Times New Roman"/>
          <w:sz w:val="30"/>
          <w:szCs w:val="30"/>
        </w:rPr>
      </w:pPr>
      <w:r w:rsidRPr="00133CC0">
        <w:rPr>
          <w:rFonts w:ascii="Times New Roman" w:eastAsia="方正仿宋简体" w:hAnsi="Times New Roman" w:cs="Times New Roman"/>
          <w:spacing w:val="-2"/>
          <w:sz w:val="30"/>
          <w:szCs w:val="30"/>
        </w:rPr>
        <w:t>（四）</w:t>
      </w:r>
      <w:r w:rsidR="00012BBD" w:rsidRPr="00133CC0">
        <w:rPr>
          <w:rFonts w:ascii="Times New Roman" w:eastAsia="方正仿宋简体" w:hAnsi="Times New Roman" w:cs="Times New Roman"/>
          <w:spacing w:val="-2"/>
          <w:sz w:val="30"/>
          <w:szCs w:val="30"/>
        </w:rPr>
        <w:t>测试</w:t>
      </w:r>
      <w:r w:rsidR="009571B1" w:rsidRPr="00133CC0">
        <w:rPr>
          <w:rFonts w:ascii="Times New Roman" w:eastAsia="方正仿宋简体" w:hAnsi="Times New Roman" w:cs="Times New Roman"/>
          <w:spacing w:val="-2"/>
          <w:sz w:val="30"/>
          <w:szCs w:val="30"/>
        </w:rPr>
        <w:t>完成</w:t>
      </w:r>
      <w:r w:rsidR="00EC2CFE" w:rsidRPr="00133CC0">
        <w:rPr>
          <w:rFonts w:ascii="Times New Roman" w:eastAsia="方正仿宋简体" w:hAnsi="Times New Roman" w:cs="Times New Roman"/>
          <w:spacing w:val="-2"/>
          <w:sz w:val="30"/>
          <w:szCs w:val="30"/>
        </w:rPr>
        <w:t>后</w:t>
      </w:r>
      <w:r w:rsidR="00D259B0" w:rsidRPr="00133CC0">
        <w:rPr>
          <w:rFonts w:ascii="Times New Roman" w:eastAsia="方正仿宋简体" w:hAnsi="Times New Roman" w:cs="Times New Roman"/>
          <w:sz w:val="30"/>
          <w:szCs w:val="30"/>
        </w:rPr>
        <w:t>请</w:t>
      </w:r>
      <w:r w:rsidR="009571B1" w:rsidRPr="00133CC0">
        <w:rPr>
          <w:rFonts w:ascii="Times New Roman" w:eastAsia="方正仿宋简体" w:hAnsi="Times New Roman" w:cs="Times New Roman"/>
          <w:spacing w:val="-2"/>
          <w:sz w:val="30"/>
          <w:szCs w:val="30"/>
        </w:rPr>
        <w:t>各单位</w:t>
      </w:r>
      <w:r w:rsidR="00D259B0" w:rsidRPr="00133CC0">
        <w:rPr>
          <w:rFonts w:ascii="Times New Roman" w:eastAsia="方正仿宋简体" w:hAnsi="Times New Roman" w:cs="Times New Roman"/>
          <w:sz w:val="30"/>
          <w:szCs w:val="30"/>
        </w:rPr>
        <w:t>在上期所会员服务系统填写</w:t>
      </w:r>
      <w:r w:rsidR="00442FDF" w:rsidRPr="00133CC0">
        <w:rPr>
          <w:rFonts w:ascii="Times New Roman" w:eastAsia="方正仿宋简体" w:hAnsi="Times New Roman" w:cs="Times New Roman"/>
          <w:spacing w:val="-2"/>
          <w:sz w:val="30"/>
          <w:szCs w:val="30"/>
        </w:rPr>
        <w:t>演练反馈</w:t>
      </w:r>
      <w:r w:rsidR="00D259B0" w:rsidRPr="00133CC0">
        <w:rPr>
          <w:rFonts w:ascii="Times New Roman" w:eastAsia="方正仿宋简体" w:hAnsi="Times New Roman" w:cs="Times New Roman"/>
          <w:sz w:val="30"/>
          <w:szCs w:val="30"/>
        </w:rPr>
        <w:t>，菜单路径为业务窗口</w:t>
      </w:r>
      <w:r w:rsidR="00D259B0" w:rsidRPr="00133CC0">
        <w:rPr>
          <w:rFonts w:ascii="Times New Roman" w:eastAsia="方正仿宋简体" w:hAnsi="Times New Roman" w:cs="Times New Roman"/>
          <w:sz w:val="30"/>
          <w:szCs w:val="30"/>
        </w:rPr>
        <w:t>-</w:t>
      </w:r>
      <w:r w:rsidR="00D259B0" w:rsidRPr="00133CC0">
        <w:rPr>
          <w:rFonts w:ascii="Times New Roman" w:eastAsia="方正仿宋简体" w:hAnsi="Times New Roman" w:cs="Times New Roman"/>
          <w:sz w:val="30"/>
          <w:szCs w:val="30"/>
        </w:rPr>
        <w:t>〉系统测试</w:t>
      </w:r>
      <w:r w:rsidR="00D259B0" w:rsidRPr="00133CC0">
        <w:rPr>
          <w:rFonts w:ascii="Times New Roman" w:eastAsia="方正仿宋简体" w:hAnsi="Times New Roman" w:cs="Times New Roman"/>
          <w:sz w:val="30"/>
          <w:szCs w:val="30"/>
        </w:rPr>
        <w:t>-</w:t>
      </w:r>
      <w:r w:rsidR="00D259B0" w:rsidRPr="00133CC0">
        <w:rPr>
          <w:rFonts w:ascii="Times New Roman" w:eastAsia="方正仿宋简体" w:hAnsi="Times New Roman" w:cs="Times New Roman"/>
          <w:sz w:val="30"/>
          <w:szCs w:val="30"/>
        </w:rPr>
        <w:t>〉系统测试反馈，请对标</w:t>
      </w:r>
      <w:r w:rsidR="00D259B0" w:rsidRPr="00277515">
        <w:rPr>
          <w:rFonts w:ascii="方正仿宋简体" w:eastAsia="方正仿宋简体" w:hAnsi="Times New Roman" w:cs="Times New Roman" w:hint="eastAsia"/>
          <w:sz w:val="30"/>
          <w:szCs w:val="30"/>
        </w:rPr>
        <w:t>题为“</w:t>
      </w:r>
      <w:r w:rsidR="00D357E9" w:rsidRPr="00133CC0">
        <w:rPr>
          <w:rFonts w:ascii="Times New Roman" w:eastAsia="方正仿宋简体" w:hAnsi="Times New Roman" w:cs="Times New Roman"/>
          <w:sz w:val="30"/>
          <w:szCs w:val="30"/>
        </w:rPr>
        <w:t>202</w:t>
      </w:r>
      <w:r w:rsidR="00DF215C" w:rsidRPr="00133CC0">
        <w:rPr>
          <w:rFonts w:ascii="Times New Roman" w:eastAsia="方正仿宋简体" w:hAnsi="Times New Roman" w:cs="Times New Roman"/>
          <w:sz w:val="30"/>
          <w:szCs w:val="30"/>
        </w:rPr>
        <w:t>30</w:t>
      </w:r>
      <w:r w:rsidR="004D75C2" w:rsidRPr="00133CC0">
        <w:rPr>
          <w:rFonts w:ascii="Times New Roman" w:eastAsia="方正仿宋简体" w:hAnsi="Times New Roman" w:cs="Times New Roman"/>
          <w:sz w:val="30"/>
          <w:szCs w:val="30"/>
        </w:rPr>
        <w:t>715</w:t>
      </w:r>
      <w:r w:rsidR="00D357E9" w:rsidRPr="00133CC0">
        <w:rPr>
          <w:rFonts w:ascii="Times New Roman" w:eastAsia="方正仿宋简体" w:hAnsi="Times New Roman" w:cs="Times New Roman"/>
          <w:sz w:val="30"/>
          <w:szCs w:val="30"/>
        </w:rPr>
        <w:t>/</w:t>
      </w:r>
      <w:r w:rsidR="00DF215C" w:rsidRPr="00133CC0">
        <w:rPr>
          <w:rFonts w:ascii="Times New Roman" w:eastAsia="方正仿宋简体" w:hAnsi="Times New Roman" w:cs="Times New Roman"/>
          <w:sz w:val="30"/>
          <w:szCs w:val="30"/>
        </w:rPr>
        <w:t>20230</w:t>
      </w:r>
      <w:r w:rsidR="004D75C2" w:rsidRPr="00133CC0">
        <w:rPr>
          <w:rFonts w:ascii="Times New Roman" w:eastAsia="方正仿宋简体" w:hAnsi="Times New Roman" w:cs="Times New Roman"/>
          <w:sz w:val="30"/>
          <w:szCs w:val="30"/>
        </w:rPr>
        <w:t>722</w:t>
      </w:r>
      <w:r w:rsidR="00A84A72" w:rsidRPr="00133CC0">
        <w:rPr>
          <w:rFonts w:ascii="Times New Roman" w:eastAsia="方正仿宋简体" w:hAnsi="Times New Roman" w:cs="Times New Roman"/>
          <w:spacing w:val="-2"/>
          <w:sz w:val="30"/>
          <w:szCs w:val="30"/>
        </w:rPr>
        <w:t>生产系统演练反</w:t>
      </w:r>
      <w:r w:rsidR="00A84A72" w:rsidRPr="00277515">
        <w:rPr>
          <w:rFonts w:ascii="方正仿宋简体" w:eastAsia="方正仿宋简体" w:hAnsi="Times New Roman" w:cs="Times New Roman" w:hint="eastAsia"/>
          <w:spacing w:val="-2"/>
          <w:sz w:val="30"/>
          <w:szCs w:val="30"/>
        </w:rPr>
        <w:t>馈</w:t>
      </w:r>
      <w:r w:rsidR="00D259B0" w:rsidRPr="00277515">
        <w:rPr>
          <w:rFonts w:ascii="方正仿宋简体" w:eastAsia="方正仿宋简体" w:hAnsi="Times New Roman" w:cs="Times New Roman" w:hint="eastAsia"/>
          <w:sz w:val="30"/>
          <w:szCs w:val="30"/>
        </w:rPr>
        <w:t>”的记</w:t>
      </w:r>
      <w:r w:rsidR="00D259B0" w:rsidRPr="00133CC0">
        <w:rPr>
          <w:rFonts w:ascii="Times New Roman" w:eastAsia="方正仿宋简体" w:hAnsi="Times New Roman" w:cs="Times New Roman"/>
          <w:sz w:val="30"/>
          <w:szCs w:val="30"/>
        </w:rPr>
        <w:t>录进行操作。</w:t>
      </w:r>
    </w:p>
    <w:p w:rsidR="0081365F" w:rsidRPr="00133CC0" w:rsidRDefault="0081365F" w:rsidP="00277515">
      <w:pPr>
        <w:adjustRightInd w:val="0"/>
        <w:snapToGrid w:val="0"/>
        <w:spacing w:line="520" w:lineRule="exact"/>
        <w:ind w:firstLineChars="200" w:firstLine="600"/>
        <w:rPr>
          <w:rFonts w:ascii="Times New Roman" w:eastAsia="方正仿宋简体" w:hAnsi="Times New Roman" w:cs="Times New Roman"/>
          <w:spacing w:val="-2"/>
          <w:sz w:val="30"/>
          <w:szCs w:val="30"/>
        </w:rPr>
      </w:pPr>
      <w:r w:rsidRPr="00133CC0">
        <w:rPr>
          <w:rFonts w:ascii="Times New Roman" w:eastAsia="方正仿宋简体" w:hAnsi="Times New Roman" w:cs="Times New Roman"/>
          <w:sz w:val="30"/>
          <w:szCs w:val="30"/>
        </w:rPr>
        <w:t>（</w:t>
      </w:r>
      <w:r w:rsidR="004715F7" w:rsidRPr="00133CC0">
        <w:rPr>
          <w:rFonts w:ascii="Times New Roman" w:eastAsia="方正仿宋简体" w:hAnsi="Times New Roman" w:cs="Times New Roman"/>
          <w:sz w:val="30"/>
          <w:szCs w:val="30"/>
        </w:rPr>
        <w:t>五</w:t>
      </w:r>
      <w:r w:rsidRPr="00133CC0">
        <w:rPr>
          <w:rFonts w:ascii="Times New Roman" w:eastAsia="方正仿宋简体" w:hAnsi="Times New Roman" w:cs="Times New Roman"/>
          <w:sz w:val="30"/>
          <w:szCs w:val="30"/>
        </w:rPr>
        <w:t>）各</w:t>
      </w:r>
      <w:r w:rsidRPr="00133CC0">
        <w:rPr>
          <w:rFonts w:ascii="Times New Roman" w:eastAsia="方正仿宋简体" w:hAnsi="Times New Roman" w:cs="Times New Roman"/>
          <w:spacing w:val="-2"/>
          <w:sz w:val="30"/>
          <w:szCs w:val="30"/>
        </w:rPr>
        <w:t>行情转发单位应填写《</w:t>
      </w:r>
      <w:r w:rsidR="00FB342D" w:rsidRPr="00133CC0">
        <w:rPr>
          <w:rFonts w:ascii="Times New Roman" w:eastAsia="方正仿宋简体" w:hAnsi="Times New Roman" w:cs="Times New Roman"/>
          <w:spacing w:val="-2"/>
          <w:sz w:val="30"/>
          <w:szCs w:val="30"/>
        </w:rPr>
        <w:t>丁二烯橡胶期货及期权</w:t>
      </w:r>
      <w:r w:rsidR="00D85D89" w:rsidRPr="00133CC0">
        <w:rPr>
          <w:rFonts w:ascii="Times New Roman" w:eastAsia="方正仿宋简体" w:hAnsi="Times New Roman" w:cs="Times New Roman"/>
          <w:spacing w:val="-2"/>
          <w:sz w:val="30"/>
          <w:szCs w:val="30"/>
        </w:rPr>
        <w:t>生产系统演练反馈表</w:t>
      </w:r>
      <w:r w:rsidRPr="00133CC0">
        <w:rPr>
          <w:rFonts w:ascii="Times New Roman" w:eastAsia="方正仿宋简体" w:hAnsi="Times New Roman" w:cs="Times New Roman"/>
          <w:spacing w:val="-2"/>
          <w:sz w:val="30"/>
          <w:szCs w:val="30"/>
        </w:rPr>
        <w:t>（信息商）》（附</w:t>
      </w:r>
      <w:r w:rsidR="00D7624A" w:rsidRPr="00133CC0">
        <w:rPr>
          <w:rFonts w:ascii="Times New Roman" w:eastAsia="方正仿宋简体" w:hAnsi="Times New Roman" w:cs="Times New Roman"/>
          <w:spacing w:val="-2"/>
          <w:sz w:val="30"/>
          <w:szCs w:val="30"/>
        </w:rPr>
        <w:t>表</w:t>
      </w:r>
      <w:r w:rsidR="008213D7" w:rsidRPr="00133CC0">
        <w:rPr>
          <w:rFonts w:ascii="Times New Roman" w:eastAsia="方正仿宋简体" w:hAnsi="Times New Roman" w:cs="Times New Roman"/>
          <w:spacing w:val="-2"/>
          <w:sz w:val="30"/>
          <w:szCs w:val="30"/>
        </w:rPr>
        <w:t>3</w:t>
      </w:r>
      <w:r w:rsidRPr="00133CC0">
        <w:rPr>
          <w:rFonts w:ascii="Times New Roman" w:eastAsia="方正仿宋简体" w:hAnsi="Times New Roman" w:cs="Times New Roman"/>
          <w:spacing w:val="-2"/>
          <w:sz w:val="30"/>
          <w:szCs w:val="30"/>
        </w:rPr>
        <w:t>），</w:t>
      </w:r>
      <w:hyperlink r:id="rId9" w:history="1">
        <w:r w:rsidRPr="00133CC0">
          <w:rPr>
            <w:rFonts w:ascii="Times New Roman" w:eastAsia="方正仿宋简体" w:hAnsi="Times New Roman" w:cs="Times New Roman"/>
            <w:spacing w:val="-2"/>
            <w:sz w:val="30"/>
            <w:szCs w:val="30"/>
          </w:rPr>
          <w:t>以电子邮件方式发送到信息管理部</w:t>
        </w:r>
        <w:r w:rsidRPr="00133CC0">
          <w:rPr>
            <w:rFonts w:ascii="Times New Roman" w:eastAsia="方正仿宋简体" w:hAnsi="Times New Roman" w:cs="Times New Roman"/>
            <w:spacing w:val="-2"/>
            <w:sz w:val="30"/>
            <w:szCs w:val="30"/>
          </w:rPr>
          <w:t>xxgl@shfe.com.cn</w:t>
        </w:r>
      </w:hyperlink>
      <w:r w:rsidRPr="00133CC0">
        <w:rPr>
          <w:rFonts w:ascii="Times New Roman" w:eastAsia="方正仿宋简体" w:hAnsi="Times New Roman" w:cs="Times New Roman"/>
          <w:spacing w:val="-2"/>
          <w:sz w:val="30"/>
          <w:szCs w:val="30"/>
        </w:rPr>
        <w:t>。</w:t>
      </w:r>
    </w:p>
    <w:p w:rsidR="006A6C14" w:rsidRPr="00133CC0" w:rsidRDefault="0081365F"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t>（</w:t>
      </w:r>
      <w:r w:rsidR="004715F7" w:rsidRPr="00133CC0">
        <w:rPr>
          <w:rFonts w:ascii="Times New Roman" w:eastAsia="方正仿宋简体" w:hAnsi="Times New Roman" w:cs="Times New Roman"/>
          <w:sz w:val="30"/>
          <w:szCs w:val="30"/>
        </w:rPr>
        <w:t>六</w:t>
      </w:r>
      <w:r w:rsidRPr="00133CC0">
        <w:rPr>
          <w:rFonts w:ascii="Times New Roman" w:eastAsia="方正仿宋简体" w:hAnsi="Times New Roman" w:cs="Times New Roman"/>
          <w:sz w:val="30"/>
          <w:szCs w:val="30"/>
        </w:rPr>
        <w:t>）</w:t>
      </w:r>
      <w:r w:rsidRPr="00133CC0">
        <w:rPr>
          <w:rFonts w:ascii="Times New Roman" w:eastAsia="方正仿宋简体" w:hAnsi="Times New Roman" w:cs="Times New Roman"/>
          <w:spacing w:val="-2"/>
          <w:sz w:val="30"/>
          <w:szCs w:val="30"/>
        </w:rPr>
        <w:t>各单位做好测试数据的隔离工作，</w:t>
      </w:r>
      <w:r w:rsidRPr="00133CC0">
        <w:rPr>
          <w:rFonts w:ascii="Times New Roman" w:eastAsia="方正仿宋简体" w:hAnsi="Times New Roman" w:cs="Times New Roman"/>
          <w:sz w:val="30"/>
          <w:szCs w:val="30"/>
        </w:rPr>
        <w:t>避免测试数据影响正式数据。</w:t>
      </w:r>
    </w:p>
    <w:p w:rsidR="00FB7243" w:rsidRPr="00133CC0" w:rsidRDefault="00611978" w:rsidP="00277515">
      <w:pPr>
        <w:adjustRightInd w:val="0"/>
        <w:snapToGrid w:val="0"/>
        <w:spacing w:line="520" w:lineRule="exact"/>
        <w:ind w:firstLineChars="200" w:firstLine="600"/>
        <w:rPr>
          <w:rFonts w:ascii="方正黑体简体" w:eastAsia="方正黑体简体" w:hAnsi="Times New Roman" w:cs="Times New Roman"/>
          <w:sz w:val="30"/>
          <w:szCs w:val="30"/>
        </w:rPr>
      </w:pPr>
      <w:r w:rsidRPr="00133CC0">
        <w:rPr>
          <w:rFonts w:ascii="方正黑体简体" w:eastAsia="方正黑体简体" w:hAnsi="Times New Roman" w:cs="Times New Roman" w:hint="eastAsia"/>
          <w:sz w:val="30"/>
          <w:szCs w:val="30"/>
        </w:rPr>
        <w:t>十</w:t>
      </w:r>
      <w:r w:rsidR="00FB7243" w:rsidRPr="00133CC0">
        <w:rPr>
          <w:rFonts w:ascii="方正黑体简体" w:eastAsia="方正黑体简体" w:hAnsi="Times New Roman" w:cs="Times New Roman" w:hint="eastAsia"/>
          <w:sz w:val="30"/>
          <w:szCs w:val="30"/>
        </w:rPr>
        <w:t>、联系方式</w:t>
      </w:r>
    </w:p>
    <w:p w:rsidR="006C7CFD" w:rsidRPr="00133CC0" w:rsidRDefault="006C7CFD" w:rsidP="00277515">
      <w:pPr>
        <w:adjustRightInd w:val="0"/>
        <w:snapToGrid w:val="0"/>
        <w:spacing w:line="520" w:lineRule="exact"/>
        <w:ind w:firstLineChars="200" w:firstLine="602"/>
        <w:rPr>
          <w:rFonts w:ascii="Times New Roman" w:eastAsia="方正仿宋简体" w:hAnsi="Times New Roman" w:cs="Times New Roman"/>
          <w:b/>
          <w:sz w:val="30"/>
          <w:szCs w:val="30"/>
        </w:rPr>
      </w:pPr>
      <w:r w:rsidRPr="00133CC0">
        <w:rPr>
          <w:rFonts w:ascii="Times New Roman" w:eastAsia="方正仿宋简体" w:hAnsi="Times New Roman" w:cs="Times New Roman"/>
          <w:b/>
          <w:sz w:val="30"/>
          <w:szCs w:val="30"/>
        </w:rPr>
        <w:t>信科一部：</w:t>
      </w:r>
    </w:p>
    <w:p w:rsidR="00E72C67" w:rsidRPr="00133CC0" w:rsidRDefault="00E72C67"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值班电话：</w:t>
      </w:r>
      <w:r w:rsidRPr="00133CC0">
        <w:rPr>
          <w:rFonts w:ascii="Times New Roman" w:eastAsia="方正仿宋简体" w:hAnsi="Times New Roman" w:cs="Times New Roman"/>
          <w:kern w:val="0"/>
          <w:sz w:val="30"/>
          <w:szCs w:val="30"/>
        </w:rPr>
        <w:t>021-68400802</w:t>
      </w:r>
    </w:p>
    <w:p w:rsidR="00E72C67" w:rsidRPr="00133CC0" w:rsidRDefault="00E72C67"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电子邮箱：</w:t>
      </w:r>
      <w:hyperlink r:id="rId10" w:history="1">
        <w:r w:rsidRPr="00277515">
          <w:rPr>
            <w:rFonts w:ascii="Times New Roman" w:eastAsia="方正仿宋简体" w:hAnsi="Times New Roman" w:cs="Times New Roman"/>
            <w:kern w:val="0"/>
            <w:sz w:val="30"/>
            <w:szCs w:val="30"/>
          </w:rPr>
          <w:t>tech@shfe.com.cn</w:t>
        </w:r>
      </w:hyperlink>
    </w:p>
    <w:p w:rsidR="00E72C67" w:rsidRPr="00133CC0" w:rsidRDefault="00E72C67"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t>传真：</w:t>
      </w:r>
      <w:r w:rsidRPr="00133CC0">
        <w:rPr>
          <w:rFonts w:ascii="Times New Roman" w:eastAsia="方正仿宋简体" w:hAnsi="Times New Roman" w:cs="Times New Roman"/>
          <w:sz w:val="30"/>
          <w:szCs w:val="30"/>
        </w:rPr>
        <w:t>021-68400385</w:t>
      </w:r>
    </w:p>
    <w:p w:rsidR="002247D2" w:rsidRPr="00133CC0" w:rsidRDefault="002247D2" w:rsidP="00277515">
      <w:pPr>
        <w:adjustRightInd w:val="0"/>
        <w:snapToGrid w:val="0"/>
        <w:spacing w:line="520" w:lineRule="exact"/>
        <w:ind w:firstLineChars="200" w:firstLine="602"/>
        <w:rPr>
          <w:rFonts w:ascii="Times New Roman" w:eastAsia="方正仿宋简体" w:hAnsi="Times New Roman" w:cs="Times New Roman"/>
          <w:b/>
          <w:sz w:val="30"/>
          <w:szCs w:val="30"/>
        </w:rPr>
      </w:pPr>
      <w:r w:rsidRPr="00133CC0">
        <w:rPr>
          <w:rFonts w:ascii="Times New Roman" w:eastAsia="方正仿宋简体" w:hAnsi="Times New Roman" w:cs="Times New Roman"/>
          <w:b/>
          <w:sz w:val="30"/>
          <w:szCs w:val="30"/>
        </w:rPr>
        <w:t>交易部（</w:t>
      </w:r>
      <w:r w:rsidR="00992675" w:rsidRPr="00133CC0">
        <w:rPr>
          <w:rFonts w:ascii="Times New Roman" w:eastAsia="方正仿宋简体" w:hAnsi="Times New Roman" w:cs="Times New Roman"/>
          <w:b/>
          <w:sz w:val="30"/>
          <w:szCs w:val="30"/>
        </w:rPr>
        <w:t>7</w:t>
      </w:r>
      <w:r w:rsidR="00BF044B" w:rsidRPr="00133CC0">
        <w:rPr>
          <w:rFonts w:ascii="Times New Roman" w:eastAsia="方正仿宋简体" w:hAnsi="Times New Roman" w:cs="Times New Roman"/>
          <w:b/>
          <w:sz w:val="30"/>
          <w:szCs w:val="30"/>
        </w:rPr>
        <w:t>月</w:t>
      </w:r>
      <w:r w:rsidR="00BF044B" w:rsidRPr="00133CC0">
        <w:rPr>
          <w:rFonts w:ascii="Times New Roman" w:eastAsia="方正仿宋简体" w:hAnsi="Times New Roman" w:cs="Times New Roman"/>
          <w:b/>
          <w:sz w:val="30"/>
          <w:szCs w:val="30"/>
        </w:rPr>
        <w:t>1</w:t>
      </w:r>
      <w:r w:rsidR="00BE4985" w:rsidRPr="00133CC0">
        <w:rPr>
          <w:rFonts w:ascii="Times New Roman" w:eastAsia="方正仿宋简体" w:hAnsi="Times New Roman" w:cs="Times New Roman"/>
          <w:b/>
          <w:sz w:val="30"/>
          <w:szCs w:val="30"/>
        </w:rPr>
        <w:t>5</w:t>
      </w:r>
      <w:r w:rsidR="00BF044B" w:rsidRPr="00133CC0">
        <w:rPr>
          <w:rFonts w:ascii="Times New Roman" w:eastAsia="方正仿宋简体" w:hAnsi="Times New Roman" w:cs="Times New Roman"/>
          <w:b/>
          <w:sz w:val="30"/>
          <w:szCs w:val="30"/>
        </w:rPr>
        <w:t>日</w:t>
      </w:r>
      <w:r w:rsidRPr="00133CC0">
        <w:rPr>
          <w:rFonts w:ascii="Times New Roman" w:eastAsia="方正仿宋简体" w:hAnsi="Times New Roman" w:cs="Times New Roman"/>
          <w:b/>
          <w:sz w:val="30"/>
          <w:szCs w:val="30"/>
        </w:rPr>
        <w:t>套保审批）：</w:t>
      </w:r>
    </w:p>
    <w:p w:rsidR="002247D2" w:rsidRPr="00133CC0" w:rsidRDefault="002247D2" w:rsidP="00277515">
      <w:pPr>
        <w:adjustRightInd w:val="0"/>
        <w:snapToGrid w:val="0"/>
        <w:spacing w:line="520" w:lineRule="exact"/>
        <w:ind w:firstLineChars="200" w:firstLine="600"/>
        <w:rPr>
          <w:rFonts w:ascii="Times New Roman" w:eastAsia="方正仿宋简体" w:hAnsi="Times New Roman" w:cs="Times New Roman"/>
          <w:kern w:val="0"/>
          <w:sz w:val="30"/>
          <w:szCs w:val="30"/>
        </w:rPr>
      </w:pPr>
      <w:r w:rsidRPr="00133CC0">
        <w:rPr>
          <w:rFonts w:ascii="Times New Roman" w:eastAsia="方正仿宋简体" w:hAnsi="Times New Roman" w:cs="Times New Roman"/>
          <w:kern w:val="0"/>
          <w:sz w:val="30"/>
          <w:szCs w:val="30"/>
        </w:rPr>
        <w:t>电话：</w:t>
      </w:r>
      <w:r w:rsidRPr="00133CC0">
        <w:rPr>
          <w:rFonts w:ascii="Times New Roman" w:eastAsia="方正仿宋简体" w:hAnsi="Times New Roman" w:cs="Times New Roman"/>
          <w:kern w:val="0"/>
          <w:sz w:val="30"/>
          <w:szCs w:val="30"/>
        </w:rPr>
        <w:t>021-</w:t>
      </w:r>
      <w:r w:rsidR="008F5E88" w:rsidRPr="00133CC0">
        <w:rPr>
          <w:rFonts w:ascii="Times New Roman" w:eastAsia="方正仿宋简体" w:hAnsi="Times New Roman" w:cs="Times New Roman"/>
          <w:kern w:val="0"/>
          <w:sz w:val="30"/>
          <w:szCs w:val="30"/>
        </w:rPr>
        <w:t>20616047</w:t>
      </w:r>
      <w:r w:rsidR="002D443D" w:rsidRPr="00133CC0">
        <w:rPr>
          <w:rFonts w:ascii="Times New Roman" w:eastAsia="方正仿宋简体" w:hAnsi="Times New Roman" w:cs="Times New Roman"/>
          <w:kern w:val="0"/>
          <w:sz w:val="30"/>
          <w:szCs w:val="30"/>
        </w:rPr>
        <w:t>、</w:t>
      </w:r>
      <w:r w:rsidR="002D443D" w:rsidRPr="00133CC0">
        <w:rPr>
          <w:rFonts w:ascii="Times New Roman" w:eastAsia="方正仿宋简体" w:hAnsi="Times New Roman" w:cs="Times New Roman"/>
          <w:kern w:val="0"/>
          <w:sz w:val="30"/>
          <w:szCs w:val="30"/>
        </w:rPr>
        <w:t>68400639</w:t>
      </w:r>
    </w:p>
    <w:p w:rsidR="00E72C67" w:rsidRPr="00133CC0" w:rsidRDefault="00E72C67" w:rsidP="00277515">
      <w:pPr>
        <w:adjustRightInd w:val="0"/>
        <w:snapToGrid w:val="0"/>
        <w:spacing w:line="520" w:lineRule="exact"/>
        <w:ind w:firstLineChars="200" w:firstLine="600"/>
        <w:rPr>
          <w:rFonts w:ascii="Times New Roman" w:eastAsia="方正仿宋简体" w:hAnsi="Times New Roman" w:cs="Times New Roman"/>
          <w:sz w:val="30"/>
          <w:szCs w:val="30"/>
        </w:rPr>
      </w:pPr>
      <w:r w:rsidRPr="00133CC0">
        <w:rPr>
          <w:rFonts w:ascii="Times New Roman" w:eastAsia="方正仿宋简体" w:hAnsi="Times New Roman" w:cs="Times New Roman"/>
          <w:sz w:val="30"/>
          <w:szCs w:val="30"/>
        </w:rPr>
        <w:t>特此通知。</w:t>
      </w:r>
    </w:p>
    <w:p w:rsidR="00014025" w:rsidRPr="00277515" w:rsidRDefault="00014025" w:rsidP="00277515"/>
    <w:p w:rsidR="00277515" w:rsidRDefault="00014025" w:rsidP="00277515">
      <w:pPr>
        <w:shd w:val="clear" w:color="auto" w:fill="FFFFFF"/>
        <w:adjustRightInd w:val="0"/>
        <w:snapToGrid w:val="0"/>
        <w:spacing w:line="520" w:lineRule="exact"/>
        <w:ind w:firstLineChars="200" w:firstLine="600"/>
        <w:rPr>
          <w:rFonts w:ascii="Times New Roman" w:eastAsia="方正仿宋简体" w:hAnsi="Times New Roman" w:cs="Times New Roman"/>
          <w:spacing w:val="-2"/>
          <w:sz w:val="30"/>
          <w:szCs w:val="30"/>
        </w:rPr>
      </w:pPr>
      <w:r w:rsidRPr="00133CC0">
        <w:rPr>
          <w:rFonts w:ascii="Times New Roman" w:eastAsia="方正仿宋简体" w:hAnsi="Times New Roman" w:cs="Times New Roman"/>
          <w:sz w:val="30"/>
          <w:szCs w:val="30"/>
        </w:rPr>
        <w:t>附表：</w:t>
      </w:r>
      <w:r w:rsidR="00801356" w:rsidRPr="00133CC0">
        <w:rPr>
          <w:rFonts w:ascii="Times New Roman" w:eastAsia="方正仿宋简体" w:hAnsi="Times New Roman" w:cs="Times New Roman"/>
          <w:sz w:val="30"/>
          <w:szCs w:val="30"/>
        </w:rPr>
        <w:t>1</w:t>
      </w:r>
      <w:r w:rsidR="00133CC0" w:rsidRPr="00133CC0">
        <w:rPr>
          <w:rFonts w:ascii="Times New Roman" w:eastAsia="方正仿宋简体" w:hAnsi="Times New Roman" w:cs="Times New Roman"/>
          <w:sz w:val="30"/>
          <w:szCs w:val="30"/>
        </w:rPr>
        <w:t>．</w:t>
      </w:r>
      <w:r w:rsidR="00FB342D" w:rsidRPr="00133CC0">
        <w:rPr>
          <w:rFonts w:ascii="Times New Roman" w:eastAsia="方正仿宋简体" w:hAnsi="Times New Roman" w:cs="Times New Roman"/>
          <w:sz w:val="30"/>
          <w:szCs w:val="30"/>
        </w:rPr>
        <w:t>丁二烯橡胶期货及期权</w:t>
      </w:r>
      <w:r w:rsidR="005B3318" w:rsidRPr="00133CC0">
        <w:rPr>
          <w:rFonts w:ascii="Times New Roman" w:eastAsia="方正仿宋简体" w:hAnsi="Times New Roman" w:cs="Times New Roman"/>
          <w:spacing w:val="-2"/>
          <w:sz w:val="30"/>
          <w:szCs w:val="30"/>
        </w:rPr>
        <w:t>生产系统演练反馈表</w:t>
      </w:r>
    </w:p>
    <w:p w:rsidR="00014025" w:rsidRPr="00133CC0" w:rsidRDefault="0020519C" w:rsidP="00277515">
      <w:pPr>
        <w:shd w:val="clear" w:color="auto" w:fill="FFFFFF"/>
        <w:adjustRightInd w:val="0"/>
        <w:snapToGrid w:val="0"/>
        <w:spacing w:line="520" w:lineRule="exact"/>
        <w:ind w:firstLineChars="650" w:firstLine="1924"/>
        <w:rPr>
          <w:rFonts w:ascii="Times New Roman" w:eastAsia="方正仿宋简体" w:hAnsi="Times New Roman" w:cs="Times New Roman"/>
          <w:spacing w:val="-2"/>
          <w:sz w:val="30"/>
          <w:szCs w:val="30"/>
        </w:rPr>
      </w:pPr>
      <w:r w:rsidRPr="00133CC0">
        <w:rPr>
          <w:rFonts w:ascii="Times New Roman" w:eastAsia="方正仿宋简体" w:hAnsi="Times New Roman" w:cs="Times New Roman"/>
          <w:spacing w:val="-2"/>
          <w:sz w:val="30"/>
          <w:szCs w:val="30"/>
        </w:rPr>
        <w:t>（会员）</w:t>
      </w:r>
    </w:p>
    <w:p w:rsidR="000063CC" w:rsidRPr="00133CC0" w:rsidRDefault="00801356" w:rsidP="00277515">
      <w:pPr>
        <w:shd w:val="clear" w:color="auto" w:fill="FFFFFF"/>
        <w:adjustRightInd w:val="0"/>
        <w:snapToGrid w:val="0"/>
        <w:spacing w:line="520" w:lineRule="exact"/>
        <w:ind w:firstLineChars="500" w:firstLine="1480"/>
        <w:rPr>
          <w:rFonts w:ascii="Times New Roman" w:eastAsia="方正仿宋简体" w:hAnsi="Times New Roman" w:cs="Times New Roman"/>
          <w:spacing w:val="-2"/>
          <w:sz w:val="30"/>
          <w:szCs w:val="30"/>
        </w:rPr>
      </w:pPr>
      <w:r w:rsidRPr="00133CC0">
        <w:rPr>
          <w:rFonts w:ascii="Times New Roman" w:eastAsia="方正仿宋简体" w:hAnsi="Times New Roman" w:cs="Times New Roman"/>
          <w:spacing w:val="-2"/>
          <w:sz w:val="30"/>
          <w:szCs w:val="30"/>
        </w:rPr>
        <w:t>2</w:t>
      </w:r>
      <w:r w:rsidR="00133CC0" w:rsidRPr="00133CC0">
        <w:rPr>
          <w:rFonts w:ascii="Times New Roman" w:eastAsia="方正仿宋简体" w:hAnsi="Times New Roman" w:cs="Times New Roman"/>
          <w:spacing w:val="-2"/>
          <w:sz w:val="30"/>
          <w:szCs w:val="30"/>
        </w:rPr>
        <w:t>．</w:t>
      </w:r>
      <w:r w:rsidR="000604DB" w:rsidRPr="00133CC0">
        <w:rPr>
          <w:rFonts w:ascii="Times New Roman" w:eastAsia="方正仿宋简体" w:hAnsi="Times New Roman" w:cs="Times New Roman"/>
          <w:spacing w:val="-2"/>
          <w:sz w:val="30"/>
          <w:szCs w:val="30"/>
        </w:rPr>
        <w:t>投机转套保业务</w:t>
      </w:r>
      <w:r w:rsidR="007A64B1" w:rsidRPr="00133CC0">
        <w:rPr>
          <w:rFonts w:ascii="Times New Roman" w:eastAsia="方正仿宋简体" w:hAnsi="Times New Roman" w:cs="Times New Roman"/>
          <w:spacing w:val="-2"/>
          <w:sz w:val="30"/>
          <w:szCs w:val="30"/>
        </w:rPr>
        <w:t>生产系统演练反馈表</w:t>
      </w:r>
    </w:p>
    <w:p w:rsidR="00277515" w:rsidRDefault="00801356" w:rsidP="00277515">
      <w:pPr>
        <w:shd w:val="clear" w:color="auto" w:fill="FFFFFF"/>
        <w:adjustRightInd w:val="0"/>
        <w:snapToGrid w:val="0"/>
        <w:spacing w:line="520" w:lineRule="exact"/>
        <w:ind w:firstLineChars="500" w:firstLine="1480"/>
        <w:rPr>
          <w:rFonts w:ascii="Times New Roman" w:eastAsia="方正仿宋简体" w:hAnsi="Times New Roman" w:cs="Times New Roman"/>
          <w:spacing w:val="-2"/>
          <w:sz w:val="30"/>
          <w:szCs w:val="30"/>
        </w:rPr>
      </w:pPr>
      <w:r w:rsidRPr="00133CC0">
        <w:rPr>
          <w:rFonts w:ascii="Times New Roman" w:eastAsia="方正仿宋简体" w:hAnsi="Times New Roman" w:cs="Times New Roman"/>
          <w:spacing w:val="-2"/>
          <w:sz w:val="30"/>
          <w:szCs w:val="30"/>
        </w:rPr>
        <w:t>3</w:t>
      </w:r>
      <w:r w:rsidR="00133CC0" w:rsidRPr="00133CC0">
        <w:rPr>
          <w:rFonts w:ascii="Times New Roman" w:eastAsia="方正仿宋简体" w:hAnsi="Times New Roman" w:cs="Times New Roman"/>
          <w:spacing w:val="-2"/>
          <w:sz w:val="30"/>
          <w:szCs w:val="30"/>
        </w:rPr>
        <w:t>．</w:t>
      </w:r>
      <w:r w:rsidR="00FB342D" w:rsidRPr="00133CC0">
        <w:rPr>
          <w:rFonts w:ascii="Times New Roman" w:eastAsia="方正仿宋简体" w:hAnsi="Times New Roman" w:cs="Times New Roman"/>
          <w:spacing w:val="-2"/>
          <w:sz w:val="30"/>
          <w:szCs w:val="30"/>
        </w:rPr>
        <w:t>丁二烯橡胶期货及期权</w:t>
      </w:r>
      <w:r w:rsidR="00F537FB" w:rsidRPr="00133CC0">
        <w:rPr>
          <w:rFonts w:ascii="Times New Roman" w:eastAsia="方正仿宋简体" w:hAnsi="Times New Roman" w:cs="Times New Roman"/>
          <w:spacing w:val="-2"/>
          <w:sz w:val="30"/>
          <w:szCs w:val="30"/>
        </w:rPr>
        <w:t>生产系统演练反馈表</w:t>
      </w:r>
    </w:p>
    <w:p w:rsidR="00014025" w:rsidRPr="00133CC0" w:rsidRDefault="00F537FB" w:rsidP="00277515">
      <w:pPr>
        <w:shd w:val="clear" w:color="auto" w:fill="FFFFFF"/>
        <w:adjustRightInd w:val="0"/>
        <w:snapToGrid w:val="0"/>
        <w:spacing w:line="520" w:lineRule="exact"/>
        <w:ind w:firstLineChars="650" w:firstLine="1924"/>
        <w:rPr>
          <w:rFonts w:ascii="Times New Roman" w:eastAsia="方正仿宋简体" w:hAnsi="Times New Roman" w:cs="Times New Roman"/>
          <w:spacing w:val="-2"/>
          <w:sz w:val="30"/>
          <w:szCs w:val="30"/>
        </w:rPr>
      </w:pPr>
      <w:r w:rsidRPr="00133CC0">
        <w:rPr>
          <w:rFonts w:ascii="Times New Roman" w:eastAsia="方正仿宋简体" w:hAnsi="Times New Roman" w:cs="Times New Roman"/>
          <w:spacing w:val="-2"/>
          <w:sz w:val="30"/>
          <w:szCs w:val="30"/>
        </w:rPr>
        <w:t>（信息商）</w:t>
      </w:r>
    </w:p>
    <w:p w:rsidR="00AA65B5" w:rsidRPr="00133CC0" w:rsidRDefault="00801356" w:rsidP="00133CC0">
      <w:pPr>
        <w:jc w:val="left"/>
        <w:rPr>
          <w:rFonts w:ascii="Times New Roman" w:eastAsia="方正大标宋简体" w:hAnsi="Times New Roman" w:cs="Times New Roman"/>
          <w:sz w:val="42"/>
          <w:szCs w:val="42"/>
        </w:rPr>
      </w:pPr>
      <w:r>
        <w:rPr>
          <w:rFonts w:ascii="方正仿宋简体" w:eastAsia="方正仿宋简体" w:hAnsi="Times New Roman" w:cs="方正仿宋简体"/>
          <w:color w:val="000000"/>
          <w:sz w:val="30"/>
          <w:szCs w:val="30"/>
        </w:rPr>
        <w:br w:type="page"/>
      </w:r>
      <w:r w:rsidR="00AA65B5" w:rsidRPr="00133CC0">
        <w:rPr>
          <w:rFonts w:ascii="Times New Roman" w:eastAsia="方正大标宋简体" w:hAnsi="Times New Roman" w:cs="Times New Roman"/>
          <w:sz w:val="42"/>
          <w:szCs w:val="42"/>
        </w:rPr>
        <w:t>附表</w:t>
      </w:r>
      <w:r w:rsidR="00AA65B5" w:rsidRPr="00133CC0">
        <w:rPr>
          <w:rFonts w:ascii="Times New Roman" w:eastAsia="方正大标宋简体" w:hAnsi="Times New Roman" w:cs="Times New Roman"/>
          <w:sz w:val="42"/>
          <w:szCs w:val="42"/>
        </w:rPr>
        <w:t>1</w:t>
      </w:r>
    </w:p>
    <w:p w:rsidR="00801356" w:rsidRPr="00133CC0" w:rsidRDefault="00801356" w:rsidP="00133CC0"/>
    <w:p w:rsidR="003F66C2" w:rsidRPr="00133CC0" w:rsidRDefault="00FB342D" w:rsidP="00133CC0">
      <w:pPr>
        <w:jc w:val="center"/>
        <w:rPr>
          <w:rFonts w:ascii="方正大标宋简体" w:eastAsia="方正大标宋简体" w:hAnsi="华文中宋" w:cs="Times New Roman"/>
          <w:sz w:val="42"/>
          <w:szCs w:val="42"/>
        </w:rPr>
      </w:pPr>
      <w:r w:rsidRPr="00133CC0">
        <w:rPr>
          <w:rFonts w:ascii="方正大标宋简体" w:eastAsia="方正大标宋简体" w:hAnsi="华文中宋" w:cs="Times New Roman" w:hint="eastAsia"/>
          <w:sz w:val="42"/>
          <w:szCs w:val="42"/>
        </w:rPr>
        <w:t>丁二烯橡胶期货及期权</w:t>
      </w:r>
      <w:r w:rsidR="00B265D4" w:rsidRPr="00133CC0">
        <w:rPr>
          <w:rFonts w:ascii="方正大标宋简体" w:eastAsia="方正大标宋简体" w:hAnsi="华文中宋" w:cs="Times New Roman" w:hint="eastAsia"/>
          <w:sz w:val="42"/>
          <w:szCs w:val="42"/>
        </w:rPr>
        <w:t>生产系统演练反馈表</w:t>
      </w:r>
      <w:r w:rsidR="00673B23" w:rsidRPr="00133CC0">
        <w:rPr>
          <w:rFonts w:ascii="方正大标宋简体" w:eastAsia="方正大标宋简体" w:hAnsi="华文中宋" w:cs="Times New Roman" w:hint="eastAsia"/>
          <w:sz w:val="42"/>
          <w:szCs w:val="42"/>
        </w:rPr>
        <w:t>（会员）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030"/>
        <w:gridCol w:w="147"/>
        <w:gridCol w:w="1748"/>
        <w:gridCol w:w="1450"/>
        <w:gridCol w:w="1055"/>
        <w:gridCol w:w="95"/>
        <w:gridCol w:w="1225"/>
        <w:gridCol w:w="6"/>
      </w:tblGrid>
      <w:tr w:rsidR="003F66C2" w:rsidRPr="00A63CFF" w:rsidTr="00133CC0">
        <w:trPr>
          <w:cantSplit/>
          <w:jc w:val="center"/>
        </w:trPr>
        <w:tc>
          <w:tcPr>
            <w:tcW w:w="8522" w:type="dxa"/>
            <w:gridSpan w:val="9"/>
            <w:shd w:val="clear" w:color="auto" w:fill="C0C0C0"/>
            <w:vAlign w:val="center"/>
          </w:tcPr>
          <w:p w:rsidR="003F66C2" w:rsidRPr="00A63CFF" w:rsidRDefault="003F66C2" w:rsidP="00133CC0">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会员情况</w:t>
            </w:r>
          </w:p>
        </w:tc>
      </w:tr>
      <w:tr w:rsidR="003F66C2" w:rsidRPr="00A63CFF" w:rsidTr="00133CC0">
        <w:trPr>
          <w:cantSplit/>
          <w:jc w:val="center"/>
        </w:trPr>
        <w:tc>
          <w:tcPr>
            <w:tcW w:w="1766" w:type="dxa"/>
            <w:vAlign w:val="center"/>
          </w:tcPr>
          <w:p w:rsidR="003F66C2" w:rsidRPr="00A63CFF" w:rsidRDefault="003F66C2" w:rsidP="00133CC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公司名称</w:t>
            </w:r>
          </w:p>
        </w:tc>
        <w:tc>
          <w:tcPr>
            <w:tcW w:w="4375" w:type="dxa"/>
            <w:gridSpan w:val="4"/>
            <w:vAlign w:val="center"/>
          </w:tcPr>
          <w:p w:rsidR="003F66C2" w:rsidRPr="00A63CFF" w:rsidRDefault="003F66C2" w:rsidP="00133CC0">
            <w:pPr>
              <w:jc w:val="center"/>
              <w:rPr>
                <w:rFonts w:ascii="Times New Roman" w:eastAsia="方正仿宋简体" w:hAnsi="Times New Roman" w:cs="Times New Roman"/>
                <w:sz w:val="24"/>
                <w:szCs w:val="24"/>
              </w:rPr>
            </w:pPr>
          </w:p>
        </w:tc>
        <w:tc>
          <w:tcPr>
            <w:tcW w:w="1150" w:type="dxa"/>
            <w:gridSpan w:val="2"/>
            <w:vAlign w:val="center"/>
          </w:tcPr>
          <w:p w:rsidR="003F66C2" w:rsidRPr="00A63CFF" w:rsidRDefault="003F66C2" w:rsidP="00133CC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会员号</w:t>
            </w:r>
          </w:p>
        </w:tc>
        <w:tc>
          <w:tcPr>
            <w:tcW w:w="1231" w:type="dxa"/>
            <w:gridSpan w:val="2"/>
            <w:vAlign w:val="center"/>
          </w:tcPr>
          <w:p w:rsidR="003F66C2" w:rsidRPr="00A63CFF" w:rsidRDefault="003F66C2" w:rsidP="00133CC0">
            <w:pPr>
              <w:jc w:val="center"/>
              <w:rPr>
                <w:rFonts w:ascii="Times New Roman" w:eastAsia="方正仿宋简体" w:hAnsi="Times New Roman" w:cs="Times New Roman"/>
                <w:sz w:val="24"/>
                <w:szCs w:val="24"/>
              </w:rPr>
            </w:pPr>
          </w:p>
        </w:tc>
      </w:tr>
      <w:tr w:rsidR="003F66C2" w:rsidRPr="00A63CFF" w:rsidTr="00133CC0">
        <w:trPr>
          <w:cantSplit/>
          <w:jc w:val="center"/>
        </w:trPr>
        <w:tc>
          <w:tcPr>
            <w:tcW w:w="1766" w:type="dxa"/>
            <w:vMerge w:val="restart"/>
            <w:vAlign w:val="center"/>
          </w:tcPr>
          <w:p w:rsidR="003F66C2" w:rsidRPr="00A63CFF" w:rsidRDefault="003F66C2" w:rsidP="00133CC0">
            <w:pPr>
              <w:spacing w:line="400" w:lineRule="exact"/>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技术系统</w:t>
            </w:r>
          </w:p>
          <w:p w:rsidR="003F66C2" w:rsidRPr="00A63CFF" w:rsidRDefault="003F66C2" w:rsidP="00133CC0">
            <w:pPr>
              <w:spacing w:line="400" w:lineRule="exact"/>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联系人</w:t>
            </w:r>
          </w:p>
        </w:tc>
        <w:tc>
          <w:tcPr>
            <w:tcW w:w="2925" w:type="dxa"/>
            <w:gridSpan w:val="3"/>
            <w:vAlign w:val="center"/>
          </w:tcPr>
          <w:p w:rsidR="003F66C2" w:rsidRPr="00A63CFF" w:rsidRDefault="003F66C2" w:rsidP="00133CC0">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姓名：</w:t>
            </w:r>
          </w:p>
        </w:tc>
        <w:tc>
          <w:tcPr>
            <w:tcW w:w="3831" w:type="dxa"/>
            <w:gridSpan w:val="5"/>
            <w:vAlign w:val="center"/>
          </w:tcPr>
          <w:p w:rsidR="003F66C2" w:rsidRPr="00A63CFF" w:rsidRDefault="003F66C2" w:rsidP="00133CC0">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电话：</w:t>
            </w:r>
          </w:p>
        </w:tc>
      </w:tr>
      <w:tr w:rsidR="003F66C2" w:rsidRPr="00A63CFF" w:rsidTr="00133CC0">
        <w:trPr>
          <w:cantSplit/>
          <w:jc w:val="center"/>
        </w:trPr>
        <w:tc>
          <w:tcPr>
            <w:tcW w:w="1766" w:type="dxa"/>
            <w:vMerge/>
          </w:tcPr>
          <w:p w:rsidR="003F66C2" w:rsidRPr="00A63CFF" w:rsidRDefault="003F66C2" w:rsidP="00133CC0">
            <w:pPr>
              <w:rPr>
                <w:rFonts w:ascii="Times New Roman" w:eastAsia="方正仿宋简体" w:hAnsi="Times New Roman" w:cs="Times New Roman"/>
                <w:sz w:val="24"/>
                <w:szCs w:val="24"/>
              </w:rPr>
            </w:pPr>
          </w:p>
        </w:tc>
        <w:tc>
          <w:tcPr>
            <w:tcW w:w="1030" w:type="dxa"/>
            <w:vAlign w:val="center"/>
          </w:tcPr>
          <w:p w:rsidR="003F66C2" w:rsidRPr="00A63CFF" w:rsidRDefault="003F66C2" w:rsidP="00133CC0">
            <w:pPr>
              <w:rPr>
                <w:rFonts w:ascii="Times New Roman" w:eastAsia="方正仿宋简体" w:hAnsi="Times New Roman" w:cs="Times New Roman"/>
                <w:sz w:val="24"/>
                <w:szCs w:val="24"/>
              </w:rPr>
            </w:pPr>
            <w:r w:rsidRPr="00A63CFF">
              <w:rPr>
                <w:rFonts w:ascii="Times New Roman" w:eastAsia="方正仿宋简体" w:hAnsi="Times New Roman" w:cs="Times New Roman"/>
                <w:sz w:val="24"/>
                <w:szCs w:val="24"/>
              </w:rPr>
              <w:t>Email</w:t>
            </w:r>
            <w:r w:rsidRPr="00A63CFF">
              <w:rPr>
                <w:rFonts w:ascii="Times New Roman" w:eastAsia="方正仿宋简体" w:hAnsi="Times New Roman" w:cs="方正仿宋简体" w:hint="eastAsia"/>
                <w:sz w:val="24"/>
                <w:szCs w:val="24"/>
              </w:rPr>
              <w:t>：</w:t>
            </w:r>
          </w:p>
        </w:tc>
        <w:tc>
          <w:tcPr>
            <w:tcW w:w="5726" w:type="dxa"/>
            <w:gridSpan w:val="7"/>
            <w:vAlign w:val="center"/>
          </w:tcPr>
          <w:p w:rsidR="003F66C2" w:rsidRPr="00A63CFF" w:rsidRDefault="003F66C2" w:rsidP="00133CC0">
            <w:pPr>
              <w:rPr>
                <w:rFonts w:ascii="Times New Roman" w:eastAsia="方正仿宋简体" w:hAnsi="Times New Roman" w:cs="Times New Roman"/>
                <w:sz w:val="24"/>
                <w:szCs w:val="24"/>
              </w:rPr>
            </w:pPr>
          </w:p>
        </w:tc>
      </w:tr>
      <w:tr w:rsidR="003F66C2" w:rsidRPr="00A63CFF" w:rsidTr="00133CC0">
        <w:trPr>
          <w:cantSplit/>
          <w:jc w:val="center"/>
        </w:trPr>
        <w:tc>
          <w:tcPr>
            <w:tcW w:w="8522" w:type="dxa"/>
            <w:gridSpan w:val="9"/>
            <w:shd w:val="clear" w:color="auto" w:fill="C0C0C0"/>
            <w:vAlign w:val="center"/>
          </w:tcPr>
          <w:p w:rsidR="003F66C2" w:rsidRPr="00A63CFF" w:rsidRDefault="003F66C2" w:rsidP="00133CC0">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技术系统情况</w:t>
            </w:r>
          </w:p>
        </w:tc>
      </w:tr>
      <w:tr w:rsidR="003F66C2" w:rsidRPr="00A63CFF" w:rsidTr="00133CC0">
        <w:trPr>
          <w:cantSplit/>
          <w:trHeight w:val="1021"/>
          <w:jc w:val="center"/>
        </w:trPr>
        <w:tc>
          <w:tcPr>
            <w:tcW w:w="1766" w:type="dxa"/>
            <w:vMerge w:val="restart"/>
            <w:vAlign w:val="center"/>
          </w:tcPr>
          <w:p w:rsidR="003F66C2" w:rsidRPr="00A63CFF" w:rsidRDefault="003F66C2" w:rsidP="00133CC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使用系统</w:t>
            </w:r>
          </w:p>
        </w:tc>
        <w:tc>
          <w:tcPr>
            <w:tcW w:w="6756" w:type="dxa"/>
            <w:gridSpan w:val="8"/>
            <w:vAlign w:val="center"/>
          </w:tcPr>
          <w:p w:rsidR="00DA4913" w:rsidRDefault="00DA4913" w:rsidP="00133CC0">
            <w:pPr>
              <w:rPr>
                <w:rFonts w:ascii="Times New Roman" w:eastAsia="方正仿宋简体" w:hAnsi="Times New Roman" w:cs="方正仿宋简体"/>
                <w:sz w:val="24"/>
                <w:szCs w:val="24"/>
              </w:rPr>
            </w:pPr>
            <w:r w:rsidRPr="00A63CFF">
              <w:rPr>
                <w:rFonts w:ascii="Times New Roman" w:eastAsia="方正仿宋简体" w:hAnsi="Times New Roman" w:cs="方正仿宋简体" w:hint="eastAsia"/>
                <w:sz w:val="24"/>
                <w:szCs w:val="24"/>
              </w:rPr>
              <w:t>金仕达</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恒生</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易盛</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上期技术</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p>
          <w:p w:rsidR="003F66C2" w:rsidRPr="00A63CFF" w:rsidRDefault="00DA4913" w:rsidP="00133CC0">
            <w:pPr>
              <w:rPr>
                <w:rFonts w:ascii="Times New Roman" w:eastAsia="方正仿宋简体" w:hAnsi="Times New Roman" w:cs="Times New Roman"/>
                <w:sz w:val="24"/>
                <w:szCs w:val="24"/>
              </w:rPr>
            </w:pPr>
            <w:r>
              <w:rPr>
                <w:rFonts w:ascii="Times New Roman" w:eastAsia="方正仿宋简体" w:hAnsi="Times New Roman" w:cs="方正仿宋简体" w:hint="eastAsia"/>
                <w:sz w:val="24"/>
                <w:szCs w:val="24"/>
              </w:rPr>
              <w:t>飞马</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飞创</w:t>
            </w:r>
            <w:r w:rsidRPr="00A63CFF">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 xml:space="preserve">      </w:t>
            </w:r>
            <w:r>
              <w:rPr>
                <w:rFonts w:ascii="Times New Roman" w:eastAsia="方正仿宋简体" w:hAnsi="Times New Roman" w:cs="方正仿宋简体" w:hint="eastAsia"/>
                <w:sz w:val="24"/>
                <w:szCs w:val="24"/>
              </w:rPr>
              <w:t>顶点</w:t>
            </w:r>
            <w:r w:rsidRPr="00A63CFF">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 xml:space="preserve">     </w:t>
            </w:r>
            <w:r w:rsidRPr="00A63CFF">
              <w:rPr>
                <w:rFonts w:ascii="Times New Roman" w:eastAsia="方正仿宋简体" w:hAnsi="Times New Roman" w:cs="方正仿宋简体" w:hint="eastAsia"/>
                <w:sz w:val="24"/>
                <w:szCs w:val="24"/>
              </w:rPr>
              <w:t>自开发</w:t>
            </w:r>
            <w:r w:rsidRPr="00A63CFF">
              <w:rPr>
                <w:rFonts w:ascii="Times New Roman" w:eastAsia="方正仿宋简体" w:hAnsi="Times New Roman" w:cs="Times New Roman"/>
                <w:sz w:val="24"/>
                <w:szCs w:val="24"/>
              </w:rPr>
              <w:t>□</w:t>
            </w:r>
          </w:p>
        </w:tc>
      </w:tr>
      <w:tr w:rsidR="003F66C2" w:rsidRPr="00A63CFF" w:rsidTr="00133CC0">
        <w:trPr>
          <w:cantSplit/>
          <w:jc w:val="center"/>
        </w:trPr>
        <w:tc>
          <w:tcPr>
            <w:tcW w:w="1766" w:type="dxa"/>
            <w:vMerge/>
          </w:tcPr>
          <w:p w:rsidR="003F66C2" w:rsidRPr="00A63CFF" w:rsidRDefault="003F66C2" w:rsidP="00133CC0">
            <w:pPr>
              <w:rPr>
                <w:rFonts w:ascii="Times New Roman" w:eastAsia="方正仿宋简体" w:hAnsi="Times New Roman" w:cs="Times New Roman"/>
                <w:sz w:val="24"/>
                <w:szCs w:val="24"/>
              </w:rPr>
            </w:pPr>
          </w:p>
        </w:tc>
        <w:tc>
          <w:tcPr>
            <w:tcW w:w="6756" w:type="dxa"/>
            <w:gridSpan w:val="8"/>
            <w:vAlign w:val="center"/>
          </w:tcPr>
          <w:p w:rsidR="003F66C2" w:rsidRPr="00A63CFF" w:rsidRDefault="003F66C2" w:rsidP="00133CC0">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其他：（开发商名称）：</w:t>
            </w:r>
          </w:p>
        </w:tc>
      </w:tr>
      <w:tr w:rsidR="003F66C2" w:rsidRPr="00A63CFF" w:rsidTr="00133CC0">
        <w:trPr>
          <w:cantSplit/>
          <w:jc w:val="center"/>
        </w:trPr>
        <w:tc>
          <w:tcPr>
            <w:tcW w:w="1766" w:type="dxa"/>
            <w:vAlign w:val="center"/>
          </w:tcPr>
          <w:p w:rsidR="003F66C2" w:rsidRPr="00A63CFF" w:rsidRDefault="003F66C2" w:rsidP="00133CC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报盘机</w:t>
            </w:r>
            <w:r w:rsidRPr="00A63CFF">
              <w:rPr>
                <w:rFonts w:ascii="Times New Roman" w:eastAsia="方正仿宋简体" w:hAnsi="Times New Roman" w:cs="Times New Roman"/>
                <w:sz w:val="24"/>
                <w:szCs w:val="24"/>
              </w:rPr>
              <w:t>IP</w:t>
            </w:r>
            <w:r w:rsidRPr="00A63CFF">
              <w:rPr>
                <w:rFonts w:ascii="Times New Roman" w:eastAsia="方正仿宋简体" w:hAnsi="Times New Roman" w:cs="方正仿宋简体" w:hint="eastAsia"/>
                <w:sz w:val="24"/>
                <w:szCs w:val="24"/>
              </w:rPr>
              <w:t>地址</w:t>
            </w:r>
          </w:p>
        </w:tc>
        <w:tc>
          <w:tcPr>
            <w:tcW w:w="2925" w:type="dxa"/>
            <w:gridSpan w:val="3"/>
          </w:tcPr>
          <w:p w:rsidR="003F66C2" w:rsidRPr="00A63CFF" w:rsidRDefault="003F66C2" w:rsidP="00133CC0">
            <w:pPr>
              <w:rPr>
                <w:rFonts w:ascii="Times New Roman" w:eastAsia="方正仿宋简体" w:hAnsi="Times New Roman" w:cs="Times New Roman"/>
                <w:sz w:val="24"/>
                <w:szCs w:val="24"/>
              </w:rPr>
            </w:pPr>
          </w:p>
        </w:tc>
        <w:tc>
          <w:tcPr>
            <w:tcW w:w="1450" w:type="dxa"/>
            <w:vAlign w:val="center"/>
          </w:tcPr>
          <w:p w:rsidR="003F66C2" w:rsidRPr="00A63CFF" w:rsidRDefault="003F66C2" w:rsidP="00133CC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登录用户名</w:t>
            </w:r>
          </w:p>
        </w:tc>
        <w:tc>
          <w:tcPr>
            <w:tcW w:w="2381" w:type="dxa"/>
            <w:gridSpan w:val="4"/>
            <w:vAlign w:val="center"/>
          </w:tcPr>
          <w:p w:rsidR="003F66C2" w:rsidRPr="00A63CFF" w:rsidRDefault="003F66C2" w:rsidP="00133CC0">
            <w:pPr>
              <w:rPr>
                <w:rFonts w:ascii="Times New Roman" w:eastAsia="方正仿宋简体" w:hAnsi="Times New Roman" w:cs="Times New Roman"/>
                <w:sz w:val="24"/>
                <w:szCs w:val="24"/>
              </w:rPr>
            </w:pPr>
          </w:p>
        </w:tc>
      </w:tr>
      <w:tr w:rsidR="003F66C2" w:rsidRPr="00A63CFF" w:rsidTr="00133CC0">
        <w:trPr>
          <w:cantSplit/>
          <w:jc w:val="center"/>
        </w:trPr>
        <w:tc>
          <w:tcPr>
            <w:tcW w:w="8522" w:type="dxa"/>
            <w:gridSpan w:val="9"/>
            <w:shd w:val="clear" w:color="auto" w:fill="C0C0C0"/>
            <w:vAlign w:val="center"/>
          </w:tcPr>
          <w:p w:rsidR="003F66C2" w:rsidRPr="00A63CFF" w:rsidRDefault="003F66C2" w:rsidP="00133CC0">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测试情况</w:t>
            </w:r>
          </w:p>
        </w:tc>
      </w:tr>
      <w:tr w:rsidR="003F66C2" w:rsidRPr="00A63CFF" w:rsidTr="00133CC0">
        <w:tblPrEx>
          <w:tblLook w:val="00A0" w:firstRow="1" w:lastRow="0" w:firstColumn="1" w:lastColumn="0" w:noHBand="0" w:noVBand="0"/>
        </w:tblPrEx>
        <w:trPr>
          <w:gridAfter w:val="1"/>
          <w:wAfter w:w="6" w:type="dxa"/>
          <w:cantSplit/>
          <w:jc w:val="center"/>
        </w:trPr>
        <w:tc>
          <w:tcPr>
            <w:tcW w:w="2943" w:type="dxa"/>
            <w:gridSpan w:val="3"/>
            <w:vAlign w:val="center"/>
          </w:tcPr>
          <w:p w:rsidR="003F66C2" w:rsidRPr="00133CC0" w:rsidRDefault="003F66C2" w:rsidP="00133CC0">
            <w:pPr>
              <w:jc w:val="center"/>
              <w:rPr>
                <w:rFonts w:ascii="Times New Roman" w:eastAsia="方正仿宋简体" w:hAnsi="Times New Roman" w:cs="Times New Roman"/>
                <w:b/>
                <w:bCs/>
                <w:sz w:val="28"/>
                <w:szCs w:val="28"/>
              </w:rPr>
            </w:pPr>
            <w:r w:rsidRPr="00133CC0">
              <w:rPr>
                <w:rFonts w:ascii="Times New Roman" w:eastAsia="方正仿宋简体" w:hAnsi="Times New Roman" w:cs="Times New Roman"/>
                <w:b/>
                <w:bCs/>
                <w:sz w:val="24"/>
                <w:szCs w:val="24"/>
              </w:rPr>
              <w:t>测试项目</w:t>
            </w:r>
          </w:p>
        </w:tc>
        <w:tc>
          <w:tcPr>
            <w:tcW w:w="4253" w:type="dxa"/>
            <w:gridSpan w:val="3"/>
            <w:vAlign w:val="center"/>
          </w:tcPr>
          <w:p w:rsidR="003F66C2" w:rsidRPr="00133CC0" w:rsidRDefault="00F06A14" w:rsidP="00133CC0">
            <w:pPr>
              <w:jc w:val="center"/>
              <w:rPr>
                <w:rFonts w:ascii="Times New Roman" w:eastAsia="方正仿宋简体" w:hAnsi="Times New Roman" w:cs="Times New Roman"/>
                <w:b/>
                <w:bCs/>
                <w:sz w:val="28"/>
                <w:szCs w:val="28"/>
              </w:rPr>
            </w:pPr>
            <w:r w:rsidRPr="00133CC0">
              <w:rPr>
                <w:rFonts w:ascii="Times New Roman" w:eastAsia="方正仿宋简体" w:hAnsi="Times New Roman" w:cs="Times New Roman"/>
                <w:b/>
                <w:bCs/>
                <w:sz w:val="24"/>
                <w:szCs w:val="24"/>
              </w:rPr>
              <w:t>测试场景描述</w:t>
            </w:r>
          </w:p>
        </w:tc>
        <w:tc>
          <w:tcPr>
            <w:tcW w:w="1320" w:type="dxa"/>
            <w:gridSpan w:val="2"/>
            <w:vAlign w:val="center"/>
          </w:tcPr>
          <w:p w:rsidR="003F66C2" w:rsidRPr="00A63CFF" w:rsidRDefault="003F66C2" w:rsidP="00133CC0">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备注</w:t>
            </w:r>
          </w:p>
        </w:tc>
      </w:tr>
      <w:tr w:rsidR="000E0C8B" w:rsidRPr="00A63CFF" w:rsidTr="00133CC0">
        <w:tblPrEx>
          <w:tblLook w:val="00A0" w:firstRow="1" w:lastRow="0" w:firstColumn="1" w:lastColumn="0" w:noHBand="0" w:noVBand="0"/>
        </w:tblPrEx>
        <w:trPr>
          <w:gridAfter w:val="1"/>
          <w:wAfter w:w="6" w:type="dxa"/>
          <w:cantSplit/>
          <w:trHeight w:val="477"/>
          <w:jc w:val="center"/>
        </w:trPr>
        <w:tc>
          <w:tcPr>
            <w:tcW w:w="2943" w:type="dxa"/>
            <w:gridSpan w:val="3"/>
            <w:vAlign w:val="center"/>
          </w:tcPr>
          <w:p w:rsidR="000E0C8B" w:rsidRPr="00133CC0" w:rsidRDefault="000E0C8B"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系统备份</w:t>
            </w:r>
          </w:p>
        </w:tc>
        <w:tc>
          <w:tcPr>
            <w:tcW w:w="4253" w:type="dxa"/>
            <w:gridSpan w:val="3"/>
            <w:vAlign w:val="center"/>
          </w:tcPr>
          <w:p w:rsidR="000E0C8B" w:rsidRPr="00133CC0" w:rsidRDefault="000E0C8B"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系统和数据是否备份</w:t>
            </w:r>
          </w:p>
        </w:tc>
        <w:tc>
          <w:tcPr>
            <w:tcW w:w="1320" w:type="dxa"/>
            <w:gridSpan w:val="2"/>
            <w:vAlign w:val="center"/>
          </w:tcPr>
          <w:p w:rsidR="000E0C8B" w:rsidRPr="00FB79B9" w:rsidRDefault="000E0C8B" w:rsidP="00133CC0">
            <w:pPr>
              <w:rPr>
                <w:rFonts w:ascii="Times New Roman" w:eastAsia="方正仿宋简体" w:hAnsi="Times New Roman" w:cs="方正仿宋简体"/>
                <w:sz w:val="24"/>
                <w:szCs w:val="24"/>
              </w:rPr>
            </w:pPr>
          </w:p>
        </w:tc>
      </w:tr>
      <w:tr w:rsidR="000E0C8B" w:rsidRPr="00A63CFF" w:rsidTr="00133CC0">
        <w:tblPrEx>
          <w:tblLook w:val="00A0" w:firstRow="1" w:lastRow="0" w:firstColumn="1" w:lastColumn="0" w:noHBand="0" w:noVBand="0"/>
        </w:tblPrEx>
        <w:trPr>
          <w:gridAfter w:val="1"/>
          <w:wAfter w:w="6" w:type="dxa"/>
          <w:cantSplit/>
          <w:trHeight w:val="1121"/>
          <w:jc w:val="center"/>
        </w:trPr>
        <w:tc>
          <w:tcPr>
            <w:tcW w:w="2943" w:type="dxa"/>
            <w:gridSpan w:val="3"/>
            <w:tcBorders>
              <w:bottom w:val="single" w:sz="4" w:space="0" w:color="auto"/>
            </w:tcBorders>
            <w:vAlign w:val="center"/>
          </w:tcPr>
          <w:p w:rsidR="000E0C8B" w:rsidRPr="00133CC0" w:rsidRDefault="000E0C8B"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与交易所系统连接</w:t>
            </w:r>
          </w:p>
        </w:tc>
        <w:tc>
          <w:tcPr>
            <w:tcW w:w="4253" w:type="dxa"/>
            <w:gridSpan w:val="3"/>
            <w:vAlign w:val="center"/>
          </w:tcPr>
          <w:p w:rsidR="005E7C50" w:rsidRPr="00133CC0" w:rsidRDefault="005E7C50"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1</w:t>
            </w:r>
            <w:r w:rsidRPr="00133CC0">
              <w:rPr>
                <w:rFonts w:ascii="Times New Roman" w:eastAsia="方正仿宋简体" w:hAnsi="Times New Roman" w:cs="Times New Roman"/>
                <w:sz w:val="22"/>
                <w:szCs w:val="22"/>
              </w:rPr>
              <w:t>、是否连接到交易所正常交易</w:t>
            </w:r>
          </w:p>
          <w:p w:rsidR="005E7C50" w:rsidRPr="00133CC0" w:rsidRDefault="005E7C50"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2</w:t>
            </w:r>
            <w:r w:rsidRPr="00133CC0">
              <w:rPr>
                <w:rFonts w:ascii="Times New Roman" w:eastAsia="方正仿宋简体" w:hAnsi="Times New Roman" w:cs="Times New Roman"/>
                <w:sz w:val="22"/>
                <w:szCs w:val="22"/>
              </w:rPr>
              <w:t>、一代行情是否正常</w:t>
            </w:r>
          </w:p>
          <w:p w:rsidR="000E0C8B" w:rsidRPr="00133CC0" w:rsidRDefault="005E7C50"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3</w:t>
            </w:r>
            <w:r w:rsidRPr="00133CC0">
              <w:rPr>
                <w:rFonts w:ascii="Times New Roman" w:eastAsia="方正仿宋简体" w:hAnsi="Times New Roman" w:cs="Times New Roman"/>
                <w:sz w:val="22"/>
                <w:szCs w:val="22"/>
              </w:rPr>
              <w:t>、二代行情是否正常</w:t>
            </w:r>
          </w:p>
        </w:tc>
        <w:tc>
          <w:tcPr>
            <w:tcW w:w="1320" w:type="dxa"/>
            <w:gridSpan w:val="2"/>
            <w:vAlign w:val="center"/>
          </w:tcPr>
          <w:p w:rsidR="000E0C8B" w:rsidRPr="00FB79B9" w:rsidRDefault="000E0C8B" w:rsidP="00133CC0">
            <w:pPr>
              <w:rPr>
                <w:rFonts w:ascii="Times New Roman" w:eastAsia="方正仿宋简体" w:hAnsi="Times New Roman" w:cs="方正仿宋简体"/>
                <w:sz w:val="24"/>
                <w:szCs w:val="24"/>
              </w:rPr>
            </w:pPr>
          </w:p>
        </w:tc>
      </w:tr>
      <w:tr w:rsidR="00E75897" w:rsidRPr="00A63CFF" w:rsidTr="00133CC0">
        <w:tblPrEx>
          <w:tblLook w:val="00A0" w:firstRow="1" w:lastRow="0" w:firstColumn="1" w:lastColumn="0" w:noHBand="0" w:noVBand="0"/>
        </w:tblPrEx>
        <w:trPr>
          <w:gridAfter w:val="1"/>
          <w:wAfter w:w="6" w:type="dxa"/>
          <w:cantSplit/>
          <w:trHeight w:val="853"/>
          <w:jc w:val="center"/>
        </w:trPr>
        <w:tc>
          <w:tcPr>
            <w:tcW w:w="2943" w:type="dxa"/>
            <w:gridSpan w:val="3"/>
            <w:tcBorders>
              <w:bottom w:val="single" w:sz="4" w:space="0" w:color="auto"/>
            </w:tcBorders>
            <w:vAlign w:val="center"/>
          </w:tcPr>
          <w:p w:rsidR="00E75897" w:rsidRPr="00133CC0" w:rsidRDefault="00E75897"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查询合约、接收合约状态切换信息</w:t>
            </w:r>
          </w:p>
        </w:tc>
        <w:tc>
          <w:tcPr>
            <w:tcW w:w="4253" w:type="dxa"/>
            <w:gridSpan w:val="3"/>
            <w:vAlign w:val="center"/>
          </w:tcPr>
          <w:p w:rsidR="00E75897" w:rsidRPr="00133CC0" w:rsidRDefault="00E75897"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查询</w:t>
            </w:r>
            <w:r w:rsidR="00FB342D" w:rsidRPr="00133CC0">
              <w:rPr>
                <w:rFonts w:ascii="Times New Roman" w:eastAsia="方正仿宋简体" w:hAnsi="Times New Roman" w:cs="Times New Roman"/>
                <w:sz w:val="22"/>
                <w:szCs w:val="22"/>
              </w:rPr>
              <w:t>丁二烯橡胶期货及期权</w:t>
            </w:r>
            <w:r w:rsidRPr="00133CC0">
              <w:rPr>
                <w:rFonts w:ascii="Times New Roman" w:eastAsia="方正仿宋简体" w:hAnsi="Times New Roman" w:cs="Times New Roman"/>
                <w:sz w:val="22"/>
                <w:szCs w:val="22"/>
              </w:rPr>
              <w:t>合约正常接收</w:t>
            </w:r>
            <w:r w:rsidRPr="00133CC0">
              <w:rPr>
                <w:rFonts w:ascii="Times New Roman" w:eastAsia="方正仿宋简体" w:hAnsi="Times New Roman" w:cs="Times New Roman"/>
                <w:sz w:val="22"/>
                <w:szCs w:val="22"/>
              </w:rPr>
              <w:t xml:space="preserve">, </w:t>
            </w:r>
            <w:r w:rsidR="00FB342D" w:rsidRPr="00133CC0">
              <w:rPr>
                <w:rFonts w:ascii="Times New Roman" w:eastAsia="方正仿宋简体" w:hAnsi="Times New Roman" w:cs="Times New Roman"/>
                <w:sz w:val="22"/>
                <w:szCs w:val="22"/>
              </w:rPr>
              <w:t>丁二烯橡胶期货及期权</w:t>
            </w:r>
            <w:r w:rsidRPr="00133CC0">
              <w:rPr>
                <w:rFonts w:ascii="Times New Roman" w:eastAsia="方正仿宋简体" w:hAnsi="Times New Roman" w:cs="Times New Roman"/>
                <w:sz w:val="22"/>
                <w:szCs w:val="22"/>
              </w:rPr>
              <w:t>合约状态切换信息正常</w:t>
            </w:r>
          </w:p>
        </w:tc>
        <w:tc>
          <w:tcPr>
            <w:tcW w:w="1320" w:type="dxa"/>
            <w:gridSpan w:val="2"/>
            <w:vAlign w:val="center"/>
          </w:tcPr>
          <w:p w:rsidR="00E75897" w:rsidRPr="00FB79B9" w:rsidRDefault="00E75897" w:rsidP="00133CC0">
            <w:pPr>
              <w:rPr>
                <w:rFonts w:ascii="Times New Roman" w:eastAsia="方正仿宋简体" w:hAnsi="Times New Roman" w:cs="方正仿宋简体"/>
                <w:sz w:val="24"/>
                <w:szCs w:val="24"/>
              </w:rPr>
            </w:pPr>
          </w:p>
        </w:tc>
      </w:tr>
      <w:tr w:rsidR="00E75897" w:rsidRPr="00C735C0" w:rsidTr="00133CC0">
        <w:tblPrEx>
          <w:tblLook w:val="00A0" w:firstRow="1" w:lastRow="0" w:firstColumn="1" w:lastColumn="0" w:noHBand="0" w:noVBand="0"/>
        </w:tblPrEx>
        <w:trPr>
          <w:gridAfter w:val="1"/>
          <w:wAfter w:w="6" w:type="dxa"/>
          <w:cantSplit/>
          <w:trHeight w:val="840"/>
          <w:jc w:val="center"/>
        </w:trPr>
        <w:tc>
          <w:tcPr>
            <w:tcW w:w="2943" w:type="dxa"/>
            <w:gridSpan w:val="3"/>
            <w:tcBorders>
              <w:bottom w:val="single" w:sz="4" w:space="0" w:color="auto"/>
            </w:tcBorders>
            <w:vAlign w:val="center"/>
          </w:tcPr>
          <w:p w:rsidR="00E75897" w:rsidRPr="00133CC0" w:rsidRDefault="006D1A68"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投资者报单、撤单</w:t>
            </w:r>
          </w:p>
        </w:tc>
        <w:tc>
          <w:tcPr>
            <w:tcW w:w="4253" w:type="dxa"/>
            <w:gridSpan w:val="3"/>
            <w:vAlign w:val="center"/>
          </w:tcPr>
          <w:p w:rsidR="00E75897" w:rsidRPr="00133CC0" w:rsidRDefault="00FB342D"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丁二烯橡胶期货及期权</w:t>
            </w:r>
            <w:r w:rsidR="00E75897" w:rsidRPr="00133CC0">
              <w:rPr>
                <w:rFonts w:ascii="Times New Roman" w:eastAsia="方正仿宋简体" w:hAnsi="Times New Roman" w:cs="Times New Roman"/>
                <w:sz w:val="22"/>
                <w:szCs w:val="22"/>
              </w:rPr>
              <w:t>合约</w:t>
            </w:r>
            <w:r w:rsidR="006D1A68" w:rsidRPr="00133CC0">
              <w:rPr>
                <w:rFonts w:ascii="Times New Roman" w:eastAsia="方正仿宋简体" w:hAnsi="Times New Roman" w:cs="Times New Roman"/>
                <w:sz w:val="22"/>
                <w:szCs w:val="22"/>
              </w:rPr>
              <w:t>报单、撤单</w:t>
            </w:r>
            <w:r w:rsidR="00E75897" w:rsidRPr="00133CC0">
              <w:rPr>
                <w:rFonts w:ascii="Times New Roman" w:eastAsia="方正仿宋简体" w:hAnsi="Times New Roman" w:cs="Times New Roman"/>
                <w:sz w:val="22"/>
                <w:szCs w:val="22"/>
              </w:rPr>
              <w:t>、开</w:t>
            </w:r>
            <w:r w:rsidR="00E75897" w:rsidRPr="00133CC0">
              <w:rPr>
                <w:rFonts w:ascii="Times New Roman" w:eastAsia="方正仿宋简体" w:hAnsi="Times New Roman" w:cs="Times New Roman"/>
                <w:sz w:val="22"/>
                <w:szCs w:val="22"/>
              </w:rPr>
              <w:t>/</w:t>
            </w:r>
            <w:r w:rsidR="00E75897" w:rsidRPr="00133CC0">
              <w:rPr>
                <w:rFonts w:ascii="Times New Roman" w:eastAsia="方正仿宋简体" w:hAnsi="Times New Roman" w:cs="Times New Roman"/>
                <w:sz w:val="22"/>
                <w:szCs w:val="22"/>
              </w:rPr>
              <w:t>平仓、成交回报是否正常</w:t>
            </w:r>
          </w:p>
        </w:tc>
        <w:tc>
          <w:tcPr>
            <w:tcW w:w="1320" w:type="dxa"/>
            <w:gridSpan w:val="2"/>
            <w:vAlign w:val="center"/>
          </w:tcPr>
          <w:p w:rsidR="00E75897" w:rsidRPr="00FB79B9" w:rsidRDefault="00E75897" w:rsidP="00133CC0">
            <w:pPr>
              <w:rPr>
                <w:rFonts w:ascii="Times New Roman" w:eastAsia="方正仿宋简体" w:hAnsi="Times New Roman" w:cs="方正仿宋简体"/>
                <w:sz w:val="24"/>
                <w:szCs w:val="24"/>
              </w:rPr>
            </w:pPr>
          </w:p>
        </w:tc>
      </w:tr>
      <w:tr w:rsidR="00A40D7B" w:rsidRPr="00C735C0" w:rsidTr="00133CC0">
        <w:tblPrEx>
          <w:tblLook w:val="00A0" w:firstRow="1" w:lastRow="0" w:firstColumn="1" w:lastColumn="0" w:noHBand="0" w:noVBand="0"/>
        </w:tblPrEx>
        <w:trPr>
          <w:gridAfter w:val="1"/>
          <w:wAfter w:w="6" w:type="dxa"/>
          <w:cantSplit/>
          <w:trHeight w:val="399"/>
          <w:jc w:val="center"/>
        </w:trPr>
        <w:tc>
          <w:tcPr>
            <w:tcW w:w="2943" w:type="dxa"/>
            <w:gridSpan w:val="3"/>
            <w:tcBorders>
              <w:bottom w:val="single" w:sz="4" w:space="0" w:color="auto"/>
            </w:tcBorders>
            <w:vAlign w:val="center"/>
          </w:tcPr>
          <w:p w:rsidR="00A40D7B" w:rsidRPr="00133CC0" w:rsidRDefault="00A40D7B"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普通客户询价</w:t>
            </w:r>
          </w:p>
        </w:tc>
        <w:tc>
          <w:tcPr>
            <w:tcW w:w="4253" w:type="dxa"/>
            <w:gridSpan w:val="3"/>
            <w:vAlign w:val="center"/>
          </w:tcPr>
          <w:p w:rsidR="00A40D7B" w:rsidRPr="00133CC0" w:rsidRDefault="00A40D7B" w:rsidP="00133CC0">
            <w:pPr>
              <w:spacing w:line="267"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普通客户对丁二烯橡胶期权合约询价</w:t>
            </w:r>
          </w:p>
        </w:tc>
        <w:tc>
          <w:tcPr>
            <w:tcW w:w="1320" w:type="dxa"/>
            <w:gridSpan w:val="2"/>
            <w:vAlign w:val="center"/>
          </w:tcPr>
          <w:p w:rsidR="00A40D7B" w:rsidRPr="00FB79B9" w:rsidRDefault="00A40D7B" w:rsidP="00133CC0">
            <w:pPr>
              <w:rPr>
                <w:rFonts w:ascii="Times New Roman" w:eastAsia="方正仿宋简体" w:hAnsi="Times New Roman" w:cs="方正仿宋简体"/>
                <w:sz w:val="24"/>
                <w:szCs w:val="24"/>
              </w:rPr>
            </w:pPr>
          </w:p>
        </w:tc>
      </w:tr>
      <w:tr w:rsidR="00A40D7B" w:rsidRPr="00C735C0" w:rsidTr="00133CC0">
        <w:tblPrEx>
          <w:tblLook w:val="00A0" w:firstRow="1" w:lastRow="0" w:firstColumn="1" w:lastColumn="0" w:noHBand="0" w:noVBand="0"/>
        </w:tblPrEx>
        <w:trPr>
          <w:gridAfter w:val="1"/>
          <w:wAfter w:w="6" w:type="dxa"/>
          <w:cantSplit/>
          <w:trHeight w:val="432"/>
          <w:jc w:val="center"/>
        </w:trPr>
        <w:tc>
          <w:tcPr>
            <w:tcW w:w="2943" w:type="dxa"/>
            <w:gridSpan w:val="3"/>
            <w:tcBorders>
              <w:bottom w:val="single" w:sz="4" w:space="0" w:color="auto"/>
            </w:tcBorders>
            <w:vAlign w:val="center"/>
          </w:tcPr>
          <w:p w:rsidR="00A40D7B" w:rsidRPr="00133CC0" w:rsidRDefault="00A40D7B"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做市商报价</w:t>
            </w:r>
          </w:p>
        </w:tc>
        <w:tc>
          <w:tcPr>
            <w:tcW w:w="4253" w:type="dxa"/>
            <w:gridSpan w:val="3"/>
            <w:vAlign w:val="center"/>
          </w:tcPr>
          <w:p w:rsidR="00A40D7B" w:rsidRPr="00133CC0" w:rsidRDefault="00A40D7B" w:rsidP="00133CC0">
            <w:pPr>
              <w:spacing w:line="267"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做市商对丁二烯橡胶期权合约报价</w:t>
            </w:r>
          </w:p>
        </w:tc>
        <w:tc>
          <w:tcPr>
            <w:tcW w:w="1320" w:type="dxa"/>
            <w:gridSpan w:val="2"/>
            <w:vAlign w:val="center"/>
          </w:tcPr>
          <w:p w:rsidR="00A40D7B" w:rsidRPr="00FB79B9" w:rsidRDefault="00A40D7B" w:rsidP="00133CC0">
            <w:pPr>
              <w:rPr>
                <w:rFonts w:ascii="Times New Roman" w:eastAsia="方正仿宋简体" w:hAnsi="Times New Roman" w:cs="方正仿宋简体"/>
                <w:sz w:val="24"/>
                <w:szCs w:val="24"/>
              </w:rPr>
            </w:pPr>
          </w:p>
        </w:tc>
      </w:tr>
      <w:tr w:rsidR="00A40D7B" w:rsidRPr="00C735C0" w:rsidTr="00133CC0">
        <w:tblPrEx>
          <w:tblLook w:val="00A0" w:firstRow="1" w:lastRow="0" w:firstColumn="1" w:lastColumn="0" w:noHBand="0" w:noVBand="0"/>
        </w:tblPrEx>
        <w:trPr>
          <w:gridAfter w:val="1"/>
          <w:wAfter w:w="6" w:type="dxa"/>
          <w:cantSplit/>
          <w:trHeight w:val="1259"/>
          <w:jc w:val="center"/>
        </w:trPr>
        <w:tc>
          <w:tcPr>
            <w:tcW w:w="2943" w:type="dxa"/>
            <w:gridSpan w:val="3"/>
            <w:tcBorders>
              <w:bottom w:val="single" w:sz="4" w:space="0" w:color="auto"/>
            </w:tcBorders>
            <w:vAlign w:val="center"/>
          </w:tcPr>
          <w:p w:rsidR="00A40D7B" w:rsidRPr="00133CC0" w:rsidRDefault="00A40D7B"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通过交易指令对丁二烯橡胶期权</w:t>
            </w:r>
          </w:p>
        </w:tc>
        <w:tc>
          <w:tcPr>
            <w:tcW w:w="4253" w:type="dxa"/>
            <w:gridSpan w:val="3"/>
            <w:vAlign w:val="center"/>
          </w:tcPr>
          <w:p w:rsidR="00A40D7B" w:rsidRPr="00133CC0" w:rsidRDefault="00A40D7B" w:rsidP="00133CC0">
            <w:pPr>
              <w:spacing w:line="267"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提交行权申请</w:t>
            </w:r>
            <w:r w:rsidRPr="00133CC0">
              <w:rPr>
                <w:rFonts w:ascii="Times New Roman" w:eastAsia="方正仿宋简体" w:hAnsi="Times New Roman" w:cs="Times New Roman"/>
                <w:sz w:val="22"/>
                <w:szCs w:val="22"/>
              </w:rPr>
              <w:t>(</w:t>
            </w:r>
            <w:r w:rsidRPr="00133CC0">
              <w:rPr>
                <w:rFonts w:ascii="Times New Roman" w:eastAsia="方正仿宋简体" w:hAnsi="Times New Roman" w:cs="Times New Roman"/>
                <w:sz w:val="22"/>
                <w:szCs w:val="22"/>
              </w:rPr>
              <w:t>可选行权后的期货自对冲</w:t>
            </w:r>
            <w:r w:rsidRPr="00133CC0">
              <w:rPr>
                <w:rFonts w:ascii="Times New Roman" w:eastAsia="方正仿宋简体" w:hAnsi="Times New Roman" w:cs="Times New Roman"/>
                <w:sz w:val="22"/>
                <w:szCs w:val="22"/>
              </w:rPr>
              <w:t>)</w:t>
            </w:r>
            <w:r w:rsidRPr="00133CC0">
              <w:rPr>
                <w:rFonts w:ascii="Times New Roman" w:eastAsia="方正仿宋简体" w:hAnsi="Times New Roman" w:cs="Times New Roman"/>
                <w:sz w:val="22"/>
                <w:szCs w:val="22"/>
              </w:rPr>
              <w:t>、</w:t>
            </w:r>
          </w:p>
          <w:p w:rsidR="00A40D7B" w:rsidRPr="00133CC0" w:rsidRDefault="00A40D7B" w:rsidP="00133CC0">
            <w:pPr>
              <w:spacing w:line="267"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提交自对冲申请</w:t>
            </w:r>
            <w:r w:rsidRPr="00133CC0">
              <w:rPr>
                <w:rFonts w:ascii="Times New Roman" w:eastAsia="方正仿宋简体" w:hAnsi="Times New Roman" w:cs="Times New Roman"/>
                <w:sz w:val="22"/>
                <w:szCs w:val="22"/>
              </w:rPr>
              <w:t>(</w:t>
            </w:r>
            <w:r w:rsidRPr="00133CC0">
              <w:rPr>
                <w:rFonts w:ascii="Times New Roman" w:eastAsia="方正仿宋简体" w:hAnsi="Times New Roman" w:cs="Times New Roman"/>
                <w:sz w:val="22"/>
                <w:szCs w:val="22"/>
              </w:rPr>
              <w:t>可选期权自对冲、做市商留仓、履约后的期货自动冲</w:t>
            </w:r>
            <w:r w:rsidRPr="00133CC0">
              <w:rPr>
                <w:rFonts w:ascii="Times New Roman" w:eastAsia="方正仿宋简体" w:hAnsi="Times New Roman" w:cs="Times New Roman"/>
                <w:sz w:val="22"/>
                <w:szCs w:val="22"/>
              </w:rPr>
              <w:t>)</w:t>
            </w:r>
            <w:r w:rsidRPr="00133CC0">
              <w:rPr>
                <w:rFonts w:ascii="Times New Roman" w:eastAsia="方正仿宋简体" w:hAnsi="Times New Roman" w:cs="Times New Roman"/>
                <w:sz w:val="22"/>
                <w:szCs w:val="22"/>
              </w:rPr>
              <w:t>、</w:t>
            </w:r>
          </w:p>
          <w:p w:rsidR="00A40D7B" w:rsidRPr="00133CC0" w:rsidRDefault="00A40D7B" w:rsidP="00133CC0">
            <w:pPr>
              <w:spacing w:line="267"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提交放弃期权行权申请</w:t>
            </w:r>
          </w:p>
        </w:tc>
        <w:tc>
          <w:tcPr>
            <w:tcW w:w="1320" w:type="dxa"/>
            <w:gridSpan w:val="2"/>
            <w:vAlign w:val="center"/>
          </w:tcPr>
          <w:p w:rsidR="00A40D7B" w:rsidRPr="00FB79B9" w:rsidRDefault="00A40D7B" w:rsidP="00133CC0">
            <w:pPr>
              <w:rPr>
                <w:rFonts w:ascii="Times New Roman" w:eastAsia="方正仿宋简体" w:hAnsi="Times New Roman" w:cs="方正仿宋简体"/>
                <w:sz w:val="24"/>
                <w:szCs w:val="24"/>
              </w:rPr>
            </w:pPr>
          </w:p>
        </w:tc>
      </w:tr>
      <w:tr w:rsidR="00A40D7B" w:rsidRPr="00C735C0" w:rsidTr="00133CC0">
        <w:tblPrEx>
          <w:tblLook w:val="00A0" w:firstRow="1" w:lastRow="0" w:firstColumn="1" w:lastColumn="0" w:noHBand="0" w:noVBand="0"/>
        </w:tblPrEx>
        <w:trPr>
          <w:gridAfter w:val="1"/>
          <w:wAfter w:w="6" w:type="dxa"/>
          <w:cantSplit/>
          <w:trHeight w:val="1266"/>
          <w:jc w:val="center"/>
        </w:trPr>
        <w:tc>
          <w:tcPr>
            <w:tcW w:w="2943" w:type="dxa"/>
            <w:gridSpan w:val="3"/>
            <w:tcBorders>
              <w:bottom w:val="single" w:sz="4" w:space="0" w:color="auto"/>
            </w:tcBorders>
            <w:vAlign w:val="center"/>
          </w:tcPr>
          <w:p w:rsidR="00A40D7B" w:rsidRPr="00133CC0" w:rsidRDefault="00A40D7B" w:rsidP="00133CC0">
            <w:pPr>
              <w:spacing w:line="240" w:lineRule="exact"/>
              <w:rPr>
                <w:rFonts w:ascii="Times New Roman" w:eastAsia="方正仿宋简体" w:hAnsi="Times New Roman" w:cs="Times New Roman"/>
                <w:sz w:val="24"/>
                <w:szCs w:val="24"/>
              </w:rPr>
            </w:pPr>
            <w:r w:rsidRPr="00133CC0">
              <w:rPr>
                <w:rFonts w:ascii="Times New Roman" w:eastAsia="方正仿宋简体" w:hAnsi="Times New Roman" w:cs="Times New Roman"/>
                <w:sz w:val="22"/>
                <w:szCs w:val="22"/>
              </w:rPr>
              <w:t>通过会员服务系统对丁二烯橡胶期权</w:t>
            </w:r>
          </w:p>
        </w:tc>
        <w:tc>
          <w:tcPr>
            <w:tcW w:w="4253" w:type="dxa"/>
            <w:gridSpan w:val="3"/>
            <w:vAlign w:val="center"/>
          </w:tcPr>
          <w:p w:rsidR="00A40D7B" w:rsidRPr="00133CC0" w:rsidRDefault="00A40D7B" w:rsidP="00133CC0">
            <w:pPr>
              <w:spacing w:line="267"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提交行权申请</w:t>
            </w:r>
            <w:r w:rsidRPr="00133CC0">
              <w:rPr>
                <w:rFonts w:ascii="Times New Roman" w:eastAsia="方正仿宋简体" w:hAnsi="Times New Roman" w:cs="Times New Roman"/>
                <w:sz w:val="22"/>
                <w:szCs w:val="22"/>
              </w:rPr>
              <w:t>(</w:t>
            </w:r>
            <w:r w:rsidRPr="00133CC0">
              <w:rPr>
                <w:rFonts w:ascii="Times New Roman" w:eastAsia="方正仿宋简体" w:hAnsi="Times New Roman" w:cs="Times New Roman"/>
                <w:sz w:val="22"/>
                <w:szCs w:val="22"/>
              </w:rPr>
              <w:t>可选行权后的期货自对冲</w:t>
            </w:r>
            <w:r w:rsidRPr="00133CC0">
              <w:rPr>
                <w:rFonts w:ascii="Times New Roman" w:eastAsia="方正仿宋简体" w:hAnsi="Times New Roman" w:cs="Times New Roman"/>
                <w:sz w:val="22"/>
                <w:szCs w:val="22"/>
              </w:rPr>
              <w:t>)</w:t>
            </w:r>
            <w:r w:rsidRPr="00133CC0">
              <w:rPr>
                <w:rFonts w:ascii="Times New Roman" w:eastAsia="方正仿宋简体" w:hAnsi="Times New Roman" w:cs="Times New Roman"/>
                <w:sz w:val="22"/>
                <w:szCs w:val="22"/>
              </w:rPr>
              <w:t>、</w:t>
            </w:r>
          </w:p>
          <w:p w:rsidR="00A40D7B" w:rsidRPr="00133CC0" w:rsidRDefault="00A40D7B" w:rsidP="00133CC0">
            <w:pPr>
              <w:spacing w:line="267"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提交自对冲申请</w:t>
            </w:r>
            <w:r w:rsidRPr="00133CC0">
              <w:rPr>
                <w:rFonts w:ascii="Times New Roman" w:eastAsia="方正仿宋简体" w:hAnsi="Times New Roman" w:cs="Times New Roman"/>
                <w:sz w:val="22"/>
                <w:szCs w:val="22"/>
              </w:rPr>
              <w:t>(</w:t>
            </w:r>
            <w:r w:rsidRPr="00133CC0">
              <w:rPr>
                <w:rFonts w:ascii="Times New Roman" w:eastAsia="方正仿宋简体" w:hAnsi="Times New Roman" w:cs="Times New Roman"/>
                <w:sz w:val="22"/>
                <w:szCs w:val="22"/>
              </w:rPr>
              <w:t>可选期权自对冲、做市商留仓、履约后的期货自动冲</w:t>
            </w:r>
            <w:r w:rsidRPr="00133CC0">
              <w:rPr>
                <w:rFonts w:ascii="Times New Roman" w:eastAsia="方正仿宋简体" w:hAnsi="Times New Roman" w:cs="Times New Roman"/>
                <w:sz w:val="22"/>
                <w:szCs w:val="22"/>
              </w:rPr>
              <w:t>)</w:t>
            </w:r>
            <w:r w:rsidRPr="00133CC0">
              <w:rPr>
                <w:rFonts w:ascii="Times New Roman" w:eastAsia="方正仿宋简体" w:hAnsi="Times New Roman" w:cs="Times New Roman"/>
                <w:sz w:val="22"/>
                <w:szCs w:val="22"/>
              </w:rPr>
              <w:t>、</w:t>
            </w:r>
          </w:p>
          <w:p w:rsidR="00A40D7B" w:rsidRPr="00133CC0" w:rsidRDefault="00A40D7B" w:rsidP="00133CC0">
            <w:pPr>
              <w:spacing w:line="267"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提交放弃期权行权申请</w:t>
            </w:r>
          </w:p>
        </w:tc>
        <w:tc>
          <w:tcPr>
            <w:tcW w:w="1320" w:type="dxa"/>
            <w:gridSpan w:val="2"/>
            <w:vAlign w:val="center"/>
          </w:tcPr>
          <w:p w:rsidR="00A40D7B" w:rsidRPr="00FB79B9" w:rsidRDefault="00A40D7B" w:rsidP="00133CC0">
            <w:pPr>
              <w:rPr>
                <w:rFonts w:ascii="Times New Roman" w:eastAsia="方正仿宋简体" w:hAnsi="Times New Roman" w:cs="方正仿宋简体"/>
                <w:sz w:val="24"/>
                <w:szCs w:val="24"/>
              </w:rPr>
            </w:pPr>
          </w:p>
        </w:tc>
      </w:tr>
      <w:tr w:rsidR="00A40D7B" w:rsidRPr="00C735C0" w:rsidTr="00133CC0">
        <w:tblPrEx>
          <w:tblLook w:val="00A0" w:firstRow="1" w:lastRow="0" w:firstColumn="1" w:lastColumn="0" w:noHBand="0" w:noVBand="0"/>
        </w:tblPrEx>
        <w:trPr>
          <w:gridAfter w:val="1"/>
          <w:wAfter w:w="6" w:type="dxa"/>
          <w:cantSplit/>
          <w:trHeight w:val="703"/>
          <w:jc w:val="center"/>
        </w:trPr>
        <w:tc>
          <w:tcPr>
            <w:tcW w:w="2943" w:type="dxa"/>
            <w:gridSpan w:val="3"/>
            <w:tcBorders>
              <w:bottom w:val="single" w:sz="4" w:space="0" w:color="auto"/>
            </w:tcBorders>
            <w:vAlign w:val="center"/>
          </w:tcPr>
          <w:p w:rsidR="00A40D7B" w:rsidRPr="00133CC0" w:rsidRDefault="00A40D7B"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投资者对丁二烯橡胶期货及期权合约下套保单</w:t>
            </w:r>
          </w:p>
        </w:tc>
        <w:tc>
          <w:tcPr>
            <w:tcW w:w="4253" w:type="dxa"/>
            <w:gridSpan w:val="3"/>
            <w:vAlign w:val="center"/>
          </w:tcPr>
          <w:p w:rsidR="00A40D7B" w:rsidRPr="00133CC0" w:rsidRDefault="00A40D7B"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对丁二烯橡胶期货及期权合约下套保单</w:t>
            </w:r>
          </w:p>
        </w:tc>
        <w:tc>
          <w:tcPr>
            <w:tcW w:w="1320" w:type="dxa"/>
            <w:gridSpan w:val="2"/>
            <w:vAlign w:val="center"/>
          </w:tcPr>
          <w:p w:rsidR="00A40D7B" w:rsidRPr="00FB79B9" w:rsidRDefault="00A40D7B" w:rsidP="00133CC0">
            <w:pPr>
              <w:rPr>
                <w:rFonts w:ascii="Times New Roman" w:eastAsia="方正仿宋简体" w:hAnsi="Times New Roman" w:cs="方正仿宋简体"/>
                <w:sz w:val="24"/>
                <w:szCs w:val="24"/>
              </w:rPr>
            </w:pPr>
          </w:p>
        </w:tc>
      </w:tr>
      <w:tr w:rsidR="00A40D7B" w:rsidRPr="00C735C0" w:rsidTr="00133CC0">
        <w:tblPrEx>
          <w:tblLook w:val="00A0" w:firstRow="1" w:lastRow="0" w:firstColumn="1" w:lastColumn="0" w:noHBand="0" w:noVBand="0"/>
        </w:tblPrEx>
        <w:trPr>
          <w:gridAfter w:val="1"/>
          <w:wAfter w:w="6" w:type="dxa"/>
          <w:cantSplit/>
          <w:trHeight w:val="684"/>
          <w:jc w:val="center"/>
        </w:trPr>
        <w:tc>
          <w:tcPr>
            <w:tcW w:w="2943" w:type="dxa"/>
            <w:gridSpan w:val="3"/>
            <w:tcBorders>
              <w:bottom w:val="single" w:sz="4" w:space="0" w:color="auto"/>
            </w:tcBorders>
            <w:vAlign w:val="center"/>
          </w:tcPr>
          <w:p w:rsidR="00A40D7B" w:rsidRPr="00133CC0" w:rsidRDefault="00A40D7B"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对投资者进行实时风险监控</w:t>
            </w:r>
          </w:p>
        </w:tc>
        <w:tc>
          <w:tcPr>
            <w:tcW w:w="4253" w:type="dxa"/>
            <w:gridSpan w:val="3"/>
            <w:vAlign w:val="center"/>
          </w:tcPr>
          <w:p w:rsidR="00A40D7B" w:rsidRPr="00133CC0" w:rsidRDefault="00A40D7B"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对投资者进行实时风险监控，检查客户是否有异常交易情况，并提出预警</w:t>
            </w:r>
          </w:p>
        </w:tc>
        <w:tc>
          <w:tcPr>
            <w:tcW w:w="1320" w:type="dxa"/>
            <w:gridSpan w:val="2"/>
            <w:vAlign w:val="center"/>
          </w:tcPr>
          <w:p w:rsidR="00A40D7B" w:rsidRPr="00FB79B9" w:rsidRDefault="00A40D7B" w:rsidP="00133CC0">
            <w:pPr>
              <w:rPr>
                <w:rFonts w:ascii="Times New Roman" w:eastAsia="方正仿宋简体" w:hAnsi="Times New Roman" w:cs="方正仿宋简体"/>
                <w:sz w:val="24"/>
                <w:szCs w:val="24"/>
              </w:rPr>
            </w:pPr>
          </w:p>
        </w:tc>
      </w:tr>
      <w:tr w:rsidR="00A40D7B" w:rsidRPr="00C735C0" w:rsidTr="00133CC0">
        <w:tblPrEx>
          <w:tblLook w:val="00A0" w:firstRow="1" w:lastRow="0" w:firstColumn="1" w:lastColumn="0" w:noHBand="0" w:noVBand="0"/>
        </w:tblPrEx>
        <w:trPr>
          <w:gridAfter w:val="1"/>
          <w:wAfter w:w="6" w:type="dxa"/>
          <w:cantSplit/>
          <w:trHeight w:val="709"/>
          <w:jc w:val="center"/>
        </w:trPr>
        <w:tc>
          <w:tcPr>
            <w:tcW w:w="2943" w:type="dxa"/>
            <w:gridSpan w:val="3"/>
            <w:tcBorders>
              <w:bottom w:val="single" w:sz="4" w:space="0" w:color="auto"/>
            </w:tcBorders>
            <w:vAlign w:val="center"/>
          </w:tcPr>
          <w:p w:rsidR="00A40D7B" w:rsidRPr="00133CC0" w:rsidRDefault="00A40D7B"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结算文件导入</w:t>
            </w:r>
          </w:p>
        </w:tc>
        <w:tc>
          <w:tcPr>
            <w:tcW w:w="4253" w:type="dxa"/>
            <w:gridSpan w:val="3"/>
            <w:vAlign w:val="center"/>
          </w:tcPr>
          <w:p w:rsidR="00A40D7B" w:rsidRPr="00133CC0" w:rsidRDefault="00A40D7B"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结算文件导入成功。结算文件可以从会服系统下载也可以通过</w:t>
            </w:r>
            <w:r w:rsidRPr="00133CC0">
              <w:rPr>
                <w:rFonts w:ascii="Times New Roman" w:eastAsia="方正仿宋简体" w:hAnsi="Times New Roman" w:cs="Times New Roman"/>
                <w:sz w:val="22"/>
                <w:szCs w:val="22"/>
              </w:rPr>
              <w:t>API</w:t>
            </w:r>
            <w:r w:rsidRPr="00133CC0">
              <w:rPr>
                <w:rFonts w:ascii="Times New Roman" w:eastAsia="方正仿宋简体" w:hAnsi="Times New Roman" w:cs="Times New Roman"/>
                <w:sz w:val="22"/>
                <w:szCs w:val="22"/>
              </w:rPr>
              <w:t>接口自动获取。</w:t>
            </w:r>
          </w:p>
        </w:tc>
        <w:tc>
          <w:tcPr>
            <w:tcW w:w="1320" w:type="dxa"/>
            <w:gridSpan w:val="2"/>
            <w:vAlign w:val="center"/>
          </w:tcPr>
          <w:p w:rsidR="00A40D7B" w:rsidRPr="00FB79B9" w:rsidRDefault="00A40D7B" w:rsidP="00133CC0">
            <w:pPr>
              <w:rPr>
                <w:rFonts w:ascii="Times New Roman" w:eastAsia="方正仿宋简体" w:hAnsi="Times New Roman" w:cs="方正仿宋简体"/>
                <w:sz w:val="24"/>
                <w:szCs w:val="24"/>
              </w:rPr>
            </w:pPr>
          </w:p>
        </w:tc>
      </w:tr>
      <w:tr w:rsidR="006F4064" w:rsidRPr="005F5270" w:rsidTr="00133CC0">
        <w:tblPrEx>
          <w:tblLook w:val="00A0" w:firstRow="1" w:lastRow="0" w:firstColumn="1" w:lastColumn="0" w:noHBand="0" w:noVBand="0"/>
        </w:tblPrEx>
        <w:trPr>
          <w:gridAfter w:val="1"/>
          <w:wAfter w:w="6" w:type="dxa"/>
          <w:cantSplit/>
          <w:trHeight w:val="549"/>
          <w:jc w:val="center"/>
        </w:trPr>
        <w:tc>
          <w:tcPr>
            <w:tcW w:w="2943" w:type="dxa"/>
            <w:gridSpan w:val="3"/>
            <w:tcBorders>
              <w:top w:val="single" w:sz="4" w:space="0" w:color="auto"/>
            </w:tcBorders>
            <w:vAlign w:val="center"/>
          </w:tcPr>
          <w:p w:rsidR="006F4064" w:rsidRPr="00133CC0" w:rsidRDefault="006F4064"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系统结算</w:t>
            </w:r>
          </w:p>
        </w:tc>
        <w:tc>
          <w:tcPr>
            <w:tcW w:w="4253" w:type="dxa"/>
            <w:gridSpan w:val="3"/>
            <w:vAlign w:val="center"/>
          </w:tcPr>
          <w:p w:rsidR="006F4064" w:rsidRPr="00133CC0" w:rsidRDefault="006F4064"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结算流程是否正常</w:t>
            </w:r>
          </w:p>
        </w:tc>
        <w:tc>
          <w:tcPr>
            <w:tcW w:w="1320" w:type="dxa"/>
            <w:gridSpan w:val="2"/>
            <w:vAlign w:val="center"/>
          </w:tcPr>
          <w:p w:rsidR="006F4064" w:rsidRPr="00FB79B9" w:rsidRDefault="006F4064" w:rsidP="00133CC0">
            <w:pPr>
              <w:rPr>
                <w:rFonts w:ascii="Times New Roman" w:eastAsia="方正仿宋简体" w:hAnsi="Times New Roman" w:cs="方正仿宋简体"/>
                <w:sz w:val="24"/>
                <w:szCs w:val="24"/>
              </w:rPr>
            </w:pPr>
          </w:p>
        </w:tc>
      </w:tr>
      <w:tr w:rsidR="0044320E" w:rsidRPr="00C735C0" w:rsidTr="00133CC0">
        <w:tblPrEx>
          <w:tblLook w:val="00A0" w:firstRow="1" w:lastRow="0" w:firstColumn="1" w:lastColumn="0" w:noHBand="0" w:noVBand="0"/>
        </w:tblPrEx>
        <w:trPr>
          <w:gridAfter w:val="1"/>
          <w:wAfter w:w="6" w:type="dxa"/>
          <w:cantSplit/>
          <w:trHeight w:val="712"/>
          <w:jc w:val="center"/>
        </w:trPr>
        <w:tc>
          <w:tcPr>
            <w:tcW w:w="2943" w:type="dxa"/>
            <w:gridSpan w:val="3"/>
            <w:tcBorders>
              <w:bottom w:val="single" w:sz="4" w:space="0" w:color="auto"/>
            </w:tcBorders>
            <w:vAlign w:val="center"/>
          </w:tcPr>
          <w:p w:rsidR="0044320E" w:rsidRPr="00133CC0" w:rsidRDefault="0044320E"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结算结果核对</w:t>
            </w:r>
          </w:p>
        </w:tc>
        <w:tc>
          <w:tcPr>
            <w:tcW w:w="4253" w:type="dxa"/>
            <w:gridSpan w:val="3"/>
            <w:vAlign w:val="center"/>
          </w:tcPr>
          <w:p w:rsidR="0044320E" w:rsidRPr="00133CC0" w:rsidRDefault="0044320E" w:rsidP="00133CC0">
            <w:pPr>
              <w:spacing w:line="240"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核对结果正确：上期</w:t>
            </w:r>
            <w:r w:rsidR="00DE30CE" w:rsidRPr="00133CC0">
              <w:rPr>
                <w:rFonts w:ascii="Times New Roman" w:eastAsia="方正仿宋简体" w:hAnsi="Times New Roman" w:cs="Times New Roman"/>
                <w:sz w:val="22"/>
                <w:szCs w:val="22"/>
              </w:rPr>
              <w:t>所</w:t>
            </w:r>
            <w:r w:rsidRPr="00133CC0">
              <w:rPr>
                <w:rFonts w:ascii="Times New Roman" w:eastAsia="方正仿宋简体" w:hAnsi="Times New Roman" w:cs="Times New Roman"/>
                <w:sz w:val="22"/>
                <w:szCs w:val="22"/>
              </w:rPr>
              <w:t>成交、资金、投资者持仓、会员持仓等核对正确</w:t>
            </w:r>
          </w:p>
        </w:tc>
        <w:tc>
          <w:tcPr>
            <w:tcW w:w="1320" w:type="dxa"/>
            <w:gridSpan w:val="2"/>
            <w:vAlign w:val="center"/>
          </w:tcPr>
          <w:p w:rsidR="0044320E" w:rsidRPr="00FB79B9" w:rsidRDefault="0044320E" w:rsidP="00133CC0">
            <w:pPr>
              <w:rPr>
                <w:rFonts w:ascii="Times New Roman" w:eastAsia="方正仿宋简体" w:hAnsi="Times New Roman" w:cs="方正仿宋简体"/>
                <w:sz w:val="24"/>
                <w:szCs w:val="24"/>
              </w:rPr>
            </w:pPr>
          </w:p>
        </w:tc>
      </w:tr>
      <w:tr w:rsidR="0044320E" w:rsidRPr="00A63CFF" w:rsidTr="00133CC0">
        <w:tblPrEx>
          <w:tblLook w:val="00A0" w:firstRow="1" w:lastRow="0" w:firstColumn="1" w:lastColumn="0" w:noHBand="0" w:noVBand="0"/>
        </w:tblPrEx>
        <w:trPr>
          <w:gridAfter w:val="1"/>
          <w:wAfter w:w="6" w:type="dxa"/>
          <w:cantSplit/>
          <w:trHeight w:val="552"/>
          <w:jc w:val="center"/>
        </w:trPr>
        <w:tc>
          <w:tcPr>
            <w:tcW w:w="2943" w:type="dxa"/>
            <w:gridSpan w:val="3"/>
            <w:tcBorders>
              <w:top w:val="single" w:sz="4" w:space="0" w:color="auto"/>
            </w:tcBorders>
            <w:vAlign w:val="center"/>
          </w:tcPr>
          <w:p w:rsidR="0044320E" w:rsidRPr="00133CC0" w:rsidRDefault="003127AB"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盘后数据报送</w:t>
            </w:r>
          </w:p>
        </w:tc>
        <w:tc>
          <w:tcPr>
            <w:tcW w:w="4253" w:type="dxa"/>
            <w:gridSpan w:val="3"/>
            <w:vAlign w:val="center"/>
          </w:tcPr>
          <w:p w:rsidR="0044320E" w:rsidRPr="00133CC0" w:rsidRDefault="0044320E"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盘后数据报送是否完成</w:t>
            </w:r>
          </w:p>
        </w:tc>
        <w:tc>
          <w:tcPr>
            <w:tcW w:w="1320" w:type="dxa"/>
            <w:gridSpan w:val="2"/>
            <w:vAlign w:val="center"/>
          </w:tcPr>
          <w:p w:rsidR="0044320E" w:rsidRPr="00FB79B9" w:rsidRDefault="0044320E" w:rsidP="00133CC0">
            <w:pPr>
              <w:rPr>
                <w:rFonts w:ascii="Times New Roman" w:eastAsia="方正仿宋简体" w:hAnsi="Times New Roman" w:cs="方正仿宋简体"/>
                <w:sz w:val="24"/>
                <w:szCs w:val="24"/>
              </w:rPr>
            </w:pPr>
          </w:p>
        </w:tc>
      </w:tr>
      <w:tr w:rsidR="0044320E" w:rsidRPr="00A63CFF" w:rsidTr="00133CC0">
        <w:tblPrEx>
          <w:tblLook w:val="00A0" w:firstRow="1" w:lastRow="0" w:firstColumn="1" w:lastColumn="0" w:noHBand="0" w:noVBand="0"/>
        </w:tblPrEx>
        <w:trPr>
          <w:gridAfter w:val="1"/>
          <w:wAfter w:w="6" w:type="dxa"/>
          <w:cantSplit/>
          <w:trHeight w:val="546"/>
          <w:jc w:val="center"/>
        </w:trPr>
        <w:tc>
          <w:tcPr>
            <w:tcW w:w="2943" w:type="dxa"/>
            <w:gridSpan w:val="3"/>
            <w:vAlign w:val="center"/>
          </w:tcPr>
          <w:p w:rsidR="0044320E" w:rsidRPr="00133CC0" w:rsidRDefault="004F1B70"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其它故障</w:t>
            </w:r>
          </w:p>
        </w:tc>
        <w:tc>
          <w:tcPr>
            <w:tcW w:w="4253" w:type="dxa"/>
            <w:gridSpan w:val="3"/>
            <w:vAlign w:val="center"/>
          </w:tcPr>
          <w:p w:rsidR="0044320E" w:rsidRPr="00133CC0" w:rsidRDefault="0044320E"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测试过程中未发生其它故障</w:t>
            </w:r>
          </w:p>
        </w:tc>
        <w:tc>
          <w:tcPr>
            <w:tcW w:w="1320" w:type="dxa"/>
            <w:gridSpan w:val="2"/>
            <w:vAlign w:val="center"/>
          </w:tcPr>
          <w:p w:rsidR="0044320E" w:rsidRPr="00FB79B9" w:rsidRDefault="0044320E" w:rsidP="00133CC0">
            <w:pPr>
              <w:rPr>
                <w:rFonts w:ascii="Times New Roman" w:eastAsia="方正仿宋简体" w:hAnsi="Times New Roman" w:cs="方正仿宋简体"/>
                <w:sz w:val="24"/>
                <w:szCs w:val="24"/>
              </w:rPr>
            </w:pPr>
          </w:p>
        </w:tc>
      </w:tr>
      <w:tr w:rsidR="0044320E" w:rsidRPr="00A63CFF" w:rsidTr="00133CC0">
        <w:tblPrEx>
          <w:tblLook w:val="00A0" w:firstRow="1" w:lastRow="0" w:firstColumn="1" w:lastColumn="0" w:noHBand="0" w:noVBand="0"/>
        </w:tblPrEx>
        <w:trPr>
          <w:gridAfter w:val="1"/>
          <w:wAfter w:w="6" w:type="dxa"/>
          <w:cantSplit/>
          <w:trHeight w:val="568"/>
          <w:jc w:val="center"/>
        </w:trPr>
        <w:tc>
          <w:tcPr>
            <w:tcW w:w="2943" w:type="dxa"/>
            <w:gridSpan w:val="3"/>
            <w:vAlign w:val="center"/>
          </w:tcPr>
          <w:p w:rsidR="0044320E" w:rsidRPr="00133CC0" w:rsidRDefault="004F1B70"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系统恢复</w:t>
            </w:r>
          </w:p>
        </w:tc>
        <w:tc>
          <w:tcPr>
            <w:tcW w:w="4253" w:type="dxa"/>
            <w:gridSpan w:val="3"/>
            <w:vAlign w:val="center"/>
          </w:tcPr>
          <w:p w:rsidR="0044320E" w:rsidRPr="00133CC0" w:rsidRDefault="0044320E" w:rsidP="00133CC0">
            <w:pPr>
              <w:spacing w:line="296" w:lineRule="exact"/>
              <w:rPr>
                <w:rFonts w:ascii="Times New Roman" w:eastAsia="方正仿宋简体" w:hAnsi="Times New Roman" w:cs="Times New Roman"/>
                <w:sz w:val="22"/>
                <w:szCs w:val="22"/>
              </w:rPr>
            </w:pPr>
            <w:r w:rsidRPr="00133CC0">
              <w:rPr>
                <w:rFonts w:ascii="Times New Roman" w:eastAsia="方正仿宋简体" w:hAnsi="Times New Roman" w:cs="Times New Roman"/>
                <w:sz w:val="22"/>
                <w:szCs w:val="22"/>
              </w:rPr>
              <w:t>系统恢复是否正常</w:t>
            </w:r>
          </w:p>
        </w:tc>
        <w:tc>
          <w:tcPr>
            <w:tcW w:w="1320" w:type="dxa"/>
            <w:gridSpan w:val="2"/>
            <w:vAlign w:val="center"/>
          </w:tcPr>
          <w:p w:rsidR="0044320E" w:rsidRPr="00FB79B9" w:rsidRDefault="0044320E" w:rsidP="00133CC0">
            <w:pPr>
              <w:rPr>
                <w:rFonts w:ascii="Times New Roman" w:eastAsia="方正仿宋简体" w:hAnsi="Times New Roman" w:cs="方正仿宋简体"/>
                <w:sz w:val="24"/>
                <w:szCs w:val="24"/>
              </w:rPr>
            </w:pPr>
          </w:p>
        </w:tc>
      </w:tr>
    </w:tbl>
    <w:p w:rsidR="003F66C2" w:rsidRPr="00287753" w:rsidRDefault="003F66C2" w:rsidP="00133CC0">
      <w:pPr>
        <w:spacing w:line="520" w:lineRule="exact"/>
        <w:ind w:firstLineChars="787" w:firstLine="2204"/>
        <w:rPr>
          <w:rFonts w:ascii="Times New Roman" w:eastAsia="方正仿宋简体" w:hAnsi="Times New Roman" w:cs="Times New Roman"/>
          <w:b/>
          <w:bCs/>
          <w:sz w:val="20"/>
        </w:rPr>
      </w:pPr>
      <w:r w:rsidRPr="006146AF">
        <w:rPr>
          <w:rFonts w:ascii="Times New Roman" w:eastAsia="方正仿宋简体" w:hAnsi="Times New Roman" w:cs="方正仿宋简体" w:hint="eastAsia"/>
          <w:sz w:val="28"/>
          <w:szCs w:val="28"/>
        </w:rPr>
        <w:t>填表日期：</w:t>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方正仿宋简体" w:hint="eastAsia"/>
          <w:sz w:val="28"/>
          <w:szCs w:val="28"/>
        </w:rPr>
        <w:t>填表人：</w:t>
      </w:r>
      <w:r w:rsidRPr="00287753">
        <w:rPr>
          <w:rFonts w:ascii="Times New Roman" w:eastAsia="方正仿宋简体" w:hAnsi="Times New Roman" w:cs="Times New Roman"/>
          <w:sz w:val="24"/>
          <w:szCs w:val="28"/>
        </w:rPr>
        <w:t xml:space="preserve"> </w:t>
      </w:r>
    </w:p>
    <w:p w:rsidR="006146AF" w:rsidRPr="00BF65C6" w:rsidRDefault="006B0345" w:rsidP="00133CC0">
      <w:pPr>
        <w:rPr>
          <w:rFonts w:ascii="Times New Roman" w:eastAsia="方正仿宋简体" w:hAnsi="Times New Roman" w:cs="方正仿宋简体"/>
          <w:b/>
          <w:bCs/>
        </w:rPr>
      </w:pPr>
      <w:r w:rsidRPr="00C42F66">
        <w:rPr>
          <w:rFonts w:ascii="Times New Roman" w:eastAsia="方正仿宋简体" w:hAnsi="Times New Roman" w:cs="方正仿宋简体" w:hint="eastAsia"/>
          <w:b/>
          <w:bCs/>
        </w:rPr>
        <w:t>注：</w:t>
      </w:r>
      <w:r w:rsidR="00600DFD">
        <w:rPr>
          <w:rFonts w:ascii="Times New Roman" w:eastAsia="方正仿宋简体" w:hAnsi="Times New Roman" w:cs="方正仿宋简体" w:hint="eastAsia"/>
          <w:b/>
          <w:bCs/>
        </w:rPr>
        <w:t>请会员</w:t>
      </w:r>
      <w:r w:rsidR="003D1AEC">
        <w:rPr>
          <w:rFonts w:ascii="Times New Roman" w:eastAsia="方正仿宋简体" w:hAnsi="Times New Roman" w:cs="方正仿宋简体" w:hint="eastAsia"/>
          <w:b/>
          <w:bCs/>
        </w:rPr>
        <w:t>在</w:t>
      </w:r>
      <w:r w:rsidR="003F66C2" w:rsidRPr="00A63CFF">
        <w:rPr>
          <w:rFonts w:ascii="Times New Roman" w:eastAsia="方正仿宋简体" w:hAnsi="Times New Roman" w:cs="方正仿宋简体" w:hint="eastAsia"/>
          <w:b/>
          <w:bCs/>
        </w:rPr>
        <w:t>测试后的第一个工作日</w:t>
      </w:r>
      <w:r w:rsidR="003F66C2" w:rsidRPr="00AE35B6">
        <w:rPr>
          <w:rFonts w:ascii="Times New Roman" w:eastAsia="方正仿宋简体" w:hAnsi="Times New Roman" w:cs="方正仿宋简体"/>
          <w:b/>
          <w:bCs/>
        </w:rPr>
        <w:t>12:00</w:t>
      </w:r>
      <w:r w:rsidR="003F66C2" w:rsidRPr="00A63CFF">
        <w:rPr>
          <w:rFonts w:ascii="Times New Roman" w:eastAsia="方正仿宋简体" w:hAnsi="Times New Roman" w:cs="方正仿宋简体" w:hint="eastAsia"/>
          <w:b/>
          <w:bCs/>
        </w:rPr>
        <w:t>前</w:t>
      </w:r>
      <w:r w:rsidR="00AE35B6" w:rsidRPr="00AE35B6">
        <w:rPr>
          <w:rFonts w:ascii="Times New Roman" w:eastAsia="方正仿宋简体" w:hAnsi="Times New Roman" w:cs="方正仿宋简体" w:hint="eastAsia"/>
          <w:b/>
          <w:bCs/>
        </w:rPr>
        <w:t>按每个席位</w:t>
      </w:r>
      <w:r w:rsidR="0099198C" w:rsidRPr="00BF65C6">
        <w:rPr>
          <w:rFonts w:ascii="Times New Roman" w:eastAsia="方正仿宋简体" w:hAnsi="Times New Roman" w:cs="方正仿宋简体" w:hint="eastAsia"/>
          <w:b/>
          <w:bCs/>
        </w:rPr>
        <w:t>在上期所会员服务系统填写演练反馈，菜单路径为业务窗口</w:t>
      </w:r>
      <w:r w:rsidR="0099198C" w:rsidRPr="00BF65C6">
        <w:rPr>
          <w:rFonts w:ascii="Times New Roman" w:eastAsia="方正仿宋简体" w:hAnsi="Times New Roman" w:cs="方正仿宋简体" w:hint="eastAsia"/>
          <w:b/>
          <w:bCs/>
        </w:rPr>
        <w:t>-</w:t>
      </w:r>
      <w:r w:rsidR="0099198C" w:rsidRPr="00BF65C6">
        <w:rPr>
          <w:rFonts w:ascii="Times New Roman" w:eastAsia="方正仿宋简体" w:hAnsi="Times New Roman" w:cs="方正仿宋简体" w:hint="eastAsia"/>
          <w:b/>
          <w:bCs/>
        </w:rPr>
        <w:t>〉系统测试</w:t>
      </w:r>
      <w:r w:rsidR="0099198C" w:rsidRPr="00BF65C6">
        <w:rPr>
          <w:rFonts w:ascii="Times New Roman" w:eastAsia="方正仿宋简体" w:hAnsi="Times New Roman" w:cs="方正仿宋简体" w:hint="eastAsia"/>
          <w:b/>
          <w:bCs/>
        </w:rPr>
        <w:t>-</w:t>
      </w:r>
      <w:r w:rsidR="0099198C" w:rsidRPr="00BF65C6">
        <w:rPr>
          <w:rFonts w:ascii="Times New Roman" w:eastAsia="方正仿宋简体" w:hAnsi="Times New Roman" w:cs="方正仿宋简体" w:hint="eastAsia"/>
          <w:b/>
          <w:bCs/>
        </w:rPr>
        <w:t>〉系统测试反馈，请对标题为“</w:t>
      </w:r>
      <w:r w:rsidR="007859F7" w:rsidRPr="007859F7">
        <w:rPr>
          <w:rFonts w:ascii="Times New Roman" w:eastAsia="方正仿宋简体" w:hAnsi="Times New Roman" w:cs="方正仿宋简体" w:hint="eastAsia"/>
          <w:b/>
          <w:bCs/>
        </w:rPr>
        <w:t>20230</w:t>
      </w:r>
      <w:r w:rsidR="00D00952">
        <w:rPr>
          <w:rFonts w:ascii="Times New Roman" w:eastAsia="方正仿宋简体" w:hAnsi="Times New Roman" w:cs="方正仿宋简体" w:hint="eastAsia"/>
          <w:b/>
          <w:bCs/>
        </w:rPr>
        <w:t>7</w:t>
      </w:r>
      <w:r w:rsidR="007859F7" w:rsidRPr="007859F7">
        <w:rPr>
          <w:rFonts w:ascii="Times New Roman" w:eastAsia="方正仿宋简体" w:hAnsi="Times New Roman" w:cs="方正仿宋简体" w:hint="eastAsia"/>
          <w:b/>
          <w:bCs/>
        </w:rPr>
        <w:t>1</w:t>
      </w:r>
      <w:r w:rsidR="00D00952">
        <w:rPr>
          <w:rFonts w:ascii="Times New Roman" w:eastAsia="方正仿宋简体" w:hAnsi="Times New Roman" w:cs="方正仿宋简体" w:hint="eastAsia"/>
          <w:b/>
          <w:bCs/>
        </w:rPr>
        <w:t>5</w:t>
      </w:r>
      <w:r w:rsidR="007859F7" w:rsidRPr="007859F7">
        <w:rPr>
          <w:rFonts w:ascii="Times New Roman" w:eastAsia="方正仿宋简体" w:hAnsi="Times New Roman" w:cs="方正仿宋简体" w:hint="eastAsia"/>
          <w:b/>
          <w:bCs/>
        </w:rPr>
        <w:t>/20230</w:t>
      </w:r>
      <w:r w:rsidR="00D00952">
        <w:rPr>
          <w:rFonts w:ascii="Times New Roman" w:eastAsia="方正仿宋简体" w:hAnsi="Times New Roman" w:cs="方正仿宋简体" w:hint="eastAsia"/>
          <w:b/>
          <w:bCs/>
        </w:rPr>
        <w:t>722</w:t>
      </w:r>
      <w:r w:rsidR="00AF5C38" w:rsidRPr="00AF5C38">
        <w:rPr>
          <w:rFonts w:ascii="Times New Roman" w:eastAsia="方正仿宋简体" w:hAnsi="Times New Roman" w:cs="方正仿宋简体" w:hint="eastAsia"/>
          <w:b/>
          <w:bCs/>
        </w:rPr>
        <w:t>生产系统演练反馈</w:t>
      </w:r>
      <w:r w:rsidR="0099198C" w:rsidRPr="00BF65C6">
        <w:rPr>
          <w:rFonts w:ascii="Times New Roman" w:eastAsia="方正仿宋简体" w:hAnsi="Times New Roman" w:cs="方正仿宋简体" w:hint="eastAsia"/>
          <w:b/>
          <w:bCs/>
        </w:rPr>
        <w:t>”的记录进行操作</w:t>
      </w:r>
      <w:r w:rsidR="000F51E8">
        <w:rPr>
          <w:rFonts w:ascii="Times New Roman" w:eastAsia="方正仿宋简体" w:hAnsi="Times New Roman" w:cs="方正仿宋简体" w:hint="eastAsia"/>
          <w:b/>
          <w:bCs/>
        </w:rPr>
        <w:t>。</w:t>
      </w:r>
      <w:r w:rsidR="00C72671" w:rsidRPr="00A63CFF">
        <w:rPr>
          <w:rFonts w:ascii="Times New Roman" w:eastAsia="方正仿宋简体" w:hAnsi="Times New Roman" w:cs="方正仿宋简体" w:hint="eastAsia"/>
          <w:b/>
          <w:bCs/>
        </w:rPr>
        <w:t>谢谢配合。</w:t>
      </w:r>
    </w:p>
    <w:p w:rsidR="00C904AF" w:rsidRPr="00133CC0" w:rsidRDefault="00801356" w:rsidP="00133CC0">
      <w:pPr>
        <w:jc w:val="left"/>
        <w:rPr>
          <w:rFonts w:ascii="Times New Roman" w:eastAsia="方正大标宋简体" w:hAnsi="Times New Roman" w:cs="Times New Roman"/>
          <w:sz w:val="42"/>
          <w:szCs w:val="42"/>
        </w:rPr>
      </w:pPr>
      <w:r>
        <w:rPr>
          <w:rFonts w:ascii="Times New Roman" w:hAnsi="Times New Roman" w:cs="宋体"/>
          <w:b/>
          <w:bCs/>
          <w:sz w:val="44"/>
          <w:szCs w:val="44"/>
        </w:rPr>
        <w:br w:type="page"/>
      </w:r>
      <w:r w:rsidR="00C904AF" w:rsidRPr="00133CC0">
        <w:rPr>
          <w:rFonts w:ascii="Times New Roman" w:eastAsia="方正大标宋简体" w:hAnsi="Times New Roman" w:cs="Times New Roman"/>
          <w:sz w:val="42"/>
          <w:szCs w:val="42"/>
        </w:rPr>
        <w:t>附表</w:t>
      </w:r>
      <w:r w:rsidR="00C904AF" w:rsidRPr="00133CC0">
        <w:rPr>
          <w:rFonts w:ascii="Times New Roman" w:eastAsia="方正大标宋简体" w:hAnsi="Times New Roman" w:cs="Times New Roman"/>
          <w:sz w:val="42"/>
          <w:szCs w:val="42"/>
        </w:rPr>
        <w:t>2</w:t>
      </w:r>
    </w:p>
    <w:p w:rsidR="00801356" w:rsidRPr="00133CC0" w:rsidRDefault="00801356" w:rsidP="00133CC0"/>
    <w:p w:rsidR="00C904AF" w:rsidRPr="00133CC0" w:rsidRDefault="0061083F" w:rsidP="00133CC0">
      <w:pPr>
        <w:jc w:val="center"/>
        <w:rPr>
          <w:rFonts w:ascii="方正大标宋简体" w:eastAsia="方正大标宋简体" w:hAnsi="华文中宋" w:cs="Times New Roman"/>
          <w:sz w:val="42"/>
          <w:szCs w:val="42"/>
        </w:rPr>
      </w:pPr>
      <w:r w:rsidRPr="00133CC0">
        <w:rPr>
          <w:rFonts w:ascii="方正大标宋简体" w:eastAsia="方正大标宋简体" w:hAnsi="华文中宋" w:cs="Times New Roman" w:hint="eastAsia"/>
          <w:sz w:val="42"/>
          <w:szCs w:val="42"/>
        </w:rPr>
        <w:t>投机转套保业务</w:t>
      </w:r>
      <w:r w:rsidR="00C904AF" w:rsidRPr="00133CC0">
        <w:rPr>
          <w:rFonts w:ascii="方正大标宋简体" w:eastAsia="方正大标宋简体" w:hAnsi="华文中宋" w:cs="Times New Roman" w:hint="eastAsia"/>
          <w:sz w:val="42"/>
          <w:szCs w:val="42"/>
        </w:rPr>
        <w:t>生产系统演练反馈表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050"/>
        <w:gridCol w:w="2027"/>
        <w:gridCol w:w="1638"/>
        <w:gridCol w:w="820"/>
        <w:gridCol w:w="1156"/>
      </w:tblGrid>
      <w:tr w:rsidR="00AB0531" w:rsidRPr="00A63CFF" w:rsidTr="00133CC0">
        <w:trPr>
          <w:trHeight w:hRule="exact" w:val="567"/>
          <w:jc w:val="center"/>
        </w:trPr>
        <w:tc>
          <w:tcPr>
            <w:tcW w:w="5000" w:type="pct"/>
            <w:gridSpan w:val="6"/>
            <w:shd w:val="clear" w:color="auto" w:fill="C0C0C0"/>
            <w:vAlign w:val="center"/>
          </w:tcPr>
          <w:p w:rsidR="00AB0531" w:rsidRPr="00A63CFF" w:rsidRDefault="00AB0531" w:rsidP="00133CC0">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会员情况</w:t>
            </w:r>
          </w:p>
        </w:tc>
      </w:tr>
      <w:tr w:rsidR="00AB0531" w:rsidRPr="00A63CFF" w:rsidTr="00133CC0">
        <w:trPr>
          <w:trHeight w:hRule="exact" w:val="567"/>
          <w:jc w:val="center"/>
        </w:trPr>
        <w:tc>
          <w:tcPr>
            <w:tcW w:w="1075" w:type="pct"/>
            <w:vAlign w:val="center"/>
          </w:tcPr>
          <w:p w:rsidR="00AB0531" w:rsidRPr="00A63CFF" w:rsidRDefault="00AB0531" w:rsidP="00133CC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公司名称</w:t>
            </w:r>
          </w:p>
        </w:tc>
        <w:tc>
          <w:tcPr>
            <w:tcW w:w="1805" w:type="pct"/>
            <w:gridSpan w:val="2"/>
            <w:vAlign w:val="center"/>
          </w:tcPr>
          <w:p w:rsidR="00AB0531" w:rsidRPr="00A63CFF" w:rsidRDefault="00AB0531" w:rsidP="00133CC0">
            <w:pPr>
              <w:jc w:val="center"/>
              <w:rPr>
                <w:rFonts w:ascii="Times New Roman" w:eastAsia="方正仿宋简体" w:hAnsi="Times New Roman" w:cs="Times New Roman"/>
                <w:sz w:val="24"/>
                <w:szCs w:val="24"/>
              </w:rPr>
            </w:pPr>
          </w:p>
        </w:tc>
        <w:tc>
          <w:tcPr>
            <w:tcW w:w="1442" w:type="pct"/>
            <w:gridSpan w:val="2"/>
            <w:vAlign w:val="center"/>
          </w:tcPr>
          <w:p w:rsidR="00AB0531" w:rsidRPr="00C10F81" w:rsidRDefault="00AB0531" w:rsidP="00133CC0">
            <w:pPr>
              <w:jc w:val="center"/>
              <w:rPr>
                <w:rFonts w:ascii="Times New Roman" w:eastAsia="方正仿宋简体" w:hAnsi="Times New Roman" w:cs="方正仿宋简体"/>
                <w:sz w:val="24"/>
                <w:szCs w:val="24"/>
              </w:rPr>
            </w:pPr>
            <w:r w:rsidRPr="00A63CFF">
              <w:rPr>
                <w:rFonts w:ascii="Times New Roman" w:eastAsia="方正仿宋简体" w:hAnsi="Times New Roman" w:cs="方正仿宋简体" w:hint="eastAsia"/>
                <w:sz w:val="24"/>
                <w:szCs w:val="24"/>
              </w:rPr>
              <w:t>会员号</w:t>
            </w:r>
          </w:p>
        </w:tc>
        <w:tc>
          <w:tcPr>
            <w:tcW w:w="678" w:type="pct"/>
            <w:vAlign w:val="center"/>
          </w:tcPr>
          <w:p w:rsidR="00AB0531" w:rsidRPr="00C10F81" w:rsidRDefault="00AB0531" w:rsidP="00133CC0">
            <w:pPr>
              <w:jc w:val="center"/>
              <w:rPr>
                <w:rFonts w:ascii="Times New Roman" w:eastAsia="方正仿宋简体" w:hAnsi="Times New Roman" w:cs="方正仿宋简体"/>
                <w:sz w:val="24"/>
                <w:szCs w:val="24"/>
              </w:rPr>
            </w:pPr>
          </w:p>
        </w:tc>
      </w:tr>
      <w:tr w:rsidR="00AB0531" w:rsidRPr="00A63CFF" w:rsidTr="00133CC0">
        <w:trPr>
          <w:trHeight w:hRule="exact" w:val="567"/>
          <w:jc w:val="center"/>
        </w:trPr>
        <w:tc>
          <w:tcPr>
            <w:tcW w:w="1075" w:type="pct"/>
            <w:vMerge w:val="restart"/>
            <w:vAlign w:val="center"/>
          </w:tcPr>
          <w:p w:rsidR="00AB0531" w:rsidRPr="00A63CFF" w:rsidRDefault="00AB0531" w:rsidP="00133CC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技术系统</w:t>
            </w:r>
          </w:p>
          <w:p w:rsidR="00AB0531" w:rsidRPr="00A63CFF" w:rsidRDefault="00AB0531" w:rsidP="00133CC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联系人</w:t>
            </w:r>
          </w:p>
        </w:tc>
        <w:tc>
          <w:tcPr>
            <w:tcW w:w="1805" w:type="pct"/>
            <w:gridSpan w:val="2"/>
            <w:vAlign w:val="center"/>
          </w:tcPr>
          <w:p w:rsidR="00AB0531" w:rsidRPr="00A63CFF" w:rsidRDefault="00AB0531" w:rsidP="00133CC0">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姓名：</w:t>
            </w:r>
          </w:p>
        </w:tc>
        <w:tc>
          <w:tcPr>
            <w:tcW w:w="2120" w:type="pct"/>
            <w:gridSpan w:val="3"/>
            <w:vAlign w:val="center"/>
          </w:tcPr>
          <w:p w:rsidR="00AB0531" w:rsidRPr="00A63CFF" w:rsidRDefault="00AB0531" w:rsidP="00133CC0">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电话：</w:t>
            </w:r>
          </w:p>
        </w:tc>
      </w:tr>
      <w:tr w:rsidR="00AB0531" w:rsidRPr="00A63CFF" w:rsidTr="00133CC0">
        <w:trPr>
          <w:trHeight w:hRule="exact" w:val="567"/>
          <w:jc w:val="center"/>
        </w:trPr>
        <w:tc>
          <w:tcPr>
            <w:tcW w:w="1075" w:type="pct"/>
            <w:vMerge/>
          </w:tcPr>
          <w:p w:rsidR="00AB0531" w:rsidRPr="00A63CFF" w:rsidRDefault="00AB0531" w:rsidP="00133CC0">
            <w:pPr>
              <w:rPr>
                <w:rFonts w:ascii="Times New Roman" w:eastAsia="方正仿宋简体" w:hAnsi="Times New Roman" w:cs="Times New Roman"/>
                <w:sz w:val="24"/>
                <w:szCs w:val="24"/>
              </w:rPr>
            </w:pPr>
          </w:p>
        </w:tc>
        <w:tc>
          <w:tcPr>
            <w:tcW w:w="616" w:type="pct"/>
            <w:vAlign w:val="center"/>
          </w:tcPr>
          <w:p w:rsidR="00AB0531" w:rsidRPr="00A63CFF" w:rsidRDefault="00AB0531" w:rsidP="00133CC0">
            <w:pPr>
              <w:rPr>
                <w:rFonts w:ascii="Times New Roman" w:eastAsia="方正仿宋简体" w:hAnsi="Times New Roman" w:cs="Times New Roman"/>
                <w:sz w:val="24"/>
                <w:szCs w:val="24"/>
              </w:rPr>
            </w:pPr>
            <w:r w:rsidRPr="00A63CFF">
              <w:rPr>
                <w:rFonts w:ascii="Times New Roman" w:eastAsia="方正仿宋简体" w:hAnsi="Times New Roman" w:cs="Times New Roman"/>
                <w:sz w:val="24"/>
                <w:szCs w:val="24"/>
              </w:rPr>
              <w:t>Email</w:t>
            </w:r>
            <w:r w:rsidRPr="00A63CFF">
              <w:rPr>
                <w:rFonts w:ascii="Times New Roman" w:eastAsia="方正仿宋简体" w:hAnsi="Times New Roman" w:cs="方正仿宋简体" w:hint="eastAsia"/>
                <w:sz w:val="24"/>
                <w:szCs w:val="24"/>
              </w:rPr>
              <w:t>：</w:t>
            </w:r>
          </w:p>
        </w:tc>
        <w:tc>
          <w:tcPr>
            <w:tcW w:w="3309" w:type="pct"/>
            <w:gridSpan w:val="4"/>
            <w:vAlign w:val="center"/>
          </w:tcPr>
          <w:p w:rsidR="00AB0531" w:rsidRPr="00A63CFF" w:rsidRDefault="00AB0531" w:rsidP="00133CC0">
            <w:pPr>
              <w:rPr>
                <w:rFonts w:ascii="Times New Roman" w:eastAsia="方正仿宋简体" w:hAnsi="Times New Roman" w:cs="Times New Roman"/>
                <w:sz w:val="24"/>
                <w:szCs w:val="24"/>
              </w:rPr>
            </w:pPr>
          </w:p>
        </w:tc>
      </w:tr>
      <w:tr w:rsidR="00AB0531" w:rsidRPr="00A63CFF" w:rsidTr="00133CC0">
        <w:trPr>
          <w:trHeight w:hRule="exact" w:val="567"/>
          <w:jc w:val="center"/>
        </w:trPr>
        <w:tc>
          <w:tcPr>
            <w:tcW w:w="5000" w:type="pct"/>
            <w:gridSpan w:val="6"/>
            <w:shd w:val="clear" w:color="auto" w:fill="C0C0C0"/>
            <w:vAlign w:val="center"/>
          </w:tcPr>
          <w:p w:rsidR="00AB0531" w:rsidRPr="00A63CFF" w:rsidRDefault="00AB0531" w:rsidP="00133CC0">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技术系统情况</w:t>
            </w:r>
          </w:p>
        </w:tc>
      </w:tr>
      <w:tr w:rsidR="00AB0531" w:rsidRPr="00A63CFF" w:rsidTr="00133CC0">
        <w:trPr>
          <w:trHeight w:hRule="exact" w:val="1527"/>
          <w:jc w:val="center"/>
        </w:trPr>
        <w:tc>
          <w:tcPr>
            <w:tcW w:w="1075" w:type="pct"/>
            <w:vMerge w:val="restart"/>
            <w:vAlign w:val="center"/>
          </w:tcPr>
          <w:p w:rsidR="00AB0531" w:rsidRPr="00A63CFF" w:rsidRDefault="00AB0531" w:rsidP="00133CC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使用系统</w:t>
            </w:r>
          </w:p>
        </w:tc>
        <w:tc>
          <w:tcPr>
            <w:tcW w:w="3925" w:type="pct"/>
            <w:gridSpan w:val="5"/>
            <w:vAlign w:val="center"/>
          </w:tcPr>
          <w:p w:rsidR="00AB0531" w:rsidRDefault="00AB0531" w:rsidP="00133CC0">
            <w:pPr>
              <w:rPr>
                <w:rFonts w:ascii="Times New Roman" w:eastAsia="方正仿宋简体" w:hAnsi="Times New Roman" w:cs="方正仿宋简体"/>
                <w:sz w:val="24"/>
                <w:szCs w:val="24"/>
              </w:rPr>
            </w:pPr>
            <w:r w:rsidRPr="00A63CFF">
              <w:rPr>
                <w:rFonts w:ascii="Times New Roman" w:eastAsia="方正仿宋简体" w:hAnsi="Times New Roman" w:cs="方正仿宋简体" w:hint="eastAsia"/>
                <w:sz w:val="24"/>
                <w:szCs w:val="24"/>
              </w:rPr>
              <w:t>金仕达</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恒生</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易盛</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上期技术</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p>
          <w:p w:rsidR="00AB0531" w:rsidRPr="00A63CFF" w:rsidRDefault="00AB0531" w:rsidP="00133CC0">
            <w:pPr>
              <w:rPr>
                <w:rFonts w:ascii="Times New Roman" w:eastAsia="方正仿宋简体" w:hAnsi="Times New Roman" w:cs="Times New Roman"/>
                <w:sz w:val="24"/>
                <w:szCs w:val="24"/>
              </w:rPr>
            </w:pPr>
            <w:r>
              <w:rPr>
                <w:rFonts w:ascii="Times New Roman" w:eastAsia="方正仿宋简体" w:hAnsi="Times New Roman" w:cs="方正仿宋简体" w:hint="eastAsia"/>
                <w:sz w:val="24"/>
                <w:szCs w:val="24"/>
              </w:rPr>
              <w:t>飞马</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飞创</w:t>
            </w:r>
            <w:r w:rsidRPr="00A63CFF">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 xml:space="preserve">      </w:t>
            </w:r>
            <w:r>
              <w:rPr>
                <w:rFonts w:ascii="Times New Roman" w:eastAsia="方正仿宋简体" w:hAnsi="Times New Roman" w:cs="方正仿宋简体" w:hint="eastAsia"/>
                <w:sz w:val="24"/>
                <w:szCs w:val="24"/>
              </w:rPr>
              <w:t>顶点</w:t>
            </w:r>
            <w:r w:rsidRPr="00A63CFF">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 xml:space="preserve">     </w:t>
            </w:r>
            <w:r w:rsidRPr="00A63CFF">
              <w:rPr>
                <w:rFonts w:ascii="Times New Roman" w:eastAsia="方正仿宋简体" w:hAnsi="Times New Roman" w:cs="方正仿宋简体" w:hint="eastAsia"/>
                <w:sz w:val="24"/>
                <w:szCs w:val="24"/>
              </w:rPr>
              <w:t>自开发</w:t>
            </w:r>
            <w:r w:rsidRPr="00A63CFF">
              <w:rPr>
                <w:rFonts w:ascii="Times New Roman" w:eastAsia="方正仿宋简体" w:hAnsi="Times New Roman" w:cs="Times New Roman"/>
                <w:sz w:val="24"/>
                <w:szCs w:val="24"/>
              </w:rPr>
              <w:t>□</w:t>
            </w:r>
          </w:p>
        </w:tc>
      </w:tr>
      <w:tr w:rsidR="00AB0531" w:rsidRPr="00A63CFF" w:rsidTr="00133CC0">
        <w:trPr>
          <w:trHeight w:hRule="exact" w:val="567"/>
          <w:jc w:val="center"/>
        </w:trPr>
        <w:tc>
          <w:tcPr>
            <w:tcW w:w="1075" w:type="pct"/>
            <w:vMerge/>
          </w:tcPr>
          <w:p w:rsidR="00AB0531" w:rsidRPr="00A63CFF" w:rsidRDefault="00AB0531" w:rsidP="00133CC0">
            <w:pPr>
              <w:rPr>
                <w:rFonts w:ascii="Times New Roman" w:eastAsia="方正仿宋简体" w:hAnsi="Times New Roman" w:cs="Times New Roman"/>
                <w:sz w:val="24"/>
                <w:szCs w:val="24"/>
              </w:rPr>
            </w:pPr>
          </w:p>
        </w:tc>
        <w:tc>
          <w:tcPr>
            <w:tcW w:w="3925" w:type="pct"/>
            <w:gridSpan w:val="5"/>
            <w:vAlign w:val="center"/>
          </w:tcPr>
          <w:p w:rsidR="00AB0531" w:rsidRPr="00A63CFF" w:rsidRDefault="00AB0531" w:rsidP="00133CC0">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其他：（开发商名称）：</w:t>
            </w:r>
          </w:p>
        </w:tc>
      </w:tr>
      <w:tr w:rsidR="00AB0531" w:rsidRPr="00A63CFF" w:rsidTr="00133CC0">
        <w:trPr>
          <w:trHeight w:hRule="exact" w:val="567"/>
          <w:jc w:val="center"/>
        </w:trPr>
        <w:tc>
          <w:tcPr>
            <w:tcW w:w="1075" w:type="pct"/>
            <w:vAlign w:val="center"/>
          </w:tcPr>
          <w:p w:rsidR="00AB0531" w:rsidRPr="00A63CFF" w:rsidRDefault="00AB0531" w:rsidP="00133CC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报盘机</w:t>
            </w:r>
            <w:r w:rsidRPr="00A63CFF">
              <w:rPr>
                <w:rFonts w:ascii="Times New Roman" w:eastAsia="方正仿宋简体" w:hAnsi="Times New Roman" w:cs="Times New Roman"/>
                <w:sz w:val="24"/>
                <w:szCs w:val="24"/>
              </w:rPr>
              <w:t>IP</w:t>
            </w:r>
            <w:r w:rsidRPr="00A63CFF">
              <w:rPr>
                <w:rFonts w:ascii="Times New Roman" w:eastAsia="方正仿宋简体" w:hAnsi="Times New Roman" w:cs="方正仿宋简体" w:hint="eastAsia"/>
                <w:sz w:val="24"/>
                <w:szCs w:val="24"/>
              </w:rPr>
              <w:t>地址</w:t>
            </w:r>
          </w:p>
        </w:tc>
        <w:tc>
          <w:tcPr>
            <w:tcW w:w="1805" w:type="pct"/>
            <w:gridSpan w:val="2"/>
          </w:tcPr>
          <w:p w:rsidR="00AB0531" w:rsidRPr="00A63CFF" w:rsidRDefault="00AB0531" w:rsidP="00133CC0">
            <w:pPr>
              <w:rPr>
                <w:rFonts w:ascii="Times New Roman" w:eastAsia="方正仿宋简体" w:hAnsi="Times New Roman" w:cs="Times New Roman"/>
                <w:sz w:val="24"/>
                <w:szCs w:val="24"/>
              </w:rPr>
            </w:pPr>
          </w:p>
        </w:tc>
        <w:tc>
          <w:tcPr>
            <w:tcW w:w="961" w:type="pct"/>
            <w:vAlign w:val="center"/>
          </w:tcPr>
          <w:p w:rsidR="00AB0531" w:rsidRPr="00A63CFF" w:rsidRDefault="00AB0531" w:rsidP="00133CC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登录用户名</w:t>
            </w:r>
          </w:p>
        </w:tc>
        <w:tc>
          <w:tcPr>
            <w:tcW w:w="1159" w:type="pct"/>
            <w:gridSpan w:val="2"/>
            <w:vAlign w:val="center"/>
          </w:tcPr>
          <w:p w:rsidR="00AB0531" w:rsidRPr="00A63CFF" w:rsidRDefault="00AB0531" w:rsidP="00133CC0">
            <w:pPr>
              <w:rPr>
                <w:rFonts w:ascii="Times New Roman" w:eastAsia="方正仿宋简体" w:hAnsi="Times New Roman" w:cs="Times New Roman"/>
                <w:sz w:val="24"/>
                <w:szCs w:val="24"/>
              </w:rPr>
            </w:pPr>
          </w:p>
        </w:tc>
      </w:tr>
      <w:tr w:rsidR="00AB0531" w:rsidRPr="00A63CFF" w:rsidTr="00133CC0">
        <w:trPr>
          <w:trHeight w:hRule="exact" w:val="567"/>
          <w:jc w:val="center"/>
        </w:trPr>
        <w:tc>
          <w:tcPr>
            <w:tcW w:w="5000" w:type="pct"/>
            <w:gridSpan w:val="6"/>
            <w:shd w:val="clear" w:color="auto" w:fill="C0C0C0"/>
            <w:vAlign w:val="center"/>
          </w:tcPr>
          <w:p w:rsidR="00AB0531" w:rsidRPr="00A63CFF" w:rsidRDefault="00AB0531" w:rsidP="00133CC0">
            <w:pPr>
              <w:spacing w:line="340" w:lineRule="exact"/>
              <w:jc w:val="center"/>
              <w:rPr>
                <w:rFonts w:ascii="Times New Roman" w:eastAsia="方正仿宋简体" w:hAnsi="Times New Roman" w:cs="Times New Roman"/>
                <w:b/>
                <w:bCs/>
                <w:sz w:val="28"/>
                <w:szCs w:val="28"/>
              </w:rPr>
            </w:pPr>
            <w:r>
              <w:rPr>
                <w:rFonts w:ascii="Times New Roman" w:eastAsia="方正仿宋简体" w:hAnsi="Times New Roman" w:cs="方正仿宋简体" w:hint="eastAsia"/>
                <w:b/>
                <w:bCs/>
                <w:sz w:val="28"/>
                <w:szCs w:val="28"/>
              </w:rPr>
              <w:t>测试场景反馈</w:t>
            </w:r>
          </w:p>
        </w:tc>
      </w:tr>
    </w:tbl>
    <w:p w:rsidR="00AB0531" w:rsidRPr="00AB0531" w:rsidRDefault="00AB0531" w:rsidP="00133CC0">
      <w:pPr>
        <w:rPr>
          <w:vanish/>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01"/>
        <w:gridCol w:w="1417"/>
        <w:gridCol w:w="3260"/>
        <w:gridCol w:w="2098"/>
      </w:tblGrid>
      <w:tr w:rsidR="00940AB5" w:rsidRPr="00133CC0" w:rsidTr="00133CC0">
        <w:trPr>
          <w:jc w:val="center"/>
        </w:trPr>
        <w:tc>
          <w:tcPr>
            <w:tcW w:w="988" w:type="dxa"/>
            <w:shd w:val="clear" w:color="auto" w:fill="FFFFFF"/>
            <w:vAlign w:val="center"/>
          </w:tcPr>
          <w:p w:rsidR="00133CC0" w:rsidRDefault="00AB0531" w:rsidP="00133CC0">
            <w:pPr>
              <w:spacing w:line="320" w:lineRule="exact"/>
              <w:jc w:val="center"/>
              <w:rPr>
                <w:rFonts w:ascii="Times New Roman" w:eastAsia="方正仿宋简体" w:hAnsi="Times New Roman" w:cs="Times New Roman"/>
                <w:b/>
                <w:sz w:val="24"/>
                <w:szCs w:val="24"/>
              </w:rPr>
            </w:pPr>
            <w:r w:rsidRPr="00133CC0">
              <w:rPr>
                <w:rFonts w:ascii="Times New Roman" w:eastAsia="方正仿宋简体" w:hAnsi="Times New Roman" w:cs="Times New Roman"/>
                <w:b/>
                <w:sz w:val="24"/>
                <w:szCs w:val="24"/>
              </w:rPr>
              <w:t>测试</w:t>
            </w:r>
          </w:p>
          <w:p w:rsidR="00AB0531" w:rsidRPr="00133CC0" w:rsidRDefault="00AB0531" w:rsidP="00133CC0">
            <w:pPr>
              <w:spacing w:line="320" w:lineRule="exact"/>
              <w:jc w:val="center"/>
              <w:rPr>
                <w:rFonts w:ascii="Times New Roman" w:eastAsia="方正仿宋简体" w:hAnsi="Times New Roman" w:cs="Times New Roman"/>
                <w:b/>
                <w:sz w:val="24"/>
                <w:szCs w:val="24"/>
              </w:rPr>
            </w:pPr>
            <w:r w:rsidRPr="00133CC0">
              <w:rPr>
                <w:rFonts w:ascii="Times New Roman" w:eastAsia="方正仿宋简体" w:hAnsi="Times New Roman" w:cs="Times New Roman"/>
                <w:b/>
                <w:sz w:val="24"/>
                <w:szCs w:val="24"/>
              </w:rPr>
              <w:t>日期</w:t>
            </w:r>
          </w:p>
        </w:tc>
        <w:tc>
          <w:tcPr>
            <w:tcW w:w="601" w:type="dxa"/>
            <w:shd w:val="clear" w:color="auto" w:fill="FFFFFF"/>
            <w:vAlign w:val="center"/>
          </w:tcPr>
          <w:p w:rsidR="00AB0531" w:rsidRPr="00133CC0" w:rsidRDefault="00AB0531" w:rsidP="00133CC0">
            <w:pPr>
              <w:spacing w:line="320" w:lineRule="exact"/>
              <w:jc w:val="center"/>
              <w:rPr>
                <w:rFonts w:ascii="Times New Roman" w:eastAsia="方正仿宋简体" w:hAnsi="Times New Roman" w:cs="Times New Roman"/>
                <w:b/>
                <w:sz w:val="24"/>
                <w:szCs w:val="24"/>
              </w:rPr>
            </w:pPr>
            <w:r w:rsidRPr="00133CC0">
              <w:rPr>
                <w:rFonts w:ascii="Times New Roman" w:eastAsia="方正仿宋简体" w:hAnsi="Times New Roman" w:cs="Times New Roman"/>
                <w:b/>
                <w:sz w:val="24"/>
                <w:szCs w:val="24"/>
              </w:rPr>
              <w:t>场景号</w:t>
            </w:r>
          </w:p>
        </w:tc>
        <w:tc>
          <w:tcPr>
            <w:tcW w:w="1417" w:type="dxa"/>
            <w:shd w:val="clear" w:color="auto" w:fill="FFFFFF"/>
            <w:vAlign w:val="center"/>
          </w:tcPr>
          <w:p w:rsidR="00AB0531" w:rsidRPr="00133CC0" w:rsidRDefault="00AB0531" w:rsidP="00133CC0">
            <w:pPr>
              <w:spacing w:line="320" w:lineRule="exact"/>
              <w:jc w:val="center"/>
              <w:rPr>
                <w:rFonts w:ascii="Times New Roman" w:eastAsia="方正仿宋简体" w:hAnsi="Times New Roman" w:cs="Times New Roman"/>
                <w:b/>
                <w:sz w:val="20"/>
                <w:szCs w:val="20"/>
              </w:rPr>
            </w:pPr>
            <w:r w:rsidRPr="00133CC0">
              <w:rPr>
                <w:rFonts w:ascii="Times New Roman" w:eastAsia="方正仿宋简体" w:hAnsi="Times New Roman" w:cs="Times New Roman"/>
                <w:b/>
                <w:sz w:val="24"/>
                <w:szCs w:val="24"/>
              </w:rPr>
              <w:t>测试目的</w:t>
            </w:r>
          </w:p>
        </w:tc>
        <w:tc>
          <w:tcPr>
            <w:tcW w:w="3260" w:type="dxa"/>
            <w:shd w:val="clear" w:color="auto" w:fill="FFFFFF"/>
            <w:vAlign w:val="center"/>
          </w:tcPr>
          <w:p w:rsidR="00133CC0" w:rsidRDefault="00AB0531" w:rsidP="00133CC0">
            <w:pPr>
              <w:spacing w:line="320" w:lineRule="exact"/>
              <w:jc w:val="center"/>
              <w:rPr>
                <w:rFonts w:ascii="Times New Roman" w:eastAsia="方正仿宋简体" w:hAnsi="Times New Roman" w:cs="Times New Roman"/>
                <w:b/>
                <w:sz w:val="24"/>
                <w:szCs w:val="24"/>
              </w:rPr>
            </w:pPr>
            <w:r w:rsidRPr="00133CC0">
              <w:rPr>
                <w:rFonts w:ascii="Times New Roman" w:eastAsia="方正仿宋简体" w:hAnsi="Times New Roman" w:cs="Times New Roman"/>
                <w:b/>
                <w:sz w:val="24"/>
                <w:szCs w:val="24"/>
              </w:rPr>
              <w:t>测试场景</w:t>
            </w:r>
            <w:r w:rsidR="00C91985" w:rsidRPr="00133CC0">
              <w:rPr>
                <w:rFonts w:ascii="Times New Roman" w:eastAsia="方正仿宋简体" w:hAnsi="Times New Roman" w:cs="Times New Roman"/>
                <w:b/>
                <w:sz w:val="24"/>
                <w:szCs w:val="24"/>
              </w:rPr>
              <w:t>（适用合约</w:t>
            </w:r>
          </w:p>
          <w:p w:rsidR="00AB0531" w:rsidRPr="00133CC0" w:rsidRDefault="00B80A32" w:rsidP="00133CC0">
            <w:pPr>
              <w:spacing w:line="320" w:lineRule="exact"/>
              <w:jc w:val="center"/>
              <w:rPr>
                <w:rFonts w:ascii="Times New Roman" w:eastAsia="方正仿宋简体" w:hAnsi="Times New Roman" w:cs="Times New Roman"/>
                <w:b/>
                <w:sz w:val="20"/>
                <w:szCs w:val="20"/>
              </w:rPr>
            </w:pPr>
            <w:r w:rsidRPr="00133CC0">
              <w:rPr>
                <w:rFonts w:ascii="Times New Roman" w:eastAsia="方正仿宋简体" w:hAnsi="Times New Roman" w:cs="Times New Roman"/>
                <w:b/>
                <w:sz w:val="24"/>
                <w:szCs w:val="24"/>
              </w:rPr>
              <w:t>sn</w:t>
            </w:r>
            <w:r w:rsidR="00C91985" w:rsidRPr="00133CC0">
              <w:rPr>
                <w:rFonts w:ascii="Times New Roman" w:eastAsia="方正仿宋简体" w:hAnsi="Times New Roman" w:cs="Times New Roman"/>
                <w:b/>
                <w:sz w:val="24"/>
                <w:szCs w:val="24"/>
              </w:rPr>
              <w:t>2308</w:t>
            </w:r>
            <w:r w:rsidR="00C91985" w:rsidRPr="00133CC0">
              <w:rPr>
                <w:rFonts w:ascii="Times New Roman" w:eastAsia="方正仿宋简体" w:hAnsi="Times New Roman" w:cs="Times New Roman"/>
                <w:b/>
                <w:sz w:val="24"/>
                <w:szCs w:val="24"/>
              </w:rPr>
              <w:t>、</w:t>
            </w:r>
            <w:r w:rsidR="00C91985" w:rsidRPr="00133CC0">
              <w:rPr>
                <w:rFonts w:ascii="Times New Roman" w:eastAsia="方正仿宋简体" w:hAnsi="Times New Roman" w:cs="Times New Roman"/>
                <w:b/>
                <w:sz w:val="24"/>
                <w:szCs w:val="24"/>
              </w:rPr>
              <w:t>fu2310</w:t>
            </w:r>
            <w:r w:rsidR="00C91985" w:rsidRPr="00133CC0">
              <w:rPr>
                <w:rFonts w:ascii="Times New Roman" w:eastAsia="方正仿宋简体" w:hAnsi="Times New Roman" w:cs="Times New Roman"/>
                <w:b/>
                <w:sz w:val="24"/>
                <w:szCs w:val="24"/>
              </w:rPr>
              <w:t>）</w:t>
            </w:r>
          </w:p>
        </w:tc>
        <w:tc>
          <w:tcPr>
            <w:tcW w:w="2098" w:type="dxa"/>
            <w:shd w:val="clear" w:color="auto" w:fill="FFFFFF"/>
            <w:vAlign w:val="center"/>
          </w:tcPr>
          <w:p w:rsidR="00AB0531" w:rsidRPr="00133CC0" w:rsidRDefault="00AB0531" w:rsidP="00133CC0">
            <w:pPr>
              <w:spacing w:line="320" w:lineRule="exact"/>
              <w:jc w:val="center"/>
              <w:rPr>
                <w:rFonts w:ascii="Times New Roman" w:eastAsia="方正仿宋简体" w:hAnsi="Times New Roman" w:cs="Times New Roman"/>
                <w:b/>
                <w:sz w:val="20"/>
                <w:szCs w:val="20"/>
              </w:rPr>
            </w:pPr>
            <w:r w:rsidRPr="00133CC0">
              <w:rPr>
                <w:rFonts w:ascii="Times New Roman" w:eastAsia="方正仿宋简体" w:hAnsi="Times New Roman" w:cs="Times New Roman"/>
                <w:b/>
                <w:sz w:val="24"/>
                <w:szCs w:val="24"/>
              </w:rPr>
              <w:t>预期结果</w:t>
            </w:r>
          </w:p>
        </w:tc>
      </w:tr>
      <w:tr w:rsidR="00940AB5" w:rsidRPr="00133CC0" w:rsidTr="00133CC0">
        <w:trPr>
          <w:trHeight w:val="716"/>
          <w:jc w:val="center"/>
        </w:trPr>
        <w:tc>
          <w:tcPr>
            <w:tcW w:w="988" w:type="dxa"/>
            <w:vMerge w:val="restart"/>
            <w:shd w:val="clear" w:color="auto" w:fill="auto"/>
            <w:vAlign w:val="center"/>
          </w:tcPr>
          <w:p w:rsidR="00AB0531" w:rsidRPr="00133CC0" w:rsidRDefault="009F04C6"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7</w:t>
            </w:r>
            <w:r w:rsidRPr="00133CC0">
              <w:rPr>
                <w:rFonts w:ascii="Times New Roman" w:eastAsia="方正仿宋简体" w:hAnsi="Times New Roman" w:cs="Times New Roman"/>
                <w:color w:val="000000"/>
                <w:sz w:val="22"/>
                <w:szCs w:val="22"/>
              </w:rPr>
              <w:t>月</w:t>
            </w:r>
            <w:r w:rsidRPr="00133CC0">
              <w:rPr>
                <w:rFonts w:ascii="Times New Roman" w:eastAsia="方正仿宋简体" w:hAnsi="Times New Roman" w:cs="Times New Roman"/>
                <w:color w:val="000000"/>
                <w:sz w:val="22"/>
                <w:szCs w:val="22"/>
              </w:rPr>
              <w:t>15</w:t>
            </w:r>
            <w:r w:rsidRPr="00133CC0">
              <w:rPr>
                <w:rFonts w:ascii="Times New Roman" w:eastAsia="方正仿宋简体" w:hAnsi="Times New Roman" w:cs="Times New Roman"/>
                <w:color w:val="000000"/>
                <w:sz w:val="22"/>
                <w:szCs w:val="22"/>
              </w:rPr>
              <w:t>日上午模拟</w:t>
            </w:r>
            <w:r w:rsidR="002A28F9" w:rsidRPr="00133CC0">
              <w:rPr>
                <w:rFonts w:ascii="Times New Roman" w:eastAsia="方正仿宋简体" w:hAnsi="Times New Roman" w:cs="Times New Roman"/>
                <w:color w:val="000000"/>
                <w:sz w:val="22"/>
                <w:szCs w:val="22"/>
              </w:rPr>
              <w:t>月末倒数第二个交易日</w:t>
            </w:r>
          </w:p>
        </w:tc>
        <w:tc>
          <w:tcPr>
            <w:tcW w:w="601"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w:t>
            </w:r>
          </w:p>
        </w:tc>
        <w:tc>
          <w:tcPr>
            <w:tcW w:w="1417" w:type="dxa"/>
            <w:vMerge w:val="restart"/>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基本流程测试：会员申请、撤销、结算文件核对</w:t>
            </w: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14:50/15:00</w:t>
            </w:r>
            <w:r w:rsidRPr="00133CC0">
              <w:rPr>
                <w:rFonts w:ascii="Times New Roman" w:eastAsia="方正仿宋简体" w:hAnsi="Times New Roman" w:cs="Times New Roman"/>
                <w:color w:val="000000"/>
                <w:sz w:val="22"/>
                <w:szCs w:val="22"/>
              </w:rPr>
              <w:t>之后提交申请</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无法提交</w:t>
            </w:r>
          </w:p>
        </w:tc>
      </w:tr>
      <w:tr w:rsidR="00940AB5" w:rsidRPr="00133CC0" w:rsidTr="00133CC0">
        <w:trPr>
          <w:trHeight w:val="556"/>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2</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14:50</w:t>
            </w:r>
            <w:r w:rsidRPr="00133CC0">
              <w:rPr>
                <w:rFonts w:ascii="Times New Roman" w:eastAsia="方正仿宋简体" w:hAnsi="Times New Roman" w:cs="Times New Roman"/>
                <w:color w:val="000000"/>
                <w:sz w:val="22"/>
                <w:szCs w:val="22"/>
              </w:rPr>
              <w:t>前提交申请，</w:t>
            </w:r>
            <w:r w:rsidRPr="00133CC0">
              <w:rPr>
                <w:rFonts w:ascii="Times New Roman" w:eastAsia="方正仿宋简体" w:hAnsi="Times New Roman" w:cs="Times New Roman"/>
                <w:color w:val="000000"/>
                <w:sz w:val="22"/>
                <w:szCs w:val="22"/>
              </w:rPr>
              <w:t>14:50</w:t>
            </w:r>
            <w:r w:rsidRPr="00133CC0">
              <w:rPr>
                <w:rFonts w:ascii="Times New Roman" w:eastAsia="方正仿宋简体" w:hAnsi="Times New Roman" w:cs="Times New Roman"/>
                <w:color w:val="000000"/>
                <w:sz w:val="22"/>
                <w:szCs w:val="22"/>
              </w:rPr>
              <w:t>后申请撤销</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无法撤销</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3</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14:50</w:t>
            </w:r>
            <w:r w:rsidRPr="00133CC0">
              <w:rPr>
                <w:rFonts w:ascii="Times New Roman" w:eastAsia="方正仿宋简体" w:hAnsi="Times New Roman" w:cs="Times New Roman"/>
                <w:color w:val="000000"/>
                <w:sz w:val="22"/>
                <w:szCs w:val="22"/>
              </w:rPr>
              <w:t>前提交申请，</w:t>
            </w:r>
            <w:r w:rsidRPr="00133CC0">
              <w:rPr>
                <w:rFonts w:ascii="Times New Roman" w:eastAsia="方正仿宋简体" w:hAnsi="Times New Roman" w:cs="Times New Roman"/>
                <w:color w:val="000000"/>
                <w:sz w:val="22"/>
                <w:szCs w:val="22"/>
              </w:rPr>
              <w:t>14:50</w:t>
            </w:r>
            <w:r w:rsidRPr="00133CC0">
              <w:rPr>
                <w:rFonts w:ascii="Times New Roman" w:eastAsia="方正仿宋简体" w:hAnsi="Times New Roman" w:cs="Times New Roman"/>
                <w:color w:val="000000"/>
                <w:sz w:val="22"/>
                <w:szCs w:val="22"/>
              </w:rPr>
              <w:t>前申请撤销</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撤销成功</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4</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批量导入申请</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正常提交</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5</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结算文件核对</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投机转套保的业务，在对会员的结算文件中分开列示</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9F47AC"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6</w:t>
            </w:r>
          </w:p>
        </w:tc>
        <w:tc>
          <w:tcPr>
            <w:tcW w:w="1417" w:type="dxa"/>
            <w:vMerge w:val="restart"/>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非特殊交易日转换原则</w:t>
            </w:r>
          </w:p>
        </w:tc>
        <w:tc>
          <w:tcPr>
            <w:tcW w:w="3260" w:type="dxa"/>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客户无持仓，申请转换（一般</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临近）</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转换失败</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9F47AC"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7</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客户无可用套保额度，申请转换（一般</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临近）</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转换失败</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9F47AC"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8</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可用套保额度</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申请转换量＞客户持仓</w:t>
            </w:r>
            <w:r w:rsidRPr="00133CC0">
              <w:rPr>
                <w:rFonts w:ascii="Times New Roman" w:eastAsia="方正仿宋简体" w:hAnsi="Times New Roman" w:cs="Times New Roman"/>
                <w:color w:val="000000"/>
                <w:sz w:val="22"/>
                <w:szCs w:val="22"/>
              </w:rPr>
              <w:br/>
            </w:r>
            <w:r w:rsidRPr="00133CC0">
              <w:rPr>
                <w:rFonts w:ascii="Times New Roman" w:eastAsia="方正仿宋简体" w:hAnsi="Times New Roman" w:cs="Times New Roman"/>
                <w:color w:val="000000"/>
                <w:sz w:val="22"/>
                <w:szCs w:val="22"/>
              </w:rPr>
              <w:t>（一般</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临近）</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部分转换，转换量</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客户持仓</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9F47AC"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9</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申请转换量＞可用套保额度、客户持仓</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部分转换，转换量</w:t>
            </w:r>
            <w:r w:rsidRPr="00133CC0">
              <w:rPr>
                <w:rFonts w:ascii="Times New Roman" w:eastAsia="方正仿宋简体" w:hAnsi="Times New Roman" w:cs="Times New Roman"/>
                <w:color w:val="000000"/>
                <w:sz w:val="22"/>
                <w:szCs w:val="22"/>
              </w:rPr>
              <w:t>=min</w:t>
            </w:r>
            <w:r w:rsidRPr="00133CC0">
              <w:rPr>
                <w:rFonts w:ascii="Times New Roman" w:eastAsia="方正仿宋简体" w:hAnsi="Times New Roman" w:cs="Times New Roman"/>
                <w:color w:val="000000"/>
                <w:sz w:val="22"/>
                <w:szCs w:val="22"/>
              </w:rPr>
              <w:t>（可用套保额度，客户持仓）</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w:t>
            </w:r>
            <w:r w:rsidR="009F47AC" w:rsidRPr="00133CC0">
              <w:rPr>
                <w:rFonts w:ascii="Times New Roman" w:eastAsia="方正仿宋简体" w:hAnsi="Times New Roman" w:cs="Times New Roman"/>
                <w:color w:val="000000"/>
                <w:sz w:val="22"/>
                <w:szCs w:val="22"/>
              </w:rPr>
              <w:t>0</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客户持仓</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申请转换量＞可用套保额度</w:t>
            </w:r>
            <w:r w:rsidRPr="00133CC0">
              <w:rPr>
                <w:rFonts w:ascii="Times New Roman" w:eastAsia="方正仿宋简体" w:hAnsi="Times New Roman" w:cs="Times New Roman"/>
                <w:color w:val="000000"/>
                <w:sz w:val="22"/>
                <w:szCs w:val="22"/>
              </w:rPr>
              <w:br/>
            </w:r>
            <w:r w:rsidRPr="00133CC0">
              <w:rPr>
                <w:rFonts w:ascii="Times New Roman" w:eastAsia="方正仿宋简体" w:hAnsi="Times New Roman" w:cs="Times New Roman"/>
                <w:color w:val="000000"/>
                <w:sz w:val="22"/>
                <w:szCs w:val="22"/>
              </w:rPr>
              <w:t>（一般</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临近）</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部分转换，转换量</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可用套保额度</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w:t>
            </w:r>
            <w:r w:rsidR="009F47AC" w:rsidRPr="00133CC0">
              <w:rPr>
                <w:rFonts w:ascii="Times New Roman" w:eastAsia="方正仿宋简体" w:hAnsi="Times New Roman" w:cs="Times New Roman"/>
                <w:color w:val="000000"/>
                <w:sz w:val="22"/>
                <w:szCs w:val="22"/>
              </w:rPr>
              <w:t>1</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申请转换量</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可用套保额度、客户持仓</w:t>
            </w:r>
            <w:r w:rsidRPr="00133CC0">
              <w:rPr>
                <w:rFonts w:ascii="Times New Roman" w:eastAsia="方正仿宋简体" w:hAnsi="Times New Roman" w:cs="Times New Roman"/>
                <w:color w:val="000000"/>
                <w:sz w:val="22"/>
                <w:szCs w:val="22"/>
              </w:rPr>
              <w:br/>
            </w:r>
            <w:r w:rsidRPr="00133CC0">
              <w:rPr>
                <w:rFonts w:ascii="Times New Roman" w:eastAsia="方正仿宋简体" w:hAnsi="Times New Roman" w:cs="Times New Roman"/>
                <w:color w:val="000000"/>
                <w:sz w:val="22"/>
                <w:szCs w:val="22"/>
              </w:rPr>
              <w:t>（一般</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临近）</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全部或部分转换，转换量</w:t>
            </w:r>
            <w:r w:rsidRPr="00133CC0">
              <w:rPr>
                <w:rFonts w:ascii="Times New Roman" w:eastAsia="方正仿宋简体" w:hAnsi="Times New Roman" w:cs="Times New Roman"/>
                <w:color w:val="000000"/>
                <w:sz w:val="22"/>
                <w:szCs w:val="22"/>
              </w:rPr>
              <w:t>=min</w:t>
            </w:r>
            <w:r w:rsidRPr="00133CC0">
              <w:rPr>
                <w:rFonts w:ascii="Times New Roman" w:eastAsia="方正仿宋简体" w:hAnsi="Times New Roman" w:cs="Times New Roman"/>
                <w:color w:val="000000"/>
                <w:sz w:val="22"/>
                <w:szCs w:val="22"/>
              </w:rPr>
              <w:t>（可用套保额度，客户持仓）</w:t>
            </w:r>
          </w:p>
        </w:tc>
      </w:tr>
      <w:tr w:rsidR="00940AB5" w:rsidRPr="00133CC0" w:rsidTr="00133CC0">
        <w:trPr>
          <w:trHeight w:val="408"/>
          <w:jc w:val="center"/>
        </w:trPr>
        <w:tc>
          <w:tcPr>
            <w:tcW w:w="988" w:type="dxa"/>
            <w:vMerge/>
            <w:shd w:val="clear" w:color="auto" w:fill="auto"/>
            <w:vAlign w:val="center"/>
          </w:tcPr>
          <w:p w:rsidR="00D0202E" w:rsidRPr="00133CC0" w:rsidRDefault="00D0202E"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D0202E" w:rsidRPr="00133CC0" w:rsidRDefault="00D0202E"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w:t>
            </w:r>
            <w:r w:rsidR="008D3D8A" w:rsidRPr="00133CC0">
              <w:rPr>
                <w:rFonts w:ascii="Times New Roman" w:eastAsia="方正仿宋简体" w:hAnsi="Times New Roman" w:cs="Times New Roman"/>
                <w:color w:val="000000"/>
                <w:sz w:val="22"/>
                <w:szCs w:val="22"/>
              </w:rPr>
              <w:t>2</w:t>
            </w:r>
          </w:p>
        </w:tc>
        <w:tc>
          <w:tcPr>
            <w:tcW w:w="1417" w:type="dxa"/>
            <w:shd w:val="clear" w:color="auto" w:fill="auto"/>
            <w:vAlign w:val="center"/>
          </w:tcPr>
          <w:p w:rsidR="00D0202E" w:rsidRPr="00133CC0" w:rsidRDefault="00D0202E"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合约最后三日不可申请投机转套保</w:t>
            </w:r>
          </w:p>
        </w:tc>
        <w:tc>
          <w:tcPr>
            <w:tcW w:w="3260" w:type="dxa"/>
            <w:shd w:val="clear" w:color="auto" w:fill="auto"/>
            <w:vAlign w:val="center"/>
          </w:tcPr>
          <w:p w:rsidR="00D0202E" w:rsidRPr="00133CC0" w:rsidRDefault="00D0202E" w:rsidP="00133CC0">
            <w:pPr>
              <w:spacing w:line="320" w:lineRule="exac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提交申请（能源类</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非能源类）</w:t>
            </w:r>
          </w:p>
        </w:tc>
        <w:tc>
          <w:tcPr>
            <w:tcW w:w="2098" w:type="dxa"/>
            <w:shd w:val="clear" w:color="auto" w:fill="auto"/>
            <w:vAlign w:val="center"/>
          </w:tcPr>
          <w:p w:rsidR="00D0202E" w:rsidRPr="00133CC0" w:rsidRDefault="00D0202E"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无法提交</w:t>
            </w:r>
          </w:p>
        </w:tc>
      </w:tr>
      <w:tr w:rsidR="00940AB5" w:rsidRPr="00133CC0" w:rsidTr="00133CC0">
        <w:trPr>
          <w:trHeight w:val="408"/>
          <w:jc w:val="center"/>
        </w:trPr>
        <w:tc>
          <w:tcPr>
            <w:tcW w:w="988" w:type="dxa"/>
            <w:vMerge w:val="restart"/>
            <w:shd w:val="clear" w:color="auto" w:fill="auto"/>
            <w:vAlign w:val="center"/>
          </w:tcPr>
          <w:p w:rsidR="00AB0531" w:rsidRPr="00133CC0" w:rsidRDefault="009F04C6"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7</w:t>
            </w:r>
            <w:r w:rsidRPr="00133CC0">
              <w:rPr>
                <w:rFonts w:ascii="Times New Roman" w:eastAsia="方正仿宋简体" w:hAnsi="Times New Roman" w:cs="Times New Roman"/>
                <w:color w:val="000000"/>
                <w:sz w:val="22"/>
                <w:szCs w:val="22"/>
              </w:rPr>
              <w:t>月</w:t>
            </w:r>
            <w:r w:rsidRPr="00133CC0">
              <w:rPr>
                <w:rFonts w:ascii="Times New Roman" w:eastAsia="方正仿宋简体" w:hAnsi="Times New Roman" w:cs="Times New Roman"/>
                <w:color w:val="000000"/>
                <w:sz w:val="22"/>
                <w:szCs w:val="22"/>
              </w:rPr>
              <w:t>15</w:t>
            </w:r>
            <w:r w:rsidRPr="00133CC0">
              <w:rPr>
                <w:rFonts w:ascii="Times New Roman" w:eastAsia="方正仿宋简体" w:hAnsi="Times New Roman" w:cs="Times New Roman"/>
                <w:color w:val="000000"/>
                <w:sz w:val="22"/>
                <w:szCs w:val="22"/>
              </w:rPr>
              <w:t>日下午模拟</w:t>
            </w:r>
            <w:r w:rsidR="0043242D" w:rsidRPr="00133CC0">
              <w:rPr>
                <w:rFonts w:ascii="Times New Roman" w:eastAsia="方正仿宋简体" w:hAnsi="Times New Roman" w:cs="Times New Roman"/>
                <w:color w:val="000000"/>
                <w:sz w:val="22"/>
                <w:szCs w:val="22"/>
              </w:rPr>
              <w:t>月末最后交易日</w:t>
            </w:r>
          </w:p>
        </w:tc>
        <w:tc>
          <w:tcPr>
            <w:tcW w:w="601"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w:t>
            </w:r>
            <w:r w:rsidR="008D3D8A" w:rsidRPr="00133CC0">
              <w:rPr>
                <w:rFonts w:ascii="Times New Roman" w:eastAsia="方正仿宋简体" w:hAnsi="Times New Roman" w:cs="Times New Roman"/>
                <w:color w:val="000000"/>
                <w:sz w:val="22"/>
                <w:szCs w:val="22"/>
              </w:rPr>
              <w:t>3</w:t>
            </w:r>
          </w:p>
        </w:tc>
        <w:tc>
          <w:tcPr>
            <w:tcW w:w="1417" w:type="dxa"/>
            <w:vMerge w:val="restart"/>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月末超仓：</w:t>
            </w:r>
          </w:p>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进入临近交割月限仓，申请投机转套保，投机持仓、套保持仓的计算和超仓提示是否正确</w:t>
            </w:r>
            <w:r w:rsidRPr="00133CC0">
              <w:rPr>
                <w:rFonts w:ascii="Times New Roman" w:eastAsia="方正仿宋简体" w:hAnsi="Times New Roman" w:cs="Times New Roman"/>
                <w:color w:val="000000"/>
                <w:sz w:val="22"/>
                <w:szCs w:val="22"/>
              </w:rPr>
              <w:br/>
            </w:r>
            <w:r w:rsidRPr="00133CC0">
              <w:rPr>
                <w:rFonts w:ascii="Times New Roman" w:eastAsia="方正仿宋简体" w:hAnsi="Times New Roman" w:cs="Times New Roman"/>
                <w:i/>
                <w:iCs/>
                <w:sz w:val="22"/>
                <w:szCs w:val="22"/>
              </w:rPr>
              <w:t>（测试场景中所涉的</w:t>
            </w:r>
            <w:r w:rsidRPr="00133CC0">
              <w:rPr>
                <w:rFonts w:ascii="Times New Roman" w:eastAsia="方正仿宋简体" w:hAnsi="Times New Roman" w:cs="Times New Roman"/>
                <w:i/>
                <w:iCs/>
                <w:sz w:val="22"/>
                <w:szCs w:val="22"/>
                <w:u w:val="single"/>
              </w:rPr>
              <w:t>客户持仓</w:t>
            </w:r>
            <w:r w:rsidRPr="00133CC0">
              <w:rPr>
                <w:rFonts w:ascii="Times New Roman" w:eastAsia="方正仿宋简体" w:hAnsi="Times New Roman" w:cs="Times New Roman"/>
                <w:i/>
                <w:iCs/>
                <w:sz w:val="22"/>
                <w:szCs w:val="22"/>
              </w:rPr>
              <w:t>指的是投机仓，</w:t>
            </w:r>
            <w:r w:rsidRPr="00133CC0">
              <w:rPr>
                <w:rFonts w:ascii="Times New Roman" w:eastAsia="方正仿宋简体" w:hAnsi="Times New Roman" w:cs="Times New Roman"/>
                <w:i/>
                <w:iCs/>
                <w:sz w:val="22"/>
                <w:szCs w:val="22"/>
                <w:u w:val="single"/>
              </w:rPr>
              <w:t>超仓量</w:t>
            </w:r>
            <w:r w:rsidRPr="00133CC0">
              <w:rPr>
                <w:rFonts w:ascii="Times New Roman" w:eastAsia="方正仿宋简体" w:hAnsi="Times New Roman" w:cs="Times New Roman"/>
                <w:i/>
                <w:iCs/>
                <w:sz w:val="22"/>
                <w:szCs w:val="22"/>
              </w:rPr>
              <w:t>为未申请投机转套保的超仓量）</w:t>
            </w:r>
          </w:p>
        </w:tc>
        <w:tc>
          <w:tcPr>
            <w:tcW w:w="3260" w:type="dxa"/>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客户仅有一般月份没有临近交割月份额度，客户持仓</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下月限仓值，申请转换量＞可用临近交割月额度（自动转化）</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部分转换，转换量</w:t>
            </w:r>
            <w:r w:rsidRPr="00133CC0">
              <w:rPr>
                <w:rFonts w:ascii="Times New Roman" w:eastAsia="方正仿宋简体" w:hAnsi="Times New Roman" w:cs="Times New Roman"/>
                <w:color w:val="000000"/>
                <w:sz w:val="22"/>
                <w:szCs w:val="22"/>
              </w:rPr>
              <w:t>=min(</w:t>
            </w:r>
            <w:r w:rsidRPr="00133CC0">
              <w:rPr>
                <w:rFonts w:ascii="Times New Roman" w:eastAsia="方正仿宋简体" w:hAnsi="Times New Roman" w:cs="Times New Roman"/>
                <w:color w:val="000000"/>
                <w:sz w:val="22"/>
                <w:szCs w:val="22"/>
              </w:rPr>
              <w:t>可用临近交割月额度，客户持仓）</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w:t>
            </w:r>
            <w:r w:rsidR="008D3D8A" w:rsidRPr="00133CC0">
              <w:rPr>
                <w:rFonts w:ascii="Times New Roman" w:eastAsia="方正仿宋简体" w:hAnsi="Times New Roman" w:cs="Times New Roman"/>
                <w:color w:val="000000"/>
                <w:sz w:val="22"/>
                <w:szCs w:val="22"/>
              </w:rPr>
              <w:t>4</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客户仅有一般月份没有临近交割月份额度，客户持仓＞下月限仓值，申请转换量</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超仓量＞可用临近交割月额度（自动转化）</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部分转换并收到超仓通知，转换量</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可用临近交割月额度</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BF05F2"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w:t>
            </w:r>
            <w:r w:rsidR="008D3D8A" w:rsidRPr="00133CC0">
              <w:rPr>
                <w:rFonts w:ascii="Times New Roman" w:eastAsia="方正仿宋简体" w:hAnsi="Times New Roman" w:cs="Times New Roman"/>
                <w:color w:val="000000"/>
                <w:sz w:val="22"/>
                <w:szCs w:val="22"/>
              </w:rPr>
              <w:t>5</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客户仅有一般月份没有临近交割月份额度，客户持仓＞下月限仓值，可用临近交割月额度（自动转化）</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超仓量＞申请转换量</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全部转换并提示超仓</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BF05F2"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w:t>
            </w:r>
            <w:r w:rsidR="008D3D8A" w:rsidRPr="00133CC0">
              <w:rPr>
                <w:rFonts w:ascii="Times New Roman" w:eastAsia="方正仿宋简体" w:hAnsi="Times New Roman" w:cs="Times New Roman"/>
                <w:color w:val="000000"/>
                <w:sz w:val="22"/>
                <w:szCs w:val="22"/>
              </w:rPr>
              <w:t>6</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客户持仓＞下月限仓值，申请转换量</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超仓量＞可用临近交割月额度</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部分转换并提示超仓，转换量</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可用临近交割月额度</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BF05F2"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w:t>
            </w:r>
            <w:r w:rsidR="008D3D8A" w:rsidRPr="00133CC0">
              <w:rPr>
                <w:rFonts w:ascii="Times New Roman" w:eastAsia="方正仿宋简体" w:hAnsi="Times New Roman" w:cs="Times New Roman"/>
                <w:color w:val="000000"/>
                <w:sz w:val="22"/>
                <w:szCs w:val="22"/>
              </w:rPr>
              <w:t>7</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客户持仓＞下月限仓值，申请转换量</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可用临近交割月额度</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超仓量</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不提示超仓，转换量</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可用临近交割月额度</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8D3D8A"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18</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客户持仓＞下月限仓值，可用临近交割月额度</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超仓量且申请转换量</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超仓量</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不提示超仓，转换量</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可用临近交割月额度</w:t>
            </w:r>
          </w:p>
        </w:tc>
      </w:tr>
      <w:tr w:rsidR="00940AB5" w:rsidRPr="00133CC0" w:rsidTr="00133CC0">
        <w:trPr>
          <w:trHeight w:val="408"/>
          <w:jc w:val="center"/>
        </w:trPr>
        <w:tc>
          <w:tcPr>
            <w:tcW w:w="988"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601" w:type="dxa"/>
            <w:shd w:val="clear" w:color="auto" w:fill="auto"/>
            <w:vAlign w:val="center"/>
          </w:tcPr>
          <w:p w:rsidR="00AB0531" w:rsidRPr="00133CC0" w:rsidRDefault="008D3D8A"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19</w:t>
            </w:r>
          </w:p>
        </w:tc>
        <w:tc>
          <w:tcPr>
            <w:tcW w:w="1417" w:type="dxa"/>
            <w:vMerge/>
            <w:shd w:val="clear" w:color="auto" w:fill="auto"/>
            <w:vAlign w:val="center"/>
          </w:tcPr>
          <w:p w:rsidR="00AB0531" w:rsidRPr="00133CC0" w:rsidRDefault="00AB0531" w:rsidP="00133CC0">
            <w:pPr>
              <w:spacing w:line="320" w:lineRule="exact"/>
              <w:rPr>
                <w:rFonts w:ascii="Times New Roman" w:eastAsia="方正仿宋简体" w:hAnsi="Times New Roman" w:cs="Times New Roman"/>
                <w:color w:val="000000"/>
                <w:sz w:val="22"/>
                <w:szCs w:val="22"/>
              </w:rPr>
            </w:pPr>
          </w:p>
        </w:tc>
        <w:tc>
          <w:tcPr>
            <w:tcW w:w="3260" w:type="dxa"/>
            <w:shd w:val="clear" w:color="auto" w:fill="auto"/>
            <w:vAlign w:val="center"/>
          </w:tcPr>
          <w:p w:rsidR="00AB0531" w:rsidRPr="00133CC0" w:rsidRDefault="00AB0531" w:rsidP="00133CC0">
            <w:pPr>
              <w:spacing w:line="320" w:lineRule="exact"/>
              <w:jc w:val="left"/>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客户持仓＞下月限仓值，可用临近交割月额度</w:t>
            </w:r>
            <w:r w:rsidRPr="00133CC0">
              <w:rPr>
                <w:rFonts w:ascii="Times New Roman" w:eastAsia="方正仿宋简体" w:hAnsi="Times New Roman" w:cs="Times New Roman"/>
                <w:color w:val="000000"/>
                <w:sz w:val="22"/>
                <w:szCs w:val="22"/>
              </w:rPr>
              <w:t>≥</w:t>
            </w:r>
            <w:r w:rsidRPr="00133CC0">
              <w:rPr>
                <w:rFonts w:ascii="Times New Roman" w:eastAsia="方正仿宋简体" w:hAnsi="Times New Roman" w:cs="Times New Roman"/>
                <w:color w:val="000000"/>
                <w:sz w:val="22"/>
                <w:szCs w:val="22"/>
              </w:rPr>
              <w:t>超仓量＞申请转换量</w:t>
            </w:r>
          </w:p>
        </w:tc>
        <w:tc>
          <w:tcPr>
            <w:tcW w:w="2098" w:type="dxa"/>
            <w:shd w:val="clear" w:color="auto" w:fill="auto"/>
            <w:vAlign w:val="center"/>
          </w:tcPr>
          <w:p w:rsidR="00AB0531" w:rsidRPr="00133CC0" w:rsidRDefault="00AB0531" w:rsidP="00133CC0">
            <w:pPr>
              <w:spacing w:line="320" w:lineRule="exact"/>
              <w:jc w:val="center"/>
              <w:rPr>
                <w:rFonts w:ascii="Times New Roman" w:eastAsia="方正仿宋简体" w:hAnsi="Times New Roman" w:cs="Times New Roman"/>
                <w:color w:val="000000"/>
                <w:sz w:val="22"/>
                <w:szCs w:val="22"/>
              </w:rPr>
            </w:pPr>
            <w:r w:rsidRPr="00133CC0">
              <w:rPr>
                <w:rFonts w:ascii="Times New Roman" w:eastAsia="方正仿宋简体" w:hAnsi="Times New Roman" w:cs="Times New Roman"/>
                <w:color w:val="000000"/>
                <w:sz w:val="22"/>
                <w:szCs w:val="22"/>
              </w:rPr>
              <w:t>全部转换并提示超仓</w:t>
            </w:r>
          </w:p>
        </w:tc>
      </w:tr>
    </w:tbl>
    <w:p w:rsidR="00E5776D" w:rsidRPr="00BF65C6" w:rsidRDefault="00AB0531" w:rsidP="00133CC0">
      <w:pPr>
        <w:rPr>
          <w:rFonts w:ascii="Times New Roman" w:eastAsia="方正仿宋简体" w:hAnsi="Times New Roman" w:cs="方正仿宋简体"/>
          <w:b/>
          <w:bCs/>
        </w:rPr>
      </w:pPr>
      <w:r w:rsidRPr="00C42F66">
        <w:rPr>
          <w:rFonts w:ascii="Times New Roman" w:eastAsia="方正仿宋简体" w:hAnsi="Times New Roman" w:cs="方正仿宋简体" w:hint="eastAsia"/>
          <w:b/>
          <w:bCs/>
        </w:rPr>
        <w:t>注：</w:t>
      </w:r>
      <w:r w:rsidR="00E5776D">
        <w:rPr>
          <w:rFonts w:ascii="Times New Roman" w:eastAsia="方正仿宋简体" w:hAnsi="Times New Roman" w:cs="方正仿宋简体" w:hint="eastAsia"/>
          <w:b/>
          <w:bCs/>
        </w:rPr>
        <w:t>请会员在</w:t>
      </w:r>
      <w:r w:rsidR="00E5776D" w:rsidRPr="00A63CFF">
        <w:rPr>
          <w:rFonts w:ascii="Times New Roman" w:eastAsia="方正仿宋简体" w:hAnsi="Times New Roman" w:cs="方正仿宋简体" w:hint="eastAsia"/>
          <w:b/>
          <w:bCs/>
        </w:rPr>
        <w:t>测试后的第一个工作日</w:t>
      </w:r>
      <w:r w:rsidR="00E5776D" w:rsidRPr="00AE35B6">
        <w:rPr>
          <w:rFonts w:ascii="Times New Roman" w:eastAsia="方正仿宋简体" w:hAnsi="Times New Roman" w:cs="方正仿宋简体"/>
          <w:b/>
          <w:bCs/>
        </w:rPr>
        <w:t>12:00</w:t>
      </w:r>
      <w:r w:rsidR="00E5776D" w:rsidRPr="00A63CFF">
        <w:rPr>
          <w:rFonts w:ascii="Times New Roman" w:eastAsia="方正仿宋简体" w:hAnsi="Times New Roman" w:cs="方正仿宋简体" w:hint="eastAsia"/>
          <w:b/>
          <w:bCs/>
        </w:rPr>
        <w:t>前</w:t>
      </w:r>
      <w:r w:rsidR="00E5776D" w:rsidRPr="00AE35B6">
        <w:rPr>
          <w:rFonts w:ascii="Times New Roman" w:eastAsia="方正仿宋简体" w:hAnsi="Times New Roman" w:cs="方正仿宋简体" w:hint="eastAsia"/>
          <w:b/>
          <w:bCs/>
        </w:rPr>
        <w:t>按每个席位</w:t>
      </w:r>
      <w:r w:rsidR="00E5776D" w:rsidRPr="00BF65C6">
        <w:rPr>
          <w:rFonts w:ascii="Times New Roman" w:eastAsia="方正仿宋简体" w:hAnsi="Times New Roman" w:cs="方正仿宋简体" w:hint="eastAsia"/>
          <w:b/>
          <w:bCs/>
        </w:rPr>
        <w:t>在上期所会员服务系统填写演练反馈，菜单路径为业务窗口</w:t>
      </w:r>
      <w:r w:rsidR="00E5776D" w:rsidRPr="00BF65C6">
        <w:rPr>
          <w:rFonts w:ascii="Times New Roman" w:eastAsia="方正仿宋简体" w:hAnsi="Times New Roman" w:cs="方正仿宋简体" w:hint="eastAsia"/>
          <w:b/>
          <w:bCs/>
        </w:rPr>
        <w:t>-</w:t>
      </w:r>
      <w:r w:rsidR="00E5776D" w:rsidRPr="00BF65C6">
        <w:rPr>
          <w:rFonts w:ascii="Times New Roman" w:eastAsia="方正仿宋简体" w:hAnsi="Times New Roman" w:cs="方正仿宋简体" w:hint="eastAsia"/>
          <w:b/>
          <w:bCs/>
        </w:rPr>
        <w:t>〉系统测试</w:t>
      </w:r>
      <w:r w:rsidR="00E5776D" w:rsidRPr="00BF65C6">
        <w:rPr>
          <w:rFonts w:ascii="Times New Roman" w:eastAsia="方正仿宋简体" w:hAnsi="Times New Roman" w:cs="方正仿宋简体" w:hint="eastAsia"/>
          <w:b/>
          <w:bCs/>
        </w:rPr>
        <w:t>-</w:t>
      </w:r>
      <w:r w:rsidR="00E5776D" w:rsidRPr="00BF65C6">
        <w:rPr>
          <w:rFonts w:ascii="Times New Roman" w:eastAsia="方正仿宋简体" w:hAnsi="Times New Roman" w:cs="方正仿宋简体" w:hint="eastAsia"/>
          <w:b/>
          <w:bCs/>
        </w:rPr>
        <w:t>〉系统测试反馈，请对标题为“</w:t>
      </w:r>
      <w:r w:rsidR="00E5776D" w:rsidRPr="007859F7">
        <w:rPr>
          <w:rFonts w:ascii="Times New Roman" w:eastAsia="方正仿宋简体" w:hAnsi="Times New Roman" w:cs="方正仿宋简体" w:hint="eastAsia"/>
          <w:b/>
          <w:bCs/>
        </w:rPr>
        <w:t>20230</w:t>
      </w:r>
      <w:r w:rsidR="00E5776D">
        <w:rPr>
          <w:rFonts w:ascii="Times New Roman" w:eastAsia="方正仿宋简体" w:hAnsi="Times New Roman" w:cs="方正仿宋简体" w:hint="eastAsia"/>
          <w:b/>
          <w:bCs/>
        </w:rPr>
        <w:t>7</w:t>
      </w:r>
      <w:r w:rsidR="00E5776D" w:rsidRPr="007859F7">
        <w:rPr>
          <w:rFonts w:ascii="Times New Roman" w:eastAsia="方正仿宋简体" w:hAnsi="Times New Roman" w:cs="方正仿宋简体" w:hint="eastAsia"/>
          <w:b/>
          <w:bCs/>
        </w:rPr>
        <w:t>1</w:t>
      </w:r>
      <w:r w:rsidR="00E5776D">
        <w:rPr>
          <w:rFonts w:ascii="Times New Roman" w:eastAsia="方正仿宋简体" w:hAnsi="Times New Roman" w:cs="方正仿宋简体" w:hint="eastAsia"/>
          <w:b/>
          <w:bCs/>
        </w:rPr>
        <w:t>5</w:t>
      </w:r>
      <w:r w:rsidR="00E5776D" w:rsidRPr="00AF5C38">
        <w:rPr>
          <w:rFonts w:ascii="Times New Roman" w:eastAsia="方正仿宋简体" w:hAnsi="Times New Roman" w:cs="方正仿宋简体" w:hint="eastAsia"/>
          <w:b/>
          <w:bCs/>
        </w:rPr>
        <w:t>生产系统演练反馈</w:t>
      </w:r>
      <w:r w:rsidR="00E5776D" w:rsidRPr="00BF65C6">
        <w:rPr>
          <w:rFonts w:ascii="Times New Roman" w:eastAsia="方正仿宋简体" w:hAnsi="Times New Roman" w:cs="方正仿宋简体" w:hint="eastAsia"/>
          <w:b/>
          <w:bCs/>
        </w:rPr>
        <w:t>”的记录进行操作</w:t>
      </w:r>
      <w:r w:rsidR="00E5776D">
        <w:rPr>
          <w:rFonts w:ascii="Times New Roman" w:eastAsia="方正仿宋简体" w:hAnsi="Times New Roman" w:cs="方正仿宋简体" w:hint="eastAsia"/>
          <w:b/>
          <w:bCs/>
        </w:rPr>
        <w:t>。</w:t>
      </w:r>
      <w:r w:rsidR="00E5776D" w:rsidRPr="00A63CFF">
        <w:rPr>
          <w:rFonts w:ascii="Times New Roman" w:eastAsia="方正仿宋简体" w:hAnsi="Times New Roman" w:cs="方正仿宋简体" w:hint="eastAsia"/>
          <w:b/>
          <w:bCs/>
        </w:rPr>
        <w:t>谢谢配合。</w:t>
      </w:r>
    </w:p>
    <w:p w:rsidR="00293AFB" w:rsidRPr="00133CC0" w:rsidRDefault="00801356" w:rsidP="00133CC0">
      <w:pPr>
        <w:rPr>
          <w:rFonts w:ascii="Times New Roman" w:eastAsia="方正大标宋简体" w:hAnsi="Times New Roman" w:cs="Times New Roman"/>
          <w:sz w:val="42"/>
          <w:szCs w:val="42"/>
        </w:rPr>
      </w:pPr>
      <w:r>
        <w:rPr>
          <w:rFonts w:ascii="Times New Roman" w:hAnsi="Times New Roman" w:cs="宋体"/>
          <w:b/>
          <w:bCs/>
          <w:sz w:val="44"/>
          <w:szCs w:val="44"/>
        </w:rPr>
        <w:br w:type="page"/>
      </w:r>
      <w:r w:rsidR="00AA65B5" w:rsidRPr="00133CC0">
        <w:rPr>
          <w:rFonts w:ascii="Times New Roman" w:eastAsia="方正大标宋简体" w:hAnsi="Times New Roman" w:cs="Times New Roman"/>
          <w:sz w:val="42"/>
          <w:szCs w:val="42"/>
        </w:rPr>
        <w:t>附表</w:t>
      </w:r>
      <w:r w:rsidR="00DC4C02" w:rsidRPr="00133CC0">
        <w:rPr>
          <w:rFonts w:ascii="Times New Roman" w:eastAsia="方正大标宋简体" w:hAnsi="Times New Roman" w:cs="Times New Roman"/>
          <w:sz w:val="42"/>
          <w:szCs w:val="42"/>
        </w:rPr>
        <w:t>3</w:t>
      </w:r>
    </w:p>
    <w:p w:rsidR="00801356" w:rsidRPr="00133CC0" w:rsidRDefault="00801356" w:rsidP="00133CC0"/>
    <w:p w:rsidR="000C506A" w:rsidRPr="00133CC0" w:rsidRDefault="00FB342D" w:rsidP="00133CC0">
      <w:pPr>
        <w:jc w:val="center"/>
        <w:rPr>
          <w:rFonts w:ascii="方正大标宋简体" w:eastAsia="方正大标宋简体" w:hAnsi="华文中宋" w:cs="Times New Roman"/>
          <w:sz w:val="42"/>
          <w:szCs w:val="42"/>
        </w:rPr>
      </w:pPr>
      <w:r w:rsidRPr="00133CC0">
        <w:rPr>
          <w:rFonts w:ascii="方正大标宋简体" w:eastAsia="方正大标宋简体" w:hAnsi="华文中宋" w:cs="Times New Roman" w:hint="eastAsia"/>
          <w:sz w:val="42"/>
          <w:szCs w:val="42"/>
        </w:rPr>
        <w:t>丁二烯橡胶期货及期权</w:t>
      </w:r>
      <w:r w:rsidR="0093037A" w:rsidRPr="00133CC0">
        <w:rPr>
          <w:rFonts w:ascii="方正大标宋简体" w:eastAsia="方正大标宋简体" w:hAnsi="华文中宋" w:cs="Times New Roman" w:hint="eastAsia"/>
          <w:sz w:val="42"/>
          <w:szCs w:val="42"/>
        </w:rPr>
        <w:t>生产系统演练反馈表</w:t>
      </w:r>
      <w:r w:rsidR="000C506A" w:rsidRPr="00133CC0">
        <w:rPr>
          <w:rFonts w:ascii="方正大标宋简体" w:eastAsia="方正大标宋简体" w:hAnsi="华文中宋" w:cs="Times New Roman" w:hint="eastAsia"/>
          <w:sz w:val="42"/>
          <w:szCs w:val="42"/>
        </w:rPr>
        <w:t>（信息商）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058"/>
        <w:gridCol w:w="1805"/>
        <w:gridCol w:w="36"/>
        <w:gridCol w:w="839"/>
        <w:gridCol w:w="879"/>
        <w:gridCol w:w="576"/>
        <w:gridCol w:w="1505"/>
        <w:gridCol w:w="32"/>
      </w:tblGrid>
      <w:tr w:rsidR="000C506A" w:rsidRPr="00C74328" w:rsidTr="00133CC0">
        <w:trPr>
          <w:gridAfter w:val="1"/>
          <w:wAfter w:w="19" w:type="pct"/>
          <w:trHeight w:hRule="exact" w:val="421"/>
          <w:jc w:val="center"/>
        </w:trPr>
        <w:tc>
          <w:tcPr>
            <w:tcW w:w="4981" w:type="pct"/>
            <w:gridSpan w:val="8"/>
            <w:tcBorders>
              <w:bottom w:val="single" w:sz="4" w:space="0" w:color="auto"/>
            </w:tcBorders>
            <w:shd w:val="clear" w:color="auto" w:fill="C0C0C0"/>
            <w:vAlign w:val="center"/>
          </w:tcPr>
          <w:p w:rsidR="000C506A" w:rsidRPr="00C74328" w:rsidRDefault="000C506A" w:rsidP="00133CC0">
            <w:pPr>
              <w:spacing w:line="340" w:lineRule="exact"/>
              <w:jc w:val="center"/>
              <w:rPr>
                <w:rFonts w:ascii="Times New Roman" w:eastAsia="方正仿宋简体" w:hAnsi="Times New Roman"/>
                <w:b/>
                <w:sz w:val="24"/>
                <w:szCs w:val="28"/>
              </w:rPr>
            </w:pPr>
            <w:r w:rsidRPr="004D7608">
              <w:rPr>
                <w:rFonts w:ascii="Times New Roman" w:eastAsia="方正仿宋简体" w:hAnsi="Times New Roman" w:cs="Times New Roman" w:hint="eastAsia"/>
                <w:b/>
                <w:bCs/>
                <w:sz w:val="28"/>
                <w:szCs w:val="28"/>
              </w:rPr>
              <w:t>信息商</w:t>
            </w:r>
            <w:r w:rsidRPr="004D7608">
              <w:rPr>
                <w:rFonts w:ascii="Times New Roman" w:eastAsia="方正仿宋简体" w:hAnsi="Times New Roman" w:cs="Times New Roman"/>
                <w:b/>
                <w:bCs/>
                <w:sz w:val="28"/>
                <w:szCs w:val="28"/>
              </w:rPr>
              <w:t>情况</w:t>
            </w:r>
          </w:p>
        </w:tc>
      </w:tr>
      <w:tr w:rsidR="000C506A" w:rsidRPr="00C74328" w:rsidTr="00133CC0">
        <w:trPr>
          <w:gridAfter w:val="1"/>
          <w:wAfter w:w="19" w:type="pct"/>
          <w:trHeight w:hRule="exact" w:val="567"/>
          <w:jc w:val="center"/>
        </w:trPr>
        <w:tc>
          <w:tcPr>
            <w:tcW w:w="1051" w:type="pct"/>
            <w:vAlign w:val="center"/>
          </w:tcPr>
          <w:p w:rsidR="000C506A" w:rsidRPr="00C74328" w:rsidRDefault="000C506A" w:rsidP="00133CC0">
            <w:pPr>
              <w:jc w:val="center"/>
              <w:rPr>
                <w:rFonts w:ascii="Times New Roman" w:eastAsia="方正仿宋简体" w:hAnsi="Times New Roman"/>
                <w:sz w:val="24"/>
              </w:rPr>
            </w:pPr>
            <w:r w:rsidRPr="00C74328">
              <w:rPr>
                <w:rFonts w:ascii="Times New Roman" w:eastAsia="方正仿宋简体" w:hAnsi="Times New Roman"/>
                <w:sz w:val="24"/>
              </w:rPr>
              <w:t>公司名称</w:t>
            </w:r>
          </w:p>
        </w:tc>
        <w:tc>
          <w:tcPr>
            <w:tcW w:w="2193" w:type="pct"/>
            <w:gridSpan w:val="4"/>
            <w:vAlign w:val="center"/>
          </w:tcPr>
          <w:p w:rsidR="000C506A" w:rsidRPr="00C74328" w:rsidRDefault="000C506A" w:rsidP="00133CC0">
            <w:pPr>
              <w:jc w:val="center"/>
              <w:rPr>
                <w:rFonts w:ascii="Times New Roman" w:eastAsia="方正仿宋简体" w:hAnsi="Times New Roman"/>
                <w:sz w:val="24"/>
              </w:rPr>
            </w:pPr>
          </w:p>
        </w:tc>
        <w:tc>
          <w:tcPr>
            <w:tcW w:w="854" w:type="pct"/>
            <w:gridSpan w:val="2"/>
            <w:vAlign w:val="center"/>
          </w:tcPr>
          <w:p w:rsidR="000C506A" w:rsidRPr="00C74328" w:rsidRDefault="000C506A" w:rsidP="00133CC0">
            <w:pPr>
              <w:jc w:val="center"/>
              <w:rPr>
                <w:rFonts w:ascii="Times New Roman" w:eastAsia="方正仿宋简体" w:hAnsi="Times New Roman"/>
                <w:sz w:val="24"/>
              </w:rPr>
            </w:pPr>
            <w:r>
              <w:rPr>
                <w:rFonts w:ascii="Times New Roman" w:eastAsia="方正仿宋简体" w:hAnsi="Times New Roman" w:hint="eastAsia"/>
                <w:sz w:val="24"/>
              </w:rPr>
              <w:t>登录</w:t>
            </w:r>
            <w:r w:rsidR="005C7EC3">
              <w:rPr>
                <w:rFonts w:ascii="Times New Roman" w:eastAsia="方正仿宋简体" w:hAnsi="Times New Roman" w:hint="eastAsia"/>
                <w:sz w:val="24"/>
              </w:rPr>
              <w:t>用户名</w:t>
            </w:r>
          </w:p>
        </w:tc>
        <w:tc>
          <w:tcPr>
            <w:tcW w:w="883" w:type="pct"/>
            <w:vAlign w:val="center"/>
          </w:tcPr>
          <w:p w:rsidR="000C506A" w:rsidRPr="00C74328" w:rsidRDefault="000C506A" w:rsidP="00133CC0">
            <w:pPr>
              <w:jc w:val="center"/>
              <w:rPr>
                <w:rFonts w:ascii="Times New Roman" w:eastAsia="方正仿宋简体" w:hAnsi="Times New Roman"/>
                <w:sz w:val="24"/>
              </w:rPr>
            </w:pPr>
          </w:p>
        </w:tc>
      </w:tr>
      <w:tr w:rsidR="000C506A" w:rsidRPr="00C74328" w:rsidTr="00133CC0">
        <w:trPr>
          <w:gridAfter w:val="1"/>
          <w:wAfter w:w="19" w:type="pct"/>
          <w:trHeight w:hRule="exact" w:val="567"/>
          <w:jc w:val="center"/>
        </w:trPr>
        <w:tc>
          <w:tcPr>
            <w:tcW w:w="1051" w:type="pct"/>
            <w:vMerge w:val="restart"/>
            <w:vAlign w:val="center"/>
          </w:tcPr>
          <w:p w:rsidR="000C506A" w:rsidRPr="00C74328" w:rsidRDefault="000C506A" w:rsidP="00133CC0">
            <w:pPr>
              <w:jc w:val="center"/>
              <w:rPr>
                <w:rFonts w:ascii="Times New Roman" w:eastAsia="方正仿宋简体" w:hAnsi="Times New Roman"/>
                <w:sz w:val="24"/>
              </w:rPr>
            </w:pPr>
            <w:r w:rsidRPr="00C74328">
              <w:rPr>
                <w:rFonts w:ascii="Times New Roman" w:eastAsia="方正仿宋简体" w:hAnsi="Times New Roman"/>
                <w:sz w:val="24"/>
              </w:rPr>
              <w:t>技术系统</w:t>
            </w:r>
          </w:p>
          <w:p w:rsidR="000C506A" w:rsidRPr="00C74328" w:rsidRDefault="000C506A" w:rsidP="00133CC0">
            <w:pPr>
              <w:jc w:val="center"/>
              <w:rPr>
                <w:rFonts w:ascii="Times New Roman" w:eastAsia="方正仿宋简体" w:hAnsi="Times New Roman"/>
                <w:sz w:val="24"/>
              </w:rPr>
            </w:pPr>
            <w:r w:rsidRPr="00C74328">
              <w:rPr>
                <w:rFonts w:ascii="Times New Roman" w:eastAsia="方正仿宋简体" w:hAnsi="Times New Roman"/>
                <w:sz w:val="24"/>
              </w:rPr>
              <w:t>联系人</w:t>
            </w:r>
          </w:p>
        </w:tc>
        <w:tc>
          <w:tcPr>
            <w:tcW w:w="1701" w:type="pct"/>
            <w:gridSpan w:val="3"/>
            <w:vAlign w:val="center"/>
          </w:tcPr>
          <w:p w:rsidR="000C506A" w:rsidRPr="00C74328" w:rsidRDefault="000C506A" w:rsidP="00133CC0">
            <w:pPr>
              <w:rPr>
                <w:rFonts w:ascii="Times New Roman" w:eastAsia="方正仿宋简体" w:hAnsi="Times New Roman"/>
                <w:sz w:val="24"/>
              </w:rPr>
            </w:pPr>
            <w:r w:rsidRPr="00C74328">
              <w:rPr>
                <w:rFonts w:ascii="Times New Roman" w:eastAsia="方正仿宋简体" w:hAnsi="Times New Roman"/>
                <w:sz w:val="24"/>
              </w:rPr>
              <w:t>姓名：</w:t>
            </w:r>
          </w:p>
        </w:tc>
        <w:tc>
          <w:tcPr>
            <w:tcW w:w="2229" w:type="pct"/>
            <w:gridSpan w:val="4"/>
            <w:vAlign w:val="center"/>
          </w:tcPr>
          <w:p w:rsidR="000C506A" w:rsidRPr="00C74328" w:rsidRDefault="000C506A" w:rsidP="00133CC0">
            <w:pPr>
              <w:rPr>
                <w:rFonts w:ascii="Times New Roman" w:eastAsia="方正仿宋简体" w:hAnsi="Times New Roman"/>
                <w:sz w:val="24"/>
              </w:rPr>
            </w:pPr>
            <w:r w:rsidRPr="00C74328">
              <w:rPr>
                <w:rFonts w:ascii="Times New Roman" w:eastAsia="方正仿宋简体" w:hAnsi="Times New Roman"/>
                <w:sz w:val="24"/>
              </w:rPr>
              <w:t>电话：</w:t>
            </w:r>
          </w:p>
        </w:tc>
      </w:tr>
      <w:tr w:rsidR="000C506A" w:rsidRPr="00C74328" w:rsidTr="00133CC0">
        <w:trPr>
          <w:gridAfter w:val="1"/>
          <w:wAfter w:w="19" w:type="pct"/>
          <w:trHeight w:hRule="exact" w:val="567"/>
          <w:jc w:val="center"/>
        </w:trPr>
        <w:tc>
          <w:tcPr>
            <w:tcW w:w="1051" w:type="pct"/>
            <w:vMerge/>
          </w:tcPr>
          <w:p w:rsidR="000C506A" w:rsidRPr="00C74328" w:rsidRDefault="000C506A" w:rsidP="00133CC0">
            <w:pPr>
              <w:rPr>
                <w:rFonts w:ascii="Times New Roman" w:eastAsia="方正仿宋简体" w:hAnsi="Times New Roman"/>
                <w:sz w:val="24"/>
              </w:rPr>
            </w:pPr>
          </w:p>
        </w:tc>
        <w:tc>
          <w:tcPr>
            <w:tcW w:w="621" w:type="pct"/>
            <w:vAlign w:val="center"/>
          </w:tcPr>
          <w:p w:rsidR="000C506A" w:rsidRPr="00C74328" w:rsidRDefault="000C506A" w:rsidP="00133CC0">
            <w:pPr>
              <w:rPr>
                <w:rFonts w:ascii="Times New Roman" w:eastAsia="方正仿宋简体" w:hAnsi="Times New Roman"/>
                <w:sz w:val="24"/>
              </w:rPr>
            </w:pPr>
            <w:r w:rsidRPr="00C74328">
              <w:rPr>
                <w:rFonts w:ascii="Times New Roman" w:eastAsia="方正仿宋简体" w:hAnsi="Times New Roman"/>
                <w:sz w:val="24"/>
              </w:rPr>
              <w:t>Email</w:t>
            </w:r>
            <w:r w:rsidRPr="00C74328">
              <w:rPr>
                <w:rFonts w:ascii="Times New Roman" w:eastAsia="方正仿宋简体" w:hAnsi="Times New Roman"/>
                <w:sz w:val="24"/>
              </w:rPr>
              <w:t>：</w:t>
            </w:r>
          </w:p>
        </w:tc>
        <w:tc>
          <w:tcPr>
            <w:tcW w:w="3309" w:type="pct"/>
            <w:gridSpan w:val="6"/>
            <w:vAlign w:val="center"/>
          </w:tcPr>
          <w:p w:rsidR="000C506A" w:rsidRPr="00C74328" w:rsidRDefault="000C506A" w:rsidP="00133CC0">
            <w:pPr>
              <w:rPr>
                <w:rFonts w:ascii="Times New Roman" w:eastAsia="方正仿宋简体" w:hAnsi="Times New Roman"/>
                <w:sz w:val="24"/>
              </w:rPr>
            </w:pPr>
          </w:p>
        </w:tc>
      </w:tr>
      <w:tr w:rsidR="000C506A" w:rsidRPr="00C74328" w:rsidTr="00133CC0">
        <w:trPr>
          <w:gridAfter w:val="1"/>
          <w:wAfter w:w="19" w:type="pct"/>
          <w:trHeight w:hRule="exact" w:val="488"/>
          <w:jc w:val="center"/>
        </w:trPr>
        <w:tc>
          <w:tcPr>
            <w:tcW w:w="4981" w:type="pct"/>
            <w:gridSpan w:val="8"/>
            <w:shd w:val="clear" w:color="auto" w:fill="BFBFBF"/>
            <w:vAlign w:val="center"/>
          </w:tcPr>
          <w:p w:rsidR="000C506A" w:rsidRPr="00C74328" w:rsidRDefault="008911E3" w:rsidP="00133CC0">
            <w:pPr>
              <w:spacing w:line="340" w:lineRule="exact"/>
              <w:jc w:val="center"/>
              <w:rPr>
                <w:rFonts w:ascii="Times New Roman" w:eastAsia="方正仿宋简体" w:hAnsi="Times New Roman"/>
                <w:b/>
                <w:sz w:val="24"/>
                <w:szCs w:val="28"/>
              </w:rPr>
            </w:pPr>
            <w:r w:rsidRPr="00A63CFF">
              <w:rPr>
                <w:rFonts w:ascii="Times New Roman" w:eastAsia="方正仿宋简体" w:hAnsi="Times New Roman" w:cs="方正仿宋简体" w:hint="eastAsia"/>
                <w:b/>
                <w:bCs/>
                <w:sz w:val="28"/>
                <w:szCs w:val="28"/>
              </w:rPr>
              <w:t>测试情况</w:t>
            </w:r>
          </w:p>
        </w:tc>
      </w:tr>
      <w:tr w:rsidR="00B236F4" w:rsidRPr="00C74328" w:rsidTr="00133CC0">
        <w:tblPrEx>
          <w:tblLook w:val="04A0" w:firstRow="1" w:lastRow="0" w:firstColumn="1" w:lastColumn="0" w:noHBand="0" w:noVBand="1"/>
        </w:tblPrEx>
        <w:trPr>
          <w:trHeight w:val="472"/>
          <w:jc w:val="center"/>
        </w:trPr>
        <w:tc>
          <w:tcPr>
            <w:tcW w:w="2731" w:type="pct"/>
            <w:gridSpan w:val="3"/>
            <w:shd w:val="clear" w:color="auto" w:fill="F2F2F2"/>
            <w:vAlign w:val="center"/>
          </w:tcPr>
          <w:p w:rsidR="00B236F4" w:rsidRPr="00A63CFF" w:rsidRDefault="00B236F4" w:rsidP="00133CC0">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测试项目</w:t>
            </w:r>
          </w:p>
        </w:tc>
        <w:tc>
          <w:tcPr>
            <w:tcW w:w="1029" w:type="pct"/>
            <w:gridSpan w:val="3"/>
            <w:shd w:val="clear" w:color="auto" w:fill="F2F2F2"/>
            <w:vAlign w:val="center"/>
          </w:tcPr>
          <w:p w:rsidR="00B236F4" w:rsidRPr="00A63CFF" w:rsidRDefault="00B236F4" w:rsidP="00133CC0">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情况描述</w:t>
            </w:r>
          </w:p>
        </w:tc>
        <w:tc>
          <w:tcPr>
            <w:tcW w:w="1240" w:type="pct"/>
            <w:gridSpan w:val="3"/>
            <w:shd w:val="clear" w:color="auto" w:fill="F2F2F2"/>
            <w:vAlign w:val="center"/>
          </w:tcPr>
          <w:p w:rsidR="00B236F4" w:rsidRPr="00A63CFF" w:rsidRDefault="00B236F4" w:rsidP="00133CC0">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备注</w:t>
            </w:r>
          </w:p>
        </w:tc>
      </w:tr>
      <w:tr w:rsidR="00B236F4" w:rsidRPr="00C74328" w:rsidTr="00133CC0">
        <w:tblPrEx>
          <w:tblLook w:val="04A0" w:firstRow="1" w:lastRow="0" w:firstColumn="1" w:lastColumn="0" w:noHBand="0" w:noVBand="1"/>
        </w:tblPrEx>
        <w:trPr>
          <w:jc w:val="center"/>
        </w:trPr>
        <w:tc>
          <w:tcPr>
            <w:tcW w:w="2731" w:type="pct"/>
            <w:gridSpan w:val="3"/>
            <w:vAlign w:val="center"/>
          </w:tcPr>
          <w:p w:rsidR="00B236F4" w:rsidRPr="00B236F4" w:rsidRDefault="00B236F4" w:rsidP="00133CC0">
            <w:pPr>
              <w:jc w:val="left"/>
              <w:rPr>
                <w:rFonts w:ascii="Times New Roman" w:eastAsia="方正仿宋简体" w:hAnsi="Times New Roman"/>
              </w:rPr>
            </w:pPr>
            <w:r w:rsidRPr="00C74328">
              <w:rPr>
                <w:rFonts w:ascii="Times New Roman" w:eastAsia="方正仿宋简体" w:hAnsi="Times New Roman"/>
                <w:sz w:val="24"/>
                <w:szCs w:val="24"/>
              </w:rPr>
              <w:t>使用</w:t>
            </w:r>
            <w:r w:rsidR="003A2059">
              <w:rPr>
                <w:rFonts w:ascii="Times New Roman" w:eastAsia="方正仿宋简体" w:hAnsi="Times New Roman" w:hint="eastAsia"/>
                <w:sz w:val="24"/>
                <w:szCs w:val="24"/>
              </w:rPr>
              <w:t>上期所</w:t>
            </w:r>
            <w:r w:rsidRPr="00C74328">
              <w:rPr>
                <w:rFonts w:ascii="Times New Roman" w:eastAsia="方正仿宋简体" w:hAnsi="Times New Roman"/>
                <w:sz w:val="24"/>
                <w:szCs w:val="24"/>
              </w:rPr>
              <w:t>席位</w:t>
            </w:r>
            <w:r w:rsidR="007B6FAF" w:rsidRPr="00C74328">
              <w:rPr>
                <w:rFonts w:ascii="Times New Roman" w:eastAsia="方正仿宋简体" w:hAnsi="Times New Roman"/>
                <w:sz w:val="24"/>
                <w:szCs w:val="24"/>
              </w:rPr>
              <w:t>登录</w:t>
            </w:r>
            <w:r w:rsidR="0021730E">
              <w:rPr>
                <w:rFonts w:ascii="Times New Roman" w:eastAsia="方正仿宋简体" w:hAnsi="Times New Roman" w:hint="eastAsia"/>
                <w:sz w:val="24"/>
                <w:szCs w:val="24"/>
              </w:rPr>
              <w:t>是否</w:t>
            </w:r>
            <w:r w:rsidRPr="00C74328">
              <w:rPr>
                <w:rFonts w:ascii="Times New Roman" w:eastAsia="方正仿宋简体" w:hAnsi="Times New Roman"/>
                <w:sz w:val="24"/>
                <w:szCs w:val="24"/>
              </w:rPr>
              <w:t>正常</w:t>
            </w:r>
          </w:p>
        </w:tc>
        <w:tc>
          <w:tcPr>
            <w:tcW w:w="1029" w:type="pct"/>
            <w:gridSpan w:val="3"/>
          </w:tcPr>
          <w:p w:rsidR="00B236F4" w:rsidRPr="00C74328" w:rsidRDefault="00B236F4" w:rsidP="00133CC0">
            <w:pPr>
              <w:rPr>
                <w:rFonts w:ascii="Times New Roman" w:eastAsia="方正仿宋简体" w:hAnsi="Times New Roman"/>
                <w:sz w:val="24"/>
                <w:szCs w:val="24"/>
              </w:rPr>
            </w:pPr>
          </w:p>
        </w:tc>
        <w:tc>
          <w:tcPr>
            <w:tcW w:w="1240" w:type="pct"/>
            <w:gridSpan w:val="3"/>
          </w:tcPr>
          <w:p w:rsidR="00B236F4" w:rsidRPr="00C74328" w:rsidRDefault="00B236F4" w:rsidP="00133CC0">
            <w:pPr>
              <w:rPr>
                <w:rFonts w:ascii="Times New Roman" w:eastAsia="方正仿宋简体" w:hAnsi="Times New Roman"/>
                <w:sz w:val="24"/>
                <w:szCs w:val="24"/>
              </w:rPr>
            </w:pPr>
          </w:p>
        </w:tc>
      </w:tr>
      <w:tr w:rsidR="00B236F4" w:rsidRPr="00C74328" w:rsidTr="00133CC0">
        <w:tblPrEx>
          <w:tblLook w:val="04A0" w:firstRow="1" w:lastRow="0" w:firstColumn="1" w:lastColumn="0" w:noHBand="0" w:noVBand="1"/>
        </w:tblPrEx>
        <w:trPr>
          <w:jc w:val="center"/>
        </w:trPr>
        <w:tc>
          <w:tcPr>
            <w:tcW w:w="2731" w:type="pct"/>
            <w:gridSpan w:val="3"/>
            <w:vAlign w:val="center"/>
          </w:tcPr>
          <w:p w:rsidR="00B236F4" w:rsidRPr="00FE4ED5" w:rsidRDefault="00FE4ED5" w:rsidP="00133CC0">
            <w:pPr>
              <w:spacing w:line="560" w:lineRule="exact"/>
              <w:jc w:val="left"/>
              <w:rPr>
                <w:rFonts w:ascii="Times New Roman" w:eastAsia="方正仿宋简体" w:hAnsi="Times New Roman"/>
                <w:sz w:val="24"/>
                <w:szCs w:val="24"/>
              </w:rPr>
            </w:pPr>
            <w:r w:rsidRPr="00C74328">
              <w:rPr>
                <w:rFonts w:ascii="Times New Roman" w:eastAsia="方正仿宋简体" w:hAnsi="Times New Roman"/>
                <w:sz w:val="24"/>
                <w:szCs w:val="24"/>
              </w:rPr>
              <w:t>通过</w:t>
            </w:r>
            <w:r w:rsidR="003A2059">
              <w:rPr>
                <w:rFonts w:ascii="Times New Roman" w:eastAsia="方正仿宋简体" w:hAnsi="Times New Roman" w:hint="eastAsia"/>
                <w:sz w:val="24"/>
                <w:szCs w:val="24"/>
              </w:rPr>
              <w:t>上期所</w:t>
            </w:r>
            <w:r>
              <w:rPr>
                <w:rFonts w:ascii="Times New Roman" w:eastAsia="方正仿宋简体" w:hAnsi="Times New Roman"/>
                <w:sz w:val="24"/>
                <w:szCs w:val="24"/>
              </w:rPr>
              <w:t>席位</w:t>
            </w:r>
            <w:r w:rsidR="00CF57F7" w:rsidRPr="00C74328">
              <w:rPr>
                <w:rFonts w:ascii="Times New Roman" w:eastAsia="方正仿宋简体" w:hAnsi="Times New Roman"/>
                <w:sz w:val="24"/>
                <w:szCs w:val="24"/>
              </w:rPr>
              <w:t>接收</w:t>
            </w:r>
            <w:r w:rsidR="00FB342D">
              <w:rPr>
                <w:rFonts w:ascii="Times New Roman" w:eastAsia="方正仿宋简体" w:hAnsi="Times New Roman" w:hint="eastAsia"/>
                <w:sz w:val="24"/>
                <w:szCs w:val="24"/>
              </w:rPr>
              <w:t>丁二烯橡胶期货及期权</w:t>
            </w:r>
            <w:r w:rsidRPr="00C74328">
              <w:rPr>
                <w:rFonts w:ascii="Times New Roman" w:eastAsia="方正仿宋简体" w:hAnsi="Times New Roman"/>
                <w:sz w:val="24"/>
                <w:szCs w:val="24"/>
              </w:rPr>
              <w:t>行情</w:t>
            </w:r>
            <w:r w:rsidR="00626EBF">
              <w:rPr>
                <w:rFonts w:ascii="Times New Roman" w:eastAsia="方正仿宋简体" w:hAnsi="Times New Roman" w:hint="eastAsia"/>
                <w:sz w:val="24"/>
                <w:szCs w:val="24"/>
              </w:rPr>
              <w:t>是否</w:t>
            </w:r>
            <w:r w:rsidRPr="00C74328">
              <w:rPr>
                <w:rFonts w:ascii="Times New Roman" w:eastAsia="方正仿宋简体" w:hAnsi="Times New Roman"/>
                <w:sz w:val="24"/>
                <w:szCs w:val="24"/>
              </w:rPr>
              <w:t>正常</w:t>
            </w:r>
            <w:r w:rsidRPr="00E708C7">
              <w:rPr>
                <w:rFonts w:ascii="Times New Roman" w:eastAsia="方正仿宋简体" w:hAnsi="Times New Roman" w:hint="eastAsia"/>
                <w:sz w:val="24"/>
                <w:szCs w:val="24"/>
              </w:rPr>
              <w:t>（含移动终端）</w:t>
            </w:r>
          </w:p>
        </w:tc>
        <w:tc>
          <w:tcPr>
            <w:tcW w:w="1029" w:type="pct"/>
            <w:gridSpan w:val="3"/>
          </w:tcPr>
          <w:p w:rsidR="00B236F4" w:rsidRPr="00C74328" w:rsidRDefault="00B236F4" w:rsidP="00133CC0">
            <w:pPr>
              <w:rPr>
                <w:rFonts w:ascii="Times New Roman" w:eastAsia="方正仿宋简体" w:hAnsi="Times New Roman"/>
                <w:sz w:val="24"/>
                <w:szCs w:val="24"/>
              </w:rPr>
            </w:pPr>
          </w:p>
        </w:tc>
        <w:tc>
          <w:tcPr>
            <w:tcW w:w="1240" w:type="pct"/>
            <w:gridSpan w:val="3"/>
          </w:tcPr>
          <w:p w:rsidR="00B236F4" w:rsidRPr="00C74328" w:rsidRDefault="00B236F4" w:rsidP="00133CC0">
            <w:pPr>
              <w:rPr>
                <w:rFonts w:ascii="Times New Roman" w:eastAsia="方正仿宋简体" w:hAnsi="Times New Roman"/>
                <w:sz w:val="24"/>
                <w:szCs w:val="24"/>
              </w:rPr>
            </w:pPr>
          </w:p>
        </w:tc>
      </w:tr>
      <w:tr w:rsidR="00B236F4" w:rsidRPr="00C74328" w:rsidTr="00133CC0">
        <w:tblPrEx>
          <w:tblLook w:val="04A0" w:firstRow="1" w:lastRow="0" w:firstColumn="1" w:lastColumn="0" w:noHBand="0" w:noVBand="1"/>
        </w:tblPrEx>
        <w:trPr>
          <w:jc w:val="center"/>
        </w:trPr>
        <w:tc>
          <w:tcPr>
            <w:tcW w:w="2731" w:type="pct"/>
            <w:gridSpan w:val="3"/>
            <w:vAlign w:val="center"/>
          </w:tcPr>
          <w:p w:rsidR="00B236F4" w:rsidRPr="005C6F64" w:rsidRDefault="002774B1" w:rsidP="00133CC0">
            <w:pPr>
              <w:spacing w:line="560" w:lineRule="exact"/>
              <w:jc w:val="left"/>
              <w:rPr>
                <w:rFonts w:cs="Times New Roman"/>
              </w:rPr>
            </w:pPr>
            <w:r w:rsidRPr="00C74328">
              <w:rPr>
                <w:rFonts w:ascii="Times New Roman" w:eastAsia="方正仿宋简体" w:hAnsi="Times New Roman"/>
                <w:sz w:val="24"/>
                <w:szCs w:val="24"/>
              </w:rPr>
              <w:t>使用</w:t>
            </w:r>
            <w:r w:rsidR="003A2059">
              <w:rPr>
                <w:rFonts w:ascii="Times New Roman" w:eastAsia="方正仿宋简体" w:hAnsi="Times New Roman" w:hint="eastAsia"/>
                <w:sz w:val="24"/>
                <w:szCs w:val="24"/>
              </w:rPr>
              <w:t>上期所</w:t>
            </w:r>
            <w:r w:rsidR="00842075">
              <w:rPr>
                <w:rFonts w:ascii="Times New Roman" w:eastAsia="方正仿宋简体" w:hAnsi="Times New Roman"/>
                <w:sz w:val="24"/>
                <w:szCs w:val="24"/>
              </w:rPr>
              <w:t>的席位</w:t>
            </w:r>
            <w:r w:rsidRPr="00C74328">
              <w:rPr>
                <w:rFonts w:ascii="Times New Roman" w:eastAsia="方正仿宋简体" w:hAnsi="Times New Roman"/>
                <w:sz w:val="24"/>
                <w:szCs w:val="24"/>
              </w:rPr>
              <w:t>应不能接收到</w:t>
            </w:r>
            <w:r w:rsidR="003A2059">
              <w:rPr>
                <w:rFonts w:ascii="Times New Roman" w:eastAsia="方正仿宋简体" w:hAnsi="Times New Roman" w:hint="eastAsia"/>
                <w:sz w:val="24"/>
                <w:szCs w:val="24"/>
              </w:rPr>
              <w:t>上期所</w:t>
            </w:r>
            <w:r w:rsidRPr="00C74328">
              <w:rPr>
                <w:rFonts w:ascii="Times New Roman" w:eastAsia="方正仿宋简体" w:hAnsi="Times New Roman"/>
                <w:sz w:val="24"/>
                <w:szCs w:val="24"/>
              </w:rPr>
              <w:t>以外的合约行情</w:t>
            </w:r>
          </w:p>
        </w:tc>
        <w:tc>
          <w:tcPr>
            <w:tcW w:w="1029" w:type="pct"/>
            <w:gridSpan w:val="3"/>
          </w:tcPr>
          <w:p w:rsidR="00B236F4" w:rsidRPr="00C74328" w:rsidRDefault="00B236F4" w:rsidP="00133CC0">
            <w:pPr>
              <w:rPr>
                <w:rFonts w:ascii="Times New Roman" w:eastAsia="方正仿宋简体" w:hAnsi="Times New Roman"/>
                <w:sz w:val="24"/>
                <w:szCs w:val="24"/>
              </w:rPr>
            </w:pPr>
          </w:p>
        </w:tc>
        <w:tc>
          <w:tcPr>
            <w:tcW w:w="1240" w:type="pct"/>
            <w:gridSpan w:val="3"/>
          </w:tcPr>
          <w:p w:rsidR="00B236F4" w:rsidRPr="00C74328" w:rsidRDefault="00B236F4" w:rsidP="00133CC0">
            <w:pPr>
              <w:rPr>
                <w:rFonts w:ascii="Times New Roman" w:eastAsia="方正仿宋简体" w:hAnsi="Times New Roman"/>
                <w:sz w:val="24"/>
                <w:szCs w:val="24"/>
              </w:rPr>
            </w:pPr>
          </w:p>
        </w:tc>
      </w:tr>
      <w:tr w:rsidR="00B236F4" w:rsidRPr="00C74328" w:rsidTr="00133CC0">
        <w:tblPrEx>
          <w:tblLook w:val="04A0" w:firstRow="1" w:lastRow="0" w:firstColumn="1" w:lastColumn="0" w:noHBand="0" w:noVBand="1"/>
        </w:tblPrEx>
        <w:trPr>
          <w:trHeight w:val="363"/>
          <w:jc w:val="center"/>
        </w:trPr>
        <w:tc>
          <w:tcPr>
            <w:tcW w:w="2731" w:type="pct"/>
            <w:gridSpan w:val="3"/>
            <w:vAlign w:val="center"/>
          </w:tcPr>
          <w:p w:rsidR="00B236F4" w:rsidRPr="000A4ADF" w:rsidRDefault="002774B1" w:rsidP="00133CC0">
            <w:pPr>
              <w:spacing w:line="560" w:lineRule="exact"/>
              <w:rPr>
                <w:rFonts w:cs="Times New Roman"/>
              </w:rPr>
            </w:pPr>
            <w:r w:rsidRPr="00C74328">
              <w:rPr>
                <w:rFonts w:ascii="Times New Roman" w:eastAsia="方正仿宋简体" w:hAnsi="Times New Roman"/>
                <w:sz w:val="24"/>
                <w:szCs w:val="24"/>
              </w:rPr>
              <w:t>系统恢复是否正常（备注完成时间）</w:t>
            </w:r>
          </w:p>
        </w:tc>
        <w:tc>
          <w:tcPr>
            <w:tcW w:w="1029" w:type="pct"/>
            <w:gridSpan w:val="3"/>
          </w:tcPr>
          <w:p w:rsidR="00B236F4" w:rsidRPr="00C74328" w:rsidRDefault="00B236F4" w:rsidP="00133CC0">
            <w:pPr>
              <w:rPr>
                <w:rFonts w:ascii="Times New Roman" w:eastAsia="方正仿宋简体" w:hAnsi="Times New Roman"/>
                <w:sz w:val="24"/>
                <w:szCs w:val="24"/>
              </w:rPr>
            </w:pPr>
          </w:p>
        </w:tc>
        <w:tc>
          <w:tcPr>
            <w:tcW w:w="1240" w:type="pct"/>
            <w:gridSpan w:val="3"/>
          </w:tcPr>
          <w:p w:rsidR="00B236F4" w:rsidRPr="00C74328" w:rsidRDefault="00B236F4" w:rsidP="00133CC0">
            <w:pPr>
              <w:rPr>
                <w:rFonts w:ascii="Times New Roman" w:eastAsia="方正仿宋简体" w:hAnsi="Times New Roman"/>
                <w:sz w:val="24"/>
                <w:szCs w:val="24"/>
              </w:rPr>
            </w:pPr>
          </w:p>
        </w:tc>
      </w:tr>
    </w:tbl>
    <w:p w:rsidR="000B650E" w:rsidRPr="00A63CFF" w:rsidRDefault="000B650E" w:rsidP="00133CC0">
      <w:pPr>
        <w:spacing w:line="520" w:lineRule="exact"/>
        <w:ind w:firstLineChars="787" w:firstLine="2204"/>
        <w:rPr>
          <w:rFonts w:ascii="Times New Roman" w:eastAsia="方正仿宋简体" w:hAnsi="Times New Roman" w:cs="Times New Roman"/>
          <w:b/>
          <w:bCs/>
        </w:rPr>
      </w:pPr>
      <w:r w:rsidRPr="00A63CFF">
        <w:rPr>
          <w:rFonts w:ascii="Times New Roman" w:eastAsia="方正仿宋简体" w:hAnsi="Times New Roman" w:cs="方正仿宋简体" w:hint="eastAsia"/>
          <w:sz w:val="28"/>
          <w:szCs w:val="28"/>
        </w:rPr>
        <w:t>填表日期：</w:t>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方正仿宋简体" w:hint="eastAsia"/>
          <w:sz w:val="28"/>
          <w:szCs w:val="28"/>
        </w:rPr>
        <w:t>填表人：</w:t>
      </w:r>
      <w:r w:rsidRPr="00A63CFF">
        <w:rPr>
          <w:rFonts w:ascii="Times New Roman" w:eastAsia="方正仿宋简体" w:hAnsi="Times New Roman" w:cs="Times New Roman"/>
          <w:sz w:val="28"/>
          <w:szCs w:val="28"/>
        </w:rPr>
        <w:t xml:space="preserve"> </w:t>
      </w:r>
    </w:p>
    <w:p w:rsidR="000B650E" w:rsidRDefault="000B650E" w:rsidP="00133CC0">
      <w:pPr>
        <w:jc w:val="left"/>
        <w:rPr>
          <w:rFonts w:ascii="Times New Roman" w:eastAsia="方正仿宋简体" w:hAnsi="Times New Roman"/>
        </w:rPr>
      </w:pPr>
    </w:p>
    <w:p w:rsidR="00036A9D" w:rsidRPr="00A63CFF" w:rsidRDefault="00036A9D" w:rsidP="00133CC0">
      <w:pPr>
        <w:rPr>
          <w:rFonts w:ascii="Times New Roman" w:eastAsia="方正仿宋简体" w:hAnsi="Times New Roman" w:cs="Times New Roman"/>
          <w:color w:val="000000"/>
          <w:sz w:val="28"/>
          <w:szCs w:val="28"/>
        </w:rPr>
      </w:pPr>
      <w:r w:rsidRPr="00A63CFF">
        <w:rPr>
          <w:rFonts w:ascii="Times New Roman" w:eastAsia="方正仿宋简体" w:hAnsi="Times New Roman" w:cs="方正仿宋简体" w:hint="eastAsia"/>
          <w:b/>
          <w:bCs/>
        </w:rPr>
        <w:t>此表需在测试后的第一个工作日</w:t>
      </w:r>
      <w:r w:rsidRPr="00A63CFF">
        <w:rPr>
          <w:rFonts w:ascii="Times New Roman" w:eastAsia="方正仿宋简体" w:hAnsi="Times New Roman" w:cs="Times New Roman"/>
          <w:b/>
          <w:bCs/>
        </w:rPr>
        <w:t>12:00</w:t>
      </w:r>
      <w:r w:rsidRPr="00A63CFF">
        <w:rPr>
          <w:rFonts w:ascii="Times New Roman" w:eastAsia="方正仿宋简体" w:hAnsi="Times New Roman" w:cs="方正仿宋简体" w:hint="eastAsia"/>
          <w:b/>
          <w:bCs/>
        </w:rPr>
        <w:t>前通过电子邮件方式，递交到</w:t>
      </w:r>
      <w:r w:rsidR="000C0845">
        <w:rPr>
          <w:rFonts w:ascii="Times New Roman" w:eastAsia="方正仿宋简体" w:hAnsi="Times New Roman" w:cs="方正仿宋简体" w:hint="eastAsia"/>
          <w:b/>
          <w:bCs/>
        </w:rPr>
        <w:t>数据</w:t>
      </w:r>
      <w:r w:rsidR="00126D09">
        <w:rPr>
          <w:rFonts w:ascii="Times New Roman" w:eastAsia="方正仿宋简体" w:hAnsi="Times New Roman" w:cs="方正仿宋简体" w:hint="eastAsia"/>
          <w:b/>
          <w:bCs/>
        </w:rPr>
        <w:t>管理部</w:t>
      </w:r>
      <w:r w:rsidR="002A205F">
        <w:rPr>
          <w:rFonts w:ascii="Times New Roman" w:eastAsia="方正仿宋简体" w:hAnsi="Times New Roman" w:cs="方正仿宋简体" w:hint="eastAsia"/>
          <w:b/>
          <w:bCs/>
        </w:rPr>
        <w:t>，</w:t>
      </w:r>
      <w:r w:rsidRPr="00A63CFF">
        <w:rPr>
          <w:rFonts w:ascii="Times New Roman" w:eastAsia="方正仿宋简体" w:hAnsi="Times New Roman" w:cs="方正仿宋简体" w:hint="eastAsia"/>
          <w:b/>
          <w:bCs/>
        </w:rPr>
        <w:t>邮箱：</w:t>
      </w:r>
      <w:hyperlink r:id="rId11" w:history="1">
        <w:r w:rsidR="005807ED" w:rsidRPr="00644051">
          <w:rPr>
            <w:rStyle w:val="ac"/>
            <w:rFonts w:ascii="Times New Roman" w:eastAsia="方正仿宋简体" w:hAnsi="Times New Roman" w:cs="Times New Roman"/>
            <w:b/>
            <w:bCs/>
          </w:rPr>
          <w:t>xxgl@shfe.com.cn</w:t>
        </w:r>
      </w:hyperlink>
      <w:r w:rsidRPr="00A63CFF">
        <w:rPr>
          <w:rFonts w:ascii="Times New Roman" w:eastAsia="方正仿宋简体" w:hAnsi="Times New Roman" w:cs="Times New Roman"/>
          <w:b/>
          <w:bCs/>
        </w:rPr>
        <w:t xml:space="preserve"> </w:t>
      </w:r>
      <w:r w:rsidRPr="00A63CFF">
        <w:rPr>
          <w:rFonts w:ascii="Times New Roman" w:eastAsia="方正仿宋简体" w:hAnsi="Times New Roman" w:cs="方正仿宋简体" w:hint="eastAsia"/>
          <w:b/>
          <w:bCs/>
        </w:rPr>
        <w:t>谢谢配合。</w:t>
      </w:r>
    </w:p>
    <w:p w:rsidR="00036A9D" w:rsidRDefault="00036A9D" w:rsidP="00133CC0">
      <w:pPr>
        <w:jc w:val="left"/>
        <w:rPr>
          <w:rFonts w:ascii="Times New Roman" w:eastAsia="方正仿宋简体" w:hAnsi="Times New Roman"/>
        </w:rPr>
      </w:pPr>
    </w:p>
    <w:sectPr w:rsidR="00036A9D" w:rsidSect="0004189F">
      <w:headerReference w:type="default" r:id="rId12"/>
      <w:footerReference w:type="default" r:id="rId13"/>
      <w:pgSz w:w="11906" w:h="16838"/>
      <w:pgMar w:top="1440" w:right="1800" w:bottom="1440" w:left="1800" w:header="851" w:footer="992" w:gutter="0"/>
      <w:pgNumType w:fmt="numberInDash"/>
      <w:cols w:space="720"/>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B4" w:rsidRDefault="00117BB4">
      <w:pPr>
        <w:rPr>
          <w:rFonts w:cs="Times New Roman"/>
        </w:rPr>
      </w:pPr>
      <w:r>
        <w:rPr>
          <w:rFonts w:cs="Times New Roman"/>
        </w:rPr>
        <w:separator/>
      </w:r>
    </w:p>
  </w:endnote>
  <w:endnote w:type="continuationSeparator" w:id="0">
    <w:p w:rsidR="00117BB4" w:rsidRDefault="00117BB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C0" w:rsidRPr="00801356" w:rsidRDefault="00133CC0">
    <w:pPr>
      <w:pStyle w:val="a4"/>
      <w:jc w:val="center"/>
      <w:rPr>
        <w:sz w:val="24"/>
      </w:rPr>
    </w:pPr>
    <w:r w:rsidRPr="00801356">
      <w:rPr>
        <w:sz w:val="24"/>
      </w:rPr>
      <w:fldChar w:fldCharType="begin"/>
    </w:r>
    <w:r w:rsidRPr="00801356">
      <w:rPr>
        <w:sz w:val="24"/>
      </w:rPr>
      <w:instrText>PAGE   \* MERGEFORMAT</w:instrText>
    </w:r>
    <w:r w:rsidRPr="00801356">
      <w:rPr>
        <w:sz w:val="24"/>
      </w:rPr>
      <w:fldChar w:fldCharType="separate"/>
    </w:r>
    <w:r w:rsidR="00117BB4" w:rsidRPr="00117BB4">
      <w:rPr>
        <w:noProof/>
        <w:sz w:val="24"/>
        <w:lang w:val="zh-CN"/>
      </w:rPr>
      <w:t>-</w:t>
    </w:r>
    <w:r w:rsidR="00117BB4">
      <w:rPr>
        <w:noProof/>
        <w:sz w:val="24"/>
      </w:rPr>
      <w:t xml:space="preserve"> 1 -</w:t>
    </w:r>
    <w:r w:rsidRPr="00801356">
      <w:rPr>
        <w:sz w:val="24"/>
      </w:rPr>
      <w:fldChar w:fldCharType="end"/>
    </w:r>
  </w:p>
  <w:p w:rsidR="00133CC0" w:rsidRPr="00801356" w:rsidRDefault="00133CC0">
    <w:pPr>
      <w:pStyle w:val="a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B4" w:rsidRDefault="00117BB4">
      <w:pPr>
        <w:rPr>
          <w:rFonts w:cs="Times New Roman"/>
        </w:rPr>
      </w:pPr>
      <w:r>
        <w:rPr>
          <w:rFonts w:cs="Times New Roman"/>
        </w:rPr>
        <w:separator/>
      </w:r>
    </w:p>
  </w:footnote>
  <w:footnote w:type="continuationSeparator" w:id="0">
    <w:p w:rsidR="00117BB4" w:rsidRDefault="00117BB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C0" w:rsidRDefault="00133CC0" w:rsidP="00734CC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1D3"/>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1">
    <w:nsid w:val="137D58D7"/>
    <w:multiLevelType w:val="hybridMultilevel"/>
    <w:tmpl w:val="F06C239A"/>
    <w:lvl w:ilvl="0" w:tplc="9E967EB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7855939"/>
    <w:multiLevelType w:val="multilevel"/>
    <w:tmpl w:val="B134BF3E"/>
    <w:lvl w:ilvl="0">
      <w:start w:val="1"/>
      <w:numFmt w:val="japaneseCounting"/>
      <w:lvlText w:val="（%1）"/>
      <w:lvlJc w:val="left"/>
      <w:pPr>
        <w:ind w:left="1063" w:hanging="420"/>
      </w:pPr>
      <w:rPr>
        <w:rFonts w:ascii="Times New Roman" w:eastAsia="Times New Roman" w:hAnsi="Times New Roman"/>
      </w:rPr>
    </w:lvl>
    <w:lvl w:ilvl="1">
      <w:start w:val="1"/>
      <w:numFmt w:val="bullet"/>
      <w:lvlText w:val=""/>
      <w:lvlJc w:val="left"/>
      <w:pPr>
        <w:ind w:left="1483" w:hanging="420"/>
      </w:pPr>
      <w:rPr>
        <w:rFonts w:ascii="Wingdings" w:hAnsi="Wingdings" w:hint="default"/>
      </w:rPr>
    </w:lvl>
    <w:lvl w:ilvl="2">
      <w:start w:val="1"/>
      <w:numFmt w:val="bullet"/>
      <w:lvlText w:val=""/>
      <w:lvlJc w:val="left"/>
      <w:pPr>
        <w:ind w:left="1903" w:hanging="420"/>
      </w:pPr>
      <w:rPr>
        <w:rFonts w:ascii="Wingdings" w:hAnsi="Wingdings" w:cs="Wingdings" w:hint="default"/>
      </w:rPr>
    </w:lvl>
    <w:lvl w:ilvl="3">
      <w:start w:val="1"/>
      <w:numFmt w:val="bullet"/>
      <w:lvlText w:val=""/>
      <w:lvlJc w:val="left"/>
      <w:pPr>
        <w:ind w:left="2323" w:hanging="420"/>
      </w:pPr>
      <w:rPr>
        <w:rFonts w:ascii="Wingdings" w:hAnsi="Wingdings" w:cs="Wingdings" w:hint="default"/>
      </w:rPr>
    </w:lvl>
    <w:lvl w:ilvl="4">
      <w:start w:val="1"/>
      <w:numFmt w:val="bullet"/>
      <w:lvlText w:val=""/>
      <w:lvlJc w:val="left"/>
      <w:pPr>
        <w:ind w:left="2743" w:hanging="420"/>
      </w:pPr>
      <w:rPr>
        <w:rFonts w:ascii="Wingdings" w:hAnsi="Wingdings" w:cs="Wingdings" w:hint="default"/>
      </w:rPr>
    </w:lvl>
    <w:lvl w:ilvl="5">
      <w:start w:val="1"/>
      <w:numFmt w:val="bullet"/>
      <w:lvlText w:val=""/>
      <w:lvlJc w:val="left"/>
      <w:pPr>
        <w:ind w:left="3163" w:hanging="420"/>
      </w:pPr>
      <w:rPr>
        <w:rFonts w:ascii="Wingdings" w:hAnsi="Wingdings" w:cs="Wingdings" w:hint="default"/>
      </w:rPr>
    </w:lvl>
    <w:lvl w:ilvl="6">
      <w:start w:val="1"/>
      <w:numFmt w:val="bullet"/>
      <w:lvlText w:val=""/>
      <w:lvlJc w:val="left"/>
      <w:pPr>
        <w:ind w:left="3583" w:hanging="420"/>
      </w:pPr>
      <w:rPr>
        <w:rFonts w:ascii="Wingdings" w:hAnsi="Wingdings" w:cs="Wingdings" w:hint="default"/>
      </w:rPr>
    </w:lvl>
    <w:lvl w:ilvl="7">
      <w:start w:val="1"/>
      <w:numFmt w:val="bullet"/>
      <w:lvlText w:val=""/>
      <w:lvlJc w:val="left"/>
      <w:pPr>
        <w:ind w:left="4003" w:hanging="420"/>
      </w:pPr>
      <w:rPr>
        <w:rFonts w:ascii="Wingdings" w:hAnsi="Wingdings" w:cs="Wingdings" w:hint="default"/>
      </w:rPr>
    </w:lvl>
    <w:lvl w:ilvl="8">
      <w:start w:val="1"/>
      <w:numFmt w:val="bullet"/>
      <w:lvlText w:val=""/>
      <w:lvlJc w:val="left"/>
      <w:pPr>
        <w:ind w:left="4423" w:hanging="420"/>
      </w:pPr>
      <w:rPr>
        <w:rFonts w:ascii="Wingdings" w:hAnsi="Wingdings" w:cs="Wingdings" w:hint="default"/>
      </w:rPr>
    </w:lvl>
  </w:abstractNum>
  <w:abstractNum w:abstractNumId="3">
    <w:nsid w:val="2D1946BF"/>
    <w:multiLevelType w:val="multilevel"/>
    <w:tmpl w:val="B134BF3E"/>
    <w:lvl w:ilvl="0">
      <w:start w:val="1"/>
      <w:numFmt w:val="japaneseCounting"/>
      <w:lvlText w:val="（%1）"/>
      <w:lvlJc w:val="left"/>
      <w:pPr>
        <w:ind w:left="2220" w:hanging="420"/>
      </w:pPr>
      <w:rPr>
        <w:rFonts w:ascii="Times New Roman" w:eastAsia="Times New Roman" w:hAnsi="Times New Roman"/>
      </w:rPr>
    </w:lvl>
    <w:lvl w:ilvl="1">
      <w:start w:val="1"/>
      <w:numFmt w:val="bullet"/>
      <w:lvlText w:val=""/>
      <w:lvlJc w:val="left"/>
      <w:pPr>
        <w:ind w:left="2640" w:hanging="420"/>
      </w:pPr>
      <w:rPr>
        <w:rFonts w:ascii="Wingdings" w:hAnsi="Wingdings" w:cs="Wingdings" w:hint="default"/>
      </w:rPr>
    </w:lvl>
    <w:lvl w:ilvl="2">
      <w:start w:val="1"/>
      <w:numFmt w:val="bullet"/>
      <w:lvlText w:val=""/>
      <w:lvlJc w:val="left"/>
      <w:pPr>
        <w:ind w:left="3060" w:hanging="420"/>
      </w:pPr>
      <w:rPr>
        <w:rFonts w:ascii="Wingdings" w:hAnsi="Wingdings" w:cs="Wingdings" w:hint="default"/>
      </w:rPr>
    </w:lvl>
    <w:lvl w:ilvl="3">
      <w:start w:val="1"/>
      <w:numFmt w:val="bullet"/>
      <w:lvlText w:val=""/>
      <w:lvlJc w:val="left"/>
      <w:pPr>
        <w:ind w:left="3480" w:hanging="420"/>
      </w:pPr>
      <w:rPr>
        <w:rFonts w:ascii="Wingdings" w:hAnsi="Wingdings" w:cs="Wingdings" w:hint="default"/>
      </w:rPr>
    </w:lvl>
    <w:lvl w:ilvl="4">
      <w:start w:val="1"/>
      <w:numFmt w:val="bullet"/>
      <w:lvlText w:val=""/>
      <w:lvlJc w:val="left"/>
      <w:pPr>
        <w:ind w:left="3900" w:hanging="420"/>
      </w:pPr>
      <w:rPr>
        <w:rFonts w:ascii="Wingdings" w:hAnsi="Wingdings" w:cs="Wingdings" w:hint="default"/>
      </w:rPr>
    </w:lvl>
    <w:lvl w:ilvl="5">
      <w:start w:val="1"/>
      <w:numFmt w:val="bullet"/>
      <w:lvlText w:val=""/>
      <w:lvlJc w:val="left"/>
      <w:pPr>
        <w:ind w:left="4320" w:hanging="420"/>
      </w:pPr>
      <w:rPr>
        <w:rFonts w:ascii="Wingdings" w:hAnsi="Wingdings" w:cs="Wingdings" w:hint="default"/>
      </w:rPr>
    </w:lvl>
    <w:lvl w:ilvl="6">
      <w:start w:val="1"/>
      <w:numFmt w:val="bullet"/>
      <w:lvlText w:val=""/>
      <w:lvlJc w:val="left"/>
      <w:pPr>
        <w:ind w:left="4740" w:hanging="420"/>
      </w:pPr>
      <w:rPr>
        <w:rFonts w:ascii="Wingdings" w:hAnsi="Wingdings" w:cs="Wingdings" w:hint="default"/>
      </w:rPr>
    </w:lvl>
    <w:lvl w:ilvl="7">
      <w:start w:val="1"/>
      <w:numFmt w:val="bullet"/>
      <w:lvlText w:val=""/>
      <w:lvlJc w:val="left"/>
      <w:pPr>
        <w:ind w:left="5160" w:hanging="420"/>
      </w:pPr>
      <w:rPr>
        <w:rFonts w:ascii="Wingdings" w:hAnsi="Wingdings" w:cs="Wingdings" w:hint="default"/>
      </w:rPr>
    </w:lvl>
    <w:lvl w:ilvl="8">
      <w:start w:val="1"/>
      <w:numFmt w:val="bullet"/>
      <w:lvlText w:val=""/>
      <w:lvlJc w:val="left"/>
      <w:pPr>
        <w:ind w:left="5580" w:hanging="420"/>
      </w:pPr>
      <w:rPr>
        <w:rFonts w:ascii="Wingdings" w:hAnsi="Wingdings" w:cs="Wingdings" w:hint="default"/>
      </w:rPr>
    </w:lvl>
  </w:abstractNum>
  <w:abstractNum w:abstractNumId="4">
    <w:nsid w:val="4A6C6743"/>
    <w:multiLevelType w:val="multilevel"/>
    <w:tmpl w:val="B134BF3E"/>
    <w:lvl w:ilvl="0">
      <w:start w:val="1"/>
      <w:numFmt w:val="japaneseCounting"/>
      <w:lvlText w:val="（%1）"/>
      <w:lvlJc w:val="left"/>
      <w:pPr>
        <w:ind w:left="1063" w:hanging="420"/>
      </w:pPr>
      <w:rPr>
        <w:rFonts w:ascii="Times New Roman" w:eastAsia="Times New Roman" w:hAnsi="Times New Roman"/>
      </w:rPr>
    </w:lvl>
    <w:lvl w:ilvl="1">
      <w:start w:val="1"/>
      <w:numFmt w:val="bullet"/>
      <w:lvlText w:val=""/>
      <w:lvlJc w:val="left"/>
      <w:pPr>
        <w:ind w:left="1483" w:hanging="420"/>
      </w:pPr>
      <w:rPr>
        <w:rFonts w:ascii="Wingdings" w:hAnsi="Wingdings" w:cs="Wingdings" w:hint="default"/>
      </w:rPr>
    </w:lvl>
    <w:lvl w:ilvl="2">
      <w:start w:val="1"/>
      <w:numFmt w:val="bullet"/>
      <w:lvlText w:val=""/>
      <w:lvlJc w:val="left"/>
      <w:pPr>
        <w:ind w:left="1903" w:hanging="420"/>
      </w:pPr>
      <w:rPr>
        <w:rFonts w:ascii="Wingdings" w:hAnsi="Wingdings" w:cs="Wingdings" w:hint="default"/>
      </w:rPr>
    </w:lvl>
    <w:lvl w:ilvl="3">
      <w:start w:val="1"/>
      <w:numFmt w:val="bullet"/>
      <w:lvlText w:val=""/>
      <w:lvlJc w:val="left"/>
      <w:pPr>
        <w:ind w:left="2323" w:hanging="420"/>
      </w:pPr>
      <w:rPr>
        <w:rFonts w:ascii="Wingdings" w:hAnsi="Wingdings" w:cs="Wingdings" w:hint="default"/>
      </w:rPr>
    </w:lvl>
    <w:lvl w:ilvl="4">
      <w:start w:val="1"/>
      <w:numFmt w:val="bullet"/>
      <w:lvlText w:val=""/>
      <w:lvlJc w:val="left"/>
      <w:pPr>
        <w:ind w:left="2743" w:hanging="420"/>
      </w:pPr>
      <w:rPr>
        <w:rFonts w:ascii="Wingdings" w:hAnsi="Wingdings" w:cs="Wingdings" w:hint="default"/>
      </w:rPr>
    </w:lvl>
    <w:lvl w:ilvl="5">
      <w:start w:val="1"/>
      <w:numFmt w:val="bullet"/>
      <w:lvlText w:val=""/>
      <w:lvlJc w:val="left"/>
      <w:pPr>
        <w:ind w:left="3163" w:hanging="420"/>
      </w:pPr>
      <w:rPr>
        <w:rFonts w:ascii="Wingdings" w:hAnsi="Wingdings" w:cs="Wingdings" w:hint="default"/>
      </w:rPr>
    </w:lvl>
    <w:lvl w:ilvl="6">
      <w:start w:val="1"/>
      <w:numFmt w:val="bullet"/>
      <w:lvlText w:val=""/>
      <w:lvlJc w:val="left"/>
      <w:pPr>
        <w:ind w:left="3583" w:hanging="420"/>
      </w:pPr>
      <w:rPr>
        <w:rFonts w:ascii="Wingdings" w:hAnsi="Wingdings" w:cs="Wingdings" w:hint="default"/>
      </w:rPr>
    </w:lvl>
    <w:lvl w:ilvl="7">
      <w:start w:val="1"/>
      <w:numFmt w:val="bullet"/>
      <w:lvlText w:val=""/>
      <w:lvlJc w:val="left"/>
      <w:pPr>
        <w:ind w:left="4003" w:hanging="420"/>
      </w:pPr>
      <w:rPr>
        <w:rFonts w:ascii="Wingdings" w:hAnsi="Wingdings" w:cs="Wingdings" w:hint="default"/>
      </w:rPr>
    </w:lvl>
    <w:lvl w:ilvl="8">
      <w:start w:val="1"/>
      <w:numFmt w:val="bullet"/>
      <w:lvlText w:val=""/>
      <w:lvlJc w:val="left"/>
      <w:pPr>
        <w:ind w:left="4423" w:hanging="420"/>
      </w:pPr>
      <w:rPr>
        <w:rFonts w:ascii="Wingdings" w:hAnsi="Wingdings" w:cs="Wingdings" w:hint="default"/>
      </w:rPr>
    </w:lvl>
  </w:abstractNum>
  <w:abstractNum w:abstractNumId="5">
    <w:nsid w:val="4D4811E5"/>
    <w:multiLevelType w:val="hybridMultilevel"/>
    <w:tmpl w:val="DDF24FD2"/>
    <w:lvl w:ilvl="0" w:tplc="85B4B4E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DE01557"/>
    <w:multiLevelType w:val="hybridMultilevel"/>
    <w:tmpl w:val="79620F5C"/>
    <w:lvl w:ilvl="0" w:tplc="BC861372">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
    <w:nsid w:val="67CA7E24"/>
    <w:multiLevelType w:val="hybridMultilevel"/>
    <w:tmpl w:val="B134BF3E"/>
    <w:lvl w:ilvl="0" w:tplc="3A2CFDD4">
      <w:start w:val="1"/>
      <w:numFmt w:val="japaneseCounting"/>
      <w:lvlText w:val="（%1）"/>
      <w:lvlJc w:val="left"/>
      <w:pPr>
        <w:ind w:left="2220" w:hanging="420"/>
      </w:pPr>
      <w:rPr>
        <w:rFonts w:ascii="Times New Roman" w:eastAsia="Times New Roman" w:hAnsi="Times New Roman"/>
      </w:rPr>
    </w:lvl>
    <w:lvl w:ilvl="1" w:tplc="04090003">
      <w:start w:val="1"/>
      <w:numFmt w:val="bullet"/>
      <w:lvlText w:val=""/>
      <w:lvlJc w:val="left"/>
      <w:pPr>
        <w:ind w:left="2640" w:hanging="420"/>
      </w:pPr>
      <w:rPr>
        <w:rFonts w:ascii="Wingdings" w:hAnsi="Wingdings" w:cs="Wingdings" w:hint="default"/>
      </w:rPr>
    </w:lvl>
    <w:lvl w:ilvl="2" w:tplc="04090005">
      <w:start w:val="1"/>
      <w:numFmt w:val="bullet"/>
      <w:lvlText w:val=""/>
      <w:lvlJc w:val="left"/>
      <w:pPr>
        <w:ind w:left="3060" w:hanging="420"/>
      </w:pPr>
      <w:rPr>
        <w:rFonts w:ascii="Wingdings" w:hAnsi="Wingdings" w:cs="Wingdings" w:hint="default"/>
      </w:rPr>
    </w:lvl>
    <w:lvl w:ilvl="3" w:tplc="04090001">
      <w:start w:val="1"/>
      <w:numFmt w:val="bullet"/>
      <w:lvlText w:val=""/>
      <w:lvlJc w:val="left"/>
      <w:pPr>
        <w:ind w:left="3480" w:hanging="420"/>
      </w:pPr>
      <w:rPr>
        <w:rFonts w:ascii="Wingdings" w:hAnsi="Wingdings" w:cs="Wingdings" w:hint="default"/>
      </w:rPr>
    </w:lvl>
    <w:lvl w:ilvl="4" w:tplc="04090003">
      <w:start w:val="1"/>
      <w:numFmt w:val="bullet"/>
      <w:lvlText w:val=""/>
      <w:lvlJc w:val="left"/>
      <w:pPr>
        <w:ind w:left="3900" w:hanging="420"/>
      </w:pPr>
      <w:rPr>
        <w:rFonts w:ascii="Wingdings" w:hAnsi="Wingdings" w:cs="Wingdings" w:hint="default"/>
      </w:rPr>
    </w:lvl>
    <w:lvl w:ilvl="5" w:tplc="04090005">
      <w:start w:val="1"/>
      <w:numFmt w:val="bullet"/>
      <w:lvlText w:val=""/>
      <w:lvlJc w:val="left"/>
      <w:pPr>
        <w:ind w:left="4320" w:hanging="420"/>
      </w:pPr>
      <w:rPr>
        <w:rFonts w:ascii="Wingdings" w:hAnsi="Wingdings" w:cs="Wingdings" w:hint="default"/>
      </w:rPr>
    </w:lvl>
    <w:lvl w:ilvl="6" w:tplc="04090001">
      <w:start w:val="1"/>
      <w:numFmt w:val="bullet"/>
      <w:lvlText w:val=""/>
      <w:lvlJc w:val="left"/>
      <w:pPr>
        <w:ind w:left="4740" w:hanging="420"/>
      </w:pPr>
      <w:rPr>
        <w:rFonts w:ascii="Wingdings" w:hAnsi="Wingdings" w:cs="Wingdings" w:hint="default"/>
      </w:rPr>
    </w:lvl>
    <w:lvl w:ilvl="7" w:tplc="04090003">
      <w:start w:val="1"/>
      <w:numFmt w:val="bullet"/>
      <w:lvlText w:val=""/>
      <w:lvlJc w:val="left"/>
      <w:pPr>
        <w:ind w:left="5160" w:hanging="420"/>
      </w:pPr>
      <w:rPr>
        <w:rFonts w:ascii="Wingdings" w:hAnsi="Wingdings" w:cs="Wingdings" w:hint="default"/>
      </w:rPr>
    </w:lvl>
    <w:lvl w:ilvl="8" w:tplc="04090005">
      <w:start w:val="1"/>
      <w:numFmt w:val="bullet"/>
      <w:lvlText w:val=""/>
      <w:lvlJc w:val="left"/>
      <w:pPr>
        <w:ind w:left="5580" w:hanging="420"/>
      </w:pPr>
      <w:rPr>
        <w:rFonts w:ascii="Wingdings" w:hAnsi="Wingdings" w:cs="Wingdings" w:hint="default"/>
      </w:rPr>
    </w:lvl>
  </w:abstractNum>
  <w:abstractNum w:abstractNumId="8">
    <w:nsid w:val="6BF157D0"/>
    <w:multiLevelType w:val="hybridMultilevel"/>
    <w:tmpl w:val="218C6428"/>
    <w:lvl w:ilvl="0" w:tplc="2E609EA2">
      <w:start w:val="1"/>
      <w:numFmt w:val="japaneseCounting"/>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9">
    <w:nsid w:val="6FA54BEA"/>
    <w:multiLevelType w:val="hybridMultilevel"/>
    <w:tmpl w:val="F06C239A"/>
    <w:lvl w:ilvl="0" w:tplc="9E967EB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7"/>
  </w:num>
  <w:num w:numId="3">
    <w:abstractNumId w:val="2"/>
  </w:num>
  <w:num w:numId="4">
    <w:abstractNumId w:val="4"/>
  </w:num>
  <w:num w:numId="5">
    <w:abstractNumId w:val="3"/>
  </w:num>
  <w:num w:numId="6">
    <w:abstractNumId w:val="1"/>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10D"/>
    <w:rsid w:val="00000DDD"/>
    <w:rsid w:val="00001E2B"/>
    <w:rsid w:val="00002D3A"/>
    <w:rsid w:val="0000576F"/>
    <w:rsid w:val="00006281"/>
    <w:rsid w:val="000063CC"/>
    <w:rsid w:val="000119BC"/>
    <w:rsid w:val="00012BBD"/>
    <w:rsid w:val="000139B9"/>
    <w:rsid w:val="00014025"/>
    <w:rsid w:val="000156D2"/>
    <w:rsid w:val="00017077"/>
    <w:rsid w:val="0001722D"/>
    <w:rsid w:val="00020A73"/>
    <w:rsid w:val="00020E13"/>
    <w:rsid w:val="00022364"/>
    <w:rsid w:val="000233E0"/>
    <w:rsid w:val="000245C4"/>
    <w:rsid w:val="000250C0"/>
    <w:rsid w:val="00027E57"/>
    <w:rsid w:val="000308F3"/>
    <w:rsid w:val="0003092A"/>
    <w:rsid w:val="00032052"/>
    <w:rsid w:val="000322A4"/>
    <w:rsid w:val="000324A3"/>
    <w:rsid w:val="0003342A"/>
    <w:rsid w:val="00033F82"/>
    <w:rsid w:val="000341A7"/>
    <w:rsid w:val="000353D4"/>
    <w:rsid w:val="00036822"/>
    <w:rsid w:val="00036A9D"/>
    <w:rsid w:val="00036E63"/>
    <w:rsid w:val="00037697"/>
    <w:rsid w:val="000378FB"/>
    <w:rsid w:val="00041458"/>
    <w:rsid w:val="00041716"/>
    <w:rsid w:val="0004189F"/>
    <w:rsid w:val="00042C79"/>
    <w:rsid w:val="00044380"/>
    <w:rsid w:val="00045F38"/>
    <w:rsid w:val="00051D1D"/>
    <w:rsid w:val="00052258"/>
    <w:rsid w:val="000530D7"/>
    <w:rsid w:val="00053E5E"/>
    <w:rsid w:val="00054D1C"/>
    <w:rsid w:val="00054FC8"/>
    <w:rsid w:val="000560E1"/>
    <w:rsid w:val="000604DB"/>
    <w:rsid w:val="00060C9D"/>
    <w:rsid w:val="00061031"/>
    <w:rsid w:val="000618FA"/>
    <w:rsid w:val="000619BE"/>
    <w:rsid w:val="000619CD"/>
    <w:rsid w:val="00061B4F"/>
    <w:rsid w:val="00062294"/>
    <w:rsid w:val="000624FC"/>
    <w:rsid w:val="00066BC5"/>
    <w:rsid w:val="00067281"/>
    <w:rsid w:val="000716E4"/>
    <w:rsid w:val="0007323E"/>
    <w:rsid w:val="00073750"/>
    <w:rsid w:val="00074878"/>
    <w:rsid w:val="00075355"/>
    <w:rsid w:val="00077487"/>
    <w:rsid w:val="00083103"/>
    <w:rsid w:val="00083F7E"/>
    <w:rsid w:val="00084F96"/>
    <w:rsid w:val="0009154B"/>
    <w:rsid w:val="00091CFC"/>
    <w:rsid w:val="0009264B"/>
    <w:rsid w:val="0009787E"/>
    <w:rsid w:val="000A0077"/>
    <w:rsid w:val="000A1314"/>
    <w:rsid w:val="000A1B9F"/>
    <w:rsid w:val="000A1C06"/>
    <w:rsid w:val="000A1FC1"/>
    <w:rsid w:val="000A22E3"/>
    <w:rsid w:val="000A4ADF"/>
    <w:rsid w:val="000A67C5"/>
    <w:rsid w:val="000B437B"/>
    <w:rsid w:val="000B4D3F"/>
    <w:rsid w:val="000B650E"/>
    <w:rsid w:val="000B77B3"/>
    <w:rsid w:val="000C0845"/>
    <w:rsid w:val="000C0DE2"/>
    <w:rsid w:val="000C31BB"/>
    <w:rsid w:val="000C3439"/>
    <w:rsid w:val="000C404A"/>
    <w:rsid w:val="000C4584"/>
    <w:rsid w:val="000C506A"/>
    <w:rsid w:val="000C5168"/>
    <w:rsid w:val="000C592F"/>
    <w:rsid w:val="000C6B5F"/>
    <w:rsid w:val="000D0E7F"/>
    <w:rsid w:val="000D211F"/>
    <w:rsid w:val="000D2755"/>
    <w:rsid w:val="000D4404"/>
    <w:rsid w:val="000D4487"/>
    <w:rsid w:val="000D501C"/>
    <w:rsid w:val="000D59BC"/>
    <w:rsid w:val="000D6048"/>
    <w:rsid w:val="000E0249"/>
    <w:rsid w:val="000E0B4C"/>
    <w:rsid w:val="000E0C8B"/>
    <w:rsid w:val="000E1D19"/>
    <w:rsid w:val="000E5B55"/>
    <w:rsid w:val="000E7210"/>
    <w:rsid w:val="000F51E8"/>
    <w:rsid w:val="000F6F17"/>
    <w:rsid w:val="001012F2"/>
    <w:rsid w:val="001015A0"/>
    <w:rsid w:val="00104B7F"/>
    <w:rsid w:val="00105772"/>
    <w:rsid w:val="00105B8E"/>
    <w:rsid w:val="001106DF"/>
    <w:rsid w:val="001111F6"/>
    <w:rsid w:val="001113EA"/>
    <w:rsid w:val="00115A38"/>
    <w:rsid w:val="00117B46"/>
    <w:rsid w:val="00117BB4"/>
    <w:rsid w:val="00121371"/>
    <w:rsid w:val="001221FC"/>
    <w:rsid w:val="0012394F"/>
    <w:rsid w:val="0012405C"/>
    <w:rsid w:val="00125077"/>
    <w:rsid w:val="00125844"/>
    <w:rsid w:val="0012619C"/>
    <w:rsid w:val="00126AE3"/>
    <w:rsid w:val="00126D09"/>
    <w:rsid w:val="00127360"/>
    <w:rsid w:val="0012756C"/>
    <w:rsid w:val="00130439"/>
    <w:rsid w:val="00133614"/>
    <w:rsid w:val="0013363D"/>
    <w:rsid w:val="00133CC0"/>
    <w:rsid w:val="00134373"/>
    <w:rsid w:val="00134EFF"/>
    <w:rsid w:val="0013539B"/>
    <w:rsid w:val="0013564E"/>
    <w:rsid w:val="00135F67"/>
    <w:rsid w:val="0013609F"/>
    <w:rsid w:val="00136FBE"/>
    <w:rsid w:val="00137387"/>
    <w:rsid w:val="00137AE7"/>
    <w:rsid w:val="00142D19"/>
    <w:rsid w:val="00143D1A"/>
    <w:rsid w:val="0015010D"/>
    <w:rsid w:val="00150826"/>
    <w:rsid w:val="00150CAA"/>
    <w:rsid w:val="00151E1C"/>
    <w:rsid w:val="00151F4A"/>
    <w:rsid w:val="00152227"/>
    <w:rsid w:val="00153EA9"/>
    <w:rsid w:val="001546E6"/>
    <w:rsid w:val="00155B97"/>
    <w:rsid w:val="00156EFF"/>
    <w:rsid w:val="00157C4A"/>
    <w:rsid w:val="00157FD6"/>
    <w:rsid w:val="0016302E"/>
    <w:rsid w:val="001642EE"/>
    <w:rsid w:val="0016610A"/>
    <w:rsid w:val="001676DD"/>
    <w:rsid w:val="001703A1"/>
    <w:rsid w:val="001704F5"/>
    <w:rsid w:val="001707B1"/>
    <w:rsid w:val="001711A7"/>
    <w:rsid w:val="00171DE0"/>
    <w:rsid w:val="00172594"/>
    <w:rsid w:val="00175CED"/>
    <w:rsid w:val="00176407"/>
    <w:rsid w:val="00176570"/>
    <w:rsid w:val="00180CF2"/>
    <w:rsid w:val="00180F31"/>
    <w:rsid w:val="00183618"/>
    <w:rsid w:val="00183A74"/>
    <w:rsid w:val="00184943"/>
    <w:rsid w:val="00185E94"/>
    <w:rsid w:val="00191358"/>
    <w:rsid w:val="0019474E"/>
    <w:rsid w:val="001968E8"/>
    <w:rsid w:val="00197302"/>
    <w:rsid w:val="00197FFE"/>
    <w:rsid w:val="001A026D"/>
    <w:rsid w:val="001A062A"/>
    <w:rsid w:val="001A6289"/>
    <w:rsid w:val="001A6832"/>
    <w:rsid w:val="001A7EB5"/>
    <w:rsid w:val="001B1DE7"/>
    <w:rsid w:val="001B256A"/>
    <w:rsid w:val="001B6AF8"/>
    <w:rsid w:val="001B792E"/>
    <w:rsid w:val="001B7BF2"/>
    <w:rsid w:val="001C0B69"/>
    <w:rsid w:val="001C1473"/>
    <w:rsid w:val="001C1C42"/>
    <w:rsid w:val="001C1FD1"/>
    <w:rsid w:val="001C2574"/>
    <w:rsid w:val="001C259F"/>
    <w:rsid w:val="001C6333"/>
    <w:rsid w:val="001C7B56"/>
    <w:rsid w:val="001D00CD"/>
    <w:rsid w:val="001D0E95"/>
    <w:rsid w:val="001D1871"/>
    <w:rsid w:val="001D5D63"/>
    <w:rsid w:val="001D5DC8"/>
    <w:rsid w:val="001E09F6"/>
    <w:rsid w:val="001E2318"/>
    <w:rsid w:val="001E2351"/>
    <w:rsid w:val="001E5013"/>
    <w:rsid w:val="001E5097"/>
    <w:rsid w:val="001E55D8"/>
    <w:rsid w:val="001E7DA7"/>
    <w:rsid w:val="001F0927"/>
    <w:rsid w:val="001F1ACC"/>
    <w:rsid w:val="001F2631"/>
    <w:rsid w:val="001F788C"/>
    <w:rsid w:val="001F7ABB"/>
    <w:rsid w:val="001F7D10"/>
    <w:rsid w:val="001F7F8F"/>
    <w:rsid w:val="002001AB"/>
    <w:rsid w:val="002003B3"/>
    <w:rsid w:val="00200532"/>
    <w:rsid w:val="0020057F"/>
    <w:rsid w:val="002005A7"/>
    <w:rsid w:val="00200D79"/>
    <w:rsid w:val="0020374D"/>
    <w:rsid w:val="002040EB"/>
    <w:rsid w:val="0020519C"/>
    <w:rsid w:val="00205C30"/>
    <w:rsid w:val="002073EF"/>
    <w:rsid w:val="0020779F"/>
    <w:rsid w:val="00210B37"/>
    <w:rsid w:val="00212BC7"/>
    <w:rsid w:val="00212C26"/>
    <w:rsid w:val="0021464F"/>
    <w:rsid w:val="00215114"/>
    <w:rsid w:val="00215F92"/>
    <w:rsid w:val="0021730E"/>
    <w:rsid w:val="0021783F"/>
    <w:rsid w:val="0022098B"/>
    <w:rsid w:val="0022201F"/>
    <w:rsid w:val="00222AA1"/>
    <w:rsid w:val="00223D94"/>
    <w:rsid w:val="00223F6F"/>
    <w:rsid w:val="002247D2"/>
    <w:rsid w:val="002273DA"/>
    <w:rsid w:val="00227E2B"/>
    <w:rsid w:val="00230CBA"/>
    <w:rsid w:val="00231153"/>
    <w:rsid w:val="00231717"/>
    <w:rsid w:val="00231E30"/>
    <w:rsid w:val="00232797"/>
    <w:rsid w:val="00235C5C"/>
    <w:rsid w:val="002361CA"/>
    <w:rsid w:val="00240D10"/>
    <w:rsid w:val="00241967"/>
    <w:rsid w:val="00241DB5"/>
    <w:rsid w:val="00242606"/>
    <w:rsid w:val="002453B7"/>
    <w:rsid w:val="00245A9F"/>
    <w:rsid w:val="002468FD"/>
    <w:rsid w:val="002540E0"/>
    <w:rsid w:val="00255A4F"/>
    <w:rsid w:val="00255B45"/>
    <w:rsid w:val="00256EBA"/>
    <w:rsid w:val="00260735"/>
    <w:rsid w:val="00261ED7"/>
    <w:rsid w:val="00263B5E"/>
    <w:rsid w:val="0026404D"/>
    <w:rsid w:val="00265460"/>
    <w:rsid w:val="0027274A"/>
    <w:rsid w:val="002728B2"/>
    <w:rsid w:val="00272A22"/>
    <w:rsid w:val="00273A64"/>
    <w:rsid w:val="00273A83"/>
    <w:rsid w:val="0027556C"/>
    <w:rsid w:val="002774B1"/>
    <w:rsid w:val="00277515"/>
    <w:rsid w:val="002776EE"/>
    <w:rsid w:val="002819CA"/>
    <w:rsid w:val="002828CE"/>
    <w:rsid w:val="00284B88"/>
    <w:rsid w:val="00285EC8"/>
    <w:rsid w:val="00287032"/>
    <w:rsid w:val="00287753"/>
    <w:rsid w:val="00287F50"/>
    <w:rsid w:val="00290B6F"/>
    <w:rsid w:val="00293924"/>
    <w:rsid w:val="00293AFB"/>
    <w:rsid w:val="00294001"/>
    <w:rsid w:val="002940FA"/>
    <w:rsid w:val="00294ECD"/>
    <w:rsid w:val="0029647C"/>
    <w:rsid w:val="00297656"/>
    <w:rsid w:val="00297DA9"/>
    <w:rsid w:val="002A0037"/>
    <w:rsid w:val="002A048E"/>
    <w:rsid w:val="002A205F"/>
    <w:rsid w:val="002A28F9"/>
    <w:rsid w:val="002A3771"/>
    <w:rsid w:val="002A543E"/>
    <w:rsid w:val="002A7F11"/>
    <w:rsid w:val="002B0F77"/>
    <w:rsid w:val="002B12BC"/>
    <w:rsid w:val="002B1D7B"/>
    <w:rsid w:val="002B22CA"/>
    <w:rsid w:val="002B2F36"/>
    <w:rsid w:val="002B5297"/>
    <w:rsid w:val="002B5A7F"/>
    <w:rsid w:val="002B5C30"/>
    <w:rsid w:val="002B611A"/>
    <w:rsid w:val="002B61B3"/>
    <w:rsid w:val="002B68C5"/>
    <w:rsid w:val="002C06FA"/>
    <w:rsid w:val="002C1A10"/>
    <w:rsid w:val="002C3955"/>
    <w:rsid w:val="002C4FD2"/>
    <w:rsid w:val="002C616D"/>
    <w:rsid w:val="002C676E"/>
    <w:rsid w:val="002D126E"/>
    <w:rsid w:val="002D139C"/>
    <w:rsid w:val="002D1A54"/>
    <w:rsid w:val="002D443D"/>
    <w:rsid w:val="002D4C91"/>
    <w:rsid w:val="002D7C7B"/>
    <w:rsid w:val="002E1D4A"/>
    <w:rsid w:val="002E208E"/>
    <w:rsid w:val="002E602B"/>
    <w:rsid w:val="002E7134"/>
    <w:rsid w:val="002F093F"/>
    <w:rsid w:val="002F20B3"/>
    <w:rsid w:val="002F6551"/>
    <w:rsid w:val="00303690"/>
    <w:rsid w:val="00304EFF"/>
    <w:rsid w:val="00305968"/>
    <w:rsid w:val="0030609D"/>
    <w:rsid w:val="0030667F"/>
    <w:rsid w:val="00306DD1"/>
    <w:rsid w:val="003127AB"/>
    <w:rsid w:val="003138EE"/>
    <w:rsid w:val="003146DD"/>
    <w:rsid w:val="00316808"/>
    <w:rsid w:val="00317D0F"/>
    <w:rsid w:val="003211DC"/>
    <w:rsid w:val="00323764"/>
    <w:rsid w:val="00326644"/>
    <w:rsid w:val="00327BA2"/>
    <w:rsid w:val="00330614"/>
    <w:rsid w:val="0033089F"/>
    <w:rsid w:val="00330FDE"/>
    <w:rsid w:val="00331D53"/>
    <w:rsid w:val="00332214"/>
    <w:rsid w:val="003332A1"/>
    <w:rsid w:val="003359C5"/>
    <w:rsid w:val="00340FA8"/>
    <w:rsid w:val="00341659"/>
    <w:rsid w:val="00342DB0"/>
    <w:rsid w:val="00344168"/>
    <w:rsid w:val="00347530"/>
    <w:rsid w:val="003518ED"/>
    <w:rsid w:val="00352127"/>
    <w:rsid w:val="00352D42"/>
    <w:rsid w:val="00352E29"/>
    <w:rsid w:val="003540C8"/>
    <w:rsid w:val="003544E2"/>
    <w:rsid w:val="0035498C"/>
    <w:rsid w:val="00354EDF"/>
    <w:rsid w:val="003555A3"/>
    <w:rsid w:val="00356100"/>
    <w:rsid w:val="003572A3"/>
    <w:rsid w:val="00357DA3"/>
    <w:rsid w:val="00357F46"/>
    <w:rsid w:val="003602B8"/>
    <w:rsid w:val="00362222"/>
    <w:rsid w:val="003629F1"/>
    <w:rsid w:val="003644A2"/>
    <w:rsid w:val="00364C56"/>
    <w:rsid w:val="003659C0"/>
    <w:rsid w:val="00367560"/>
    <w:rsid w:val="0037114D"/>
    <w:rsid w:val="00376AAE"/>
    <w:rsid w:val="00376E47"/>
    <w:rsid w:val="00377414"/>
    <w:rsid w:val="003779C9"/>
    <w:rsid w:val="00380462"/>
    <w:rsid w:val="003830BC"/>
    <w:rsid w:val="0038427B"/>
    <w:rsid w:val="003845C8"/>
    <w:rsid w:val="00384659"/>
    <w:rsid w:val="00387EAA"/>
    <w:rsid w:val="00392524"/>
    <w:rsid w:val="0039293C"/>
    <w:rsid w:val="00393032"/>
    <w:rsid w:val="00396A1F"/>
    <w:rsid w:val="003A2059"/>
    <w:rsid w:val="003A3B7C"/>
    <w:rsid w:val="003A3F04"/>
    <w:rsid w:val="003A408C"/>
    <w:rsid w:val="003A4FCB"/>
    <w:rsid w:val="003A5A0C"/>
    <w:rsid w:val="003A717A"/>
    <w:rsid w:val="003B0440"/>
    <w:rsid w:val="003B0A93"/>
    <w:rsid w:val="003B14AF"/>
    <w:rsid w:val="003B2C2B"/>
    <w:rsid w:val="003B2E28"/>
    <w:rsid w:val="003B598A"/>
    <w:rsid w:val="003B5DE2"/>
    <w:rsid w:val="003B672C"/>
    <w:rsid w:val="003C3A87"/>
    <w:rsid w:val="003C4A94"/>
    <w:rsid w:val="003C63F2"/>
    <w:rsid w:val="003C6C72"/>
    <w:rsid w:val="003D1411"/>
    <w:rsid w:val="003D1712"/>
    <w:rsid w:val="003D1AEC"/>
    <w:rsid w:val="003D1E72"/>
    <w:rsid w:val="003D2A9C"/>
    <w:rsid w:val="003D30AD"/>
    <w:rsid w:val="003D7F3D"/>
    <w:rsid w:val="003E0C1F"/>
    <w:rsid w:val="003E129A"/>
    <w:rsid w:val="003E18B1"/>
    <w:rsid w:val="003F0BD4"/>
    <w:rsid w:val="003F1541"/>
    <w:rsid w:val="003F66C2"/>
    <w:rsid w:val="003F6813"/>
    <w:rsid w:val="0040172C"/>
    <w:rsid w:val="00402CFE"/>
    <w:rsid w:val="00402D65"/>
    <w:rsid w:val="00403CE4"/>
    <w:rsid w:val="00404168"/>
    <w:rsid w:val="00405447"/>
    <w:rsid w:val="00411E17"/>
    <w:rsid w:val="004138D9"/>
    <w:rsid w:val="00414D90"/>
    <w:rsid w:val="00415457"/>
    <w:rsid w:val="00415BFD"/>
    <w:rsid w:val="00417C68"/>
    <w:rsid w:val="0042094F"/>
    <w:rsid w:val="00422BBB"/>
    <w:rsid w:val="00423749"/>
    <w:rsid w:val="00424FB1"/>
    <w:rsid w:val="00425875"/>
    <w:rsid w:val="00427BC0"/>
    <w:rsid w:val="004311E8"/>
    <w:rsid w:val="0043210A"/>
    <w:rsid w:val="0043242D"/>
    <w:rsid w:val="00433491"/>
    <w:rsid w:val="00434BAB"/>
    <w:rsid w:val="00437D99"/>
    <w:rsid w:val="004404A0"/>
    <w:rsid w:val="00442FDF"/>
    <w:rsid w:val="0044320E"/>
    <w:rsid w:val="004438F9"/>
    <w:rsid w:val="00443A37"/>
    <w:rsid w:val="0044725D"/>
    <w:rsid w:val="004474EB"/>
    <w:rsid w:val="00447ACB"/>
    <w:rsid w:val="00453B6A"/>
    <w:rsid w:val="004572C9"/>
    <w:rsid w:val="00457456"/>
    <w:rsid w:val="00460A52"/>
    <w:rsid w:val="004622F6"/>
    <w:rsid w:val="0046540A"/>
    <w:rsid w:val="00465724"/>
    <w:rsid w:val="00465748"/>
    <w:rsid w:val="004667A9"/>
    <w:rsid w:val="004715F7"/>
    <w:rsid w:val="00472A3F"/>
    <w:rsid w:val="00474399"/>
    <w:rsid w:val="004768A9"/>
    <w:rsid w:val="00476FCC"/>
    <w:rsid w:val="00481BA9"/>
    <w:rsid w:val="004823B0"/>
    <w:rsid w:val="00483520"/>
    <w:rsid w:val="00483CFB"/>
    <w:rsid w:val="0048587A"/>
    <w:rsid w:val="00490722"/>
    <w:rsid w:val="00490FBE"/>
    <w:rsid w:val="004916EC"/>
    <w:rsid w:val="004957FF"/>
    <w:rsid w:val="00495AAA"/>
    <w:rsid w:val="004A0617"/>
    <w:rsid w:val="004A11F2"/>
    <w:rsid w:val="004A1A3B"/>
    <w:rsid w:val="004A2088"/>
    <w:rsid w:val="004A35F1"/>
    <w:rsid w:val="004A42A8"/>
    <w:rsid w:val="004A7B8F"/>
    <w:rsid w:val="004B09F7"/>
    <w:rsid w:val="004B0E97"/>
    <w:rsid w:val="004B1B93"/>
    <w:rsid w:val="004B4ADD"/>
    <w:rsid w:val="004C0449"/>
    <w:rsid w:val="004C1C80"/>
    <w:rsid w:val="004C475A"/>
    <w:rsid w:val="004C5158"/>
    <w:rsid w:val="004C5AF4"/>
    <w:rsid w:val="004C64C5"/>
    <w:rsid w:val="004C7279"/>
    <w:rsid w:val="004C7F00"/>
    <w:rsid w:val="004D0097"/>
    <w:rsid w:val="004D2D41"/>
    <w:rsid w:val="004D6FC4"/>
    <w:rsid w:val="004D75C2"/>
    <w:rsid w:val="004D7608"/>
    <w:rsid w:val="004D77AE"/>
    <w:rsid w:val="004E1A65"/>
    <w:rsid w:val="004E38F6"/>
    <w:rsid w:val="004E3C41"/>
    <w:rsid w:val="004E53B8"/>
    <w:rsid w:val="004E7228"/>
    <w:rsid w:val="004F1B70"/>
    <w:rsid w:val="004F1BA0"/>
    <w:rsid w:val="004F1E2D"/>
    <w:rsid w:val="004F2AB7"/>
    <w:rsid w:val="004F4011"/>
    <w:rsid w:val="004F4E2A"/>
    <w:rsid w:val="004F5151"/>
    <w:rsid w:val="004F721D"/>
    <w:rsid w:val="00502579"/>
    <w:rsid w:val="0050497F"/>
    <w:rsid w:val="005118DD"/>
    <w:rsid w:val="00511A33"/>
    <w:rsid w:val="00512A51"/>
    <w:rsid w:val="00520BEC"/>
    <w:rsid w:val="0052224A"/>
    <w:rsid w:val="00527756"/>
    <w:rsid w:val="00527D93"/>
    <w:rsid w:val="00530410"/>
    <w:rsid w:val="00531A4D"/>
    <w:rsid w:val="005343D7"/>
    <w:rsid w:val="005363FF"/>
    <w:rsid w:val="005366D4"/>
    <w:rsid w:val="00536D26"/>
    <w:rsid w:val="005406A7"/>
    <w:rsid w:val="0054166F"/>
    <w:rsid w:val="0054242C"/>
    <w:rsid w:val="00544532"/>
    <w:rsid w:val="00545CD7"/>
    <w:rsid w:val="00553F7C"/>
    <w:rsid w:val="005544ED"/>
    <w:rsid w:val="005619D6"/>
    <w:rsid w:val="00561A00"/>
    <w:rsid w:val="0056240A"/>
    <w:rsid w:val="005634DF"/>
    <w:rsid w:val="00563A68"/>
    <w:rsid w:val="00563BCA"/>
    <w:rsid w:val="005660CF"/>
    <w:rsid w:val="00570ECE"/>
    <w:rsid w:val="00571C21"/>
    <w:rsid w:val="005729BA"/>
    <w:rsid w:val="00574A97"/>
    <w:rsid w:val="00576433"/>
    <w:rsid w:val="00576A6D"/>
    <w:rsid w:val="00576B5E"/>
    <w:rsid w:val="005779C3"/>
    <w:rsid w:val="00577E96"/>
    <w:rsid w:val="005807ED"/>
    <w:rsid w:val="00580F36"/>
    <w:rsid w:val="00581739"/>
    <w:rsid w:val="00582562"/>
    <w:rsid w:val="00585E35"/>
    <w:rsid w:val="00590EDE"/>
    <w:rsid w:val="0059103E"/>
    <w:rsid w:val="0059152D"/>
    <w:rsid w:val="005917D8"/>
    <w:rsid w:val="005945C7"/>
    <w:rsid w:val="00595F86"/>
    <w:rsid w:val="00596708"/>
    <w:rsid w:val="00596E76"/>
    <w:rsid w:val="00597470"/>
    <w:rsid w:val="005A2482"/>
    <w:rsid w:val="005A3F80"/>
    <w:rsid w:val="005A4F13"/>
    <w:rsid w:val="005A7ABA"/>
    <w:rsid w:val="005B00FF"/>
    <w:rsid w:val="005B046C"/>
    <w:rsid w:val="005B05D4"/>
    <w:rsid w:val="005B0FFA"/>
    <w:rsid w:val="005B327A"/>
    <w:rsid w:val="005B3318"/>
    <w:rsid w:val="005B47FF"/>
    <w:rsid w:val="005B4C63"/>
    <w:rsid w:val="005B4CBD"/>
    <w:rsid w:val="005B61DE"/>
    <w:rsid w:val="005B6690"/>
    <w:rsid w:val="005C02A3"/>
    <w:rsid w:val="005C0B28"/>
    <w:rsid w:val="005C11BB"/>
    <w:rsid w:val="005C126E"/>
    <w:rsid w:val="005C1724"/>
    <w:rsid w:val="005C35D4"/>
    <w:rsid w:val="005C4C03"/>
    <w:rsid w:val="005C6F64"/>
    <w:rsid w:val="005C7075"/>
    <w:rsid w:val="005C7778"/>
    <w:rsid w:val="005C7EC3"/>
    <w:rsid w:val="005D0835"/>
    <w:rsid w:val="005D09DC"/>
    <w:rsid w:val="005D4C8E"/>
    <w:rsid w:val="005E0360"/>
    <w:rsid w:val="005E071C"/>
    <w:rsid w:val="005E0A88"/>
    <w:rsid w:val="005E0F53"/>
    <w:rsid w:val="005E1846"/>
    <w:rsid w:val="005E1AF2"/>
    <w:rsid w:val="005E2FBD"/>
    <w:rsid w:val="005E32CC"/>
    <w:rsid w:val="005E39B8"/>
    <w:rsid w:val="005E56E0"/>
    <w:rsid w:val="005E73CE"/>
    <w:rsid w:val="005E7839"/>
    <w:rsid w:val="005E7BA6"/>
    <w:rsid w:val="005E7C50"/>
    <w:rsid w:val="005F2B5C"/>
    <w:rsid w:val="005F2EB5"/>
    <w:rsid w:val="005F5270"/>
    <w:rsid w:val="005F5890"/>
    <w:rsid w:val="005F70A7"/>
    <w:rsid w:val="00600DFD"/>
    <w:rsid w:val="00601893"/>
    <w:rsid w:val="00602649"/>
    <w:rsid w:val="0060287F"/>
    <w:rsid w:val="00603629"/>
    <w:rsid w:val="0060368B"/>
    <w:rsid w:val="006043DA"/>
    <w:rsid w:val="00606F37"/>
    <w:rsid w:val="00607209"/>
    <w:rsid w:val="00607680"/>
    <w:rsid w:val="0061083F"/>
    <w:rsid w:val="00611978"/>
    <w:rsid w:val="0061214B"/>
    <w:rsid w:val="006123AF"/>
    <w:rsid w:val="00612A0A"/>
    <w:rsid w:val="006146AF"/>
    <w:rsid w:val="0061564D"/>
    <w:rsid w:val="0061769D"/>
    <w:rsid w:val="00620A32"/>
    <w:rsid w:val="00622D90"/>
    <w:rsid w:val="0062688E"/>
    <w:rsid w:val="00626D60"/>
    <w:rsid w:val="00626EBF"/>
    <w:rsid w:val="0062705F"/>
    <w:rsid w:val="00627995"/>
    <w:rsid w:val="006301E0"/>
    <w:rsid w:val="00630788"/>
    <w:rsid w:val="00630DD0"/>
    <w:rsid w:val="006315F6"/>
    <w:rsid w:val="0063271B"/>
    <w:rsid w:val="00632C6D"/>
    <w:rsid w:val="00632D8B"/>
    <w:rsid w:val="00636FA5"/>
    <w:rsid w:val="00637688"/>
    <w:rsid w:val="006402F7"/>
    <w:rsid w:val="0064146C"/>
    <w:rsid w:val="00641B88"/>
    <w:rsid w:val="006435BE"/>
    <w:rsid w:val="00643C1C"/>
    <w:rsid w:val="0064452D"/>
    <w:rsid w:val="0064509B"/>
    <w:rsid w:val="00646406"/>
    <w:rsid w:val="00646BD6"/>
    <w:rsid w:val="00652C4D"/>
    <w:rsid w:val="00653873"/>
    <w:rsid w:val="00655824"/>
    <w:rsid w:val="00656302"/>
    <w:rsid w:val="0065723E"/>
    <w:rsid w:val="00657A6F"/>
    <w:rsid w:val="00663495"/>
    <w:rsid w:val="00663AE5"/>
    <w:rsid w:val="006649A0"/>
    <w:rsid w:val="0066655A"/>
    <w:rsid w:val="00666B68"/>
    <w:rsid w:val="00667616"/>
    <w:rsid w:val="00670ADD"/>
    <w:rsid w:val="0067154B"/>
    <w:rsid w:val="00671F99"/>
    <w:rsid w:val="00672808"/>
    <w:rsid w:val="00673B23"/>
    <w:rsid w:val="00673C28"/>
    <w:rsid w:val="00674D85"/>
    <w:rsid w:val="006766E7"/>
    <w:rsid w:val="00677749"/>
    <w:rsid w:val="00677904"/>
    <w:rsid w:val="006821EC"/>
    <w:rsid w:val="0068266D"/>
    <w:rsid w:val="0068414A"/>
    <w:rsid w:val="00684A40"/>
    <w:rsid w:val="00685B0C"/>
    <w:rsid w:val="006864DF"/>
    <w:rsid w:val="00687211"/>
    <w:rsid w:val="00690D05"/>
    <w:rsid w:val="00692586"/>
    <w:rsid w:val="00695456"/>
    <w:rsid w:val="006955B9"/>
    <w:rsid w:val="006961B7"/>
    <w:rsid w:val="006A06AB"/>
    <w:rsid w:val="006A582A"/>
    <w:rsid w:val="006A5D06"/>
    <w:rsid w:val="006A6C14"/>
    <w:rsid w:val="006A7C38"/>
    <w:rsid w:val="006A7C43"/>
    <w:rsid w:val="006B007B"/>
    <w:rsid w:val="006B026B"/>
    <w:rsid w:val="006B0345"/>
    <w:rsid w:val="006B05FE"/>
    <w:rsid w:val="006B1751"/>
    <w:rsid w:val="006B1A92"/>
    <w:rsid w:val="006B1C28"/>
    <w:rsid w:val="006B420F"/>
    <w:rsid w:val="006B4696"/>
    <w:rsid w:val="006B5920"/>
    <w:rsid w:val="006B6DFA"/>
    <w:rsid w:val="006C18B8"/>
    <w:rsid w:val="006C44CA"/>
    <w:rsid w:val="006C46C0"/>
    <w:rsid w:val="006C56FA"/>
    <w:rsid w:val="006C660E"/>
    <w:rsid w:val="006C7110"/>
    <w:rsid w:val="006C7CFD"/>
    <w:rsid w:val="006D0B0F"/>
    <w:rsid w:val="006D0C2A"/>
    <w:rsid w:val="006D1A68"/>
    <w:rsid w:val="006D24B4"/>
    <w:rsid w:val="006D3377"/>
    <w:rsid w:val="006D443D"/>
    <w:rsid w:val="006D629A"/>
    <w:rsid w:val="006E0090"/>
    <w:rsid w:val="006E20B4"/>
    <w:rsid w:val="006E2F82"/>
    <w:rsid w:val="006E3134"/>
    <w:rsid w:val="006E483B"/>
    <w:rsid w:val="006E7FAC"/>
    <w:rsid w:val="006F0ED0"/>
    <w:rsid w:val="006F1907"/>
    <w:rsid w:val="006F4064"/>
    <w:rsid w:val="006F4740"/>
    <w:rsid w:val="006F768A"/>
    <w:rsid w:val="00700DE4"/>
    <w:rsid w:val="00701C65"/>
    <w:rsid w:val="00703123"/>
    <w:rsid w:val="007040F5"/>
    <w:rsid w:val="00704A18"/>
    <w:rsid w:val="00705CAC"/>
    <w:rsid w:val="00710209"/>
    <w:rsid w:val="007122A2"/>
    <w:rsid w:val="0071249B"/>
    <w:rsid w:val="007126BA"/>
    <w:rsid w:val="0071301E"/>
    <w:rsid w:val="007153EC"/>
    <w:rsid w:val="007158CC"/>
    <w:rsid w:val="007167D4"/>
    <w:rsid w:val="00717877"/>
    <w:rsid w:val="00724D4F"/>
    <w:rsid w:val="007264CC"/>
    <w:rsid w:val="00733E06"/>
    <w:rsid w:val="00734CC2"/>
    <w:rsid w:val="00734F86"/>
    <w:rsid w:val="00736308"/>
    <w:rsid w:val="0074011A"/>
    <w:rsid w:val="00742AE4"/>
    <w:rsid w:val="0074462E"/>
    <w:rsid w:val="0074533C"/>
    <w:rsid w:val="007453C1"/>
    <w:rsid w:val="00751215"/>
    <w:rsid w:val="00751308"/>
    <w:rsid w:val="0075324B"/>
    <w:rsid w:val="00753D68"/>
    <w:rsid w:val="00753F1A"/>
    <w:rsid w:val="0075649D"/>
    <w:rsid w:val="00757FC6"/>
    <w:rsid w:val="0076150C"/>
    <w:rsid w:val="0076190A"/>
    <w:rsid w:val="00761D09"/>
    <w:rsid w:val="00762633"/>
    <w:rsid w:val="0076573A"/>
    <w:rsid w:val="0076655C"/>
    <w:rsid w:val="00767432"/>
    <w:rsid w:val="00770E13"/>
    <w:rsid w:val="00770ED8"/>
    <w:rsid w:val="0077117F"/>
    <w:rsid w:val="00780253"/>
    <w:rsid w:val="00780CFF"/>
    <w:rsid w:val="007827FC"/>
    <w:rsid w:val="0078317B"/>
    <w:rsid w:val="00785524"/>
    <w:rsid w:val="007859F7"/>
    <w:rsid w:val="0078736D"/>
    <w:rsid w:val="007908CB"/>
    <w:rsid w:val="00791651"/>
    <w:rsid w:val="00795142"/>
    <w:rsid w:val="00795D42"/>
    <w:rsid w:val="007961C3"/>
    <w:rsid w:val="00797D55"/>
    <w:rsid w:val="007A021A"/>
    <w:rsid w:val="007A0CC7"/>
    <w:rsid w:val="007A2385"/>
    <w:rsid w:val="007A2714"/>
    <w:rsid w:val="007A3C04"/>
    <w:rsid w:val="007A5433"/>
    <w:rsid w:val="007A64B1"/>
    <w:rsid w:val="007A72AA"/>
    <w:rsid w:val="007B103C"/>
    <w:rsid w:val="007B150A"/>
    <w:rsid w:val="007B18B1"/>
    <w:rsid w:val="007B1A50"/>
    <w:rsid w:val="007B1ABD"/>
    <w:rsid w:val="007B632E"/>
    <w:rsid w:val="007B6FAF"/>
    <w:rsid w:val="007C01EE"/>
    <w:rsid w:val="007C3DA1"/>
    <w:rsid w:val="007C4A43"/>
    <w:rsid w:val="007D15DE"/>
    <w:rsid w:val="007D2F6A"/>
    <w:rsid w:val="007D5843"/>
    <w:rsid w:val="007D7814"/>
    <w:rsid w:val="007D7979"/>
    <w:rsid w:val="007D7E45"/>
    <w:rsid w:val="007E051F"/>
    <w:rsid w:val="007E0AD0"/>
    <w:rsid w:val="007E1123"/>
    <w:rsid w:val="007E119D"/>
    <w:rsid w:val="007E1A77"/>
    <w:rsid w:val="007E1C04"/>
    <w:rsid w:val="007E1DDB"/>
    <w:rsid w:val="007E3F61"/>
    <w:rsid w:val="007E51FF"/>
    <w:rsid w:val="007E564F"/>
    <w:rsid w:val="007E6399"/>
    <w:rsid w:val="007E7C86"/>
    <w:rsid w:val="007F2616"/>
    <w:rsid w:val="007F2B1C"/>
    <w:rsid w:val="007F3CC4"/>
    <w:rsid w:val="007F66B2"/>
    <w:rsid w:val="007F7D48"/>
    <w:rsid w:val="008002DB"/>
    <w:rsid w:val="00800B74"/>
    <w:rsid w:val="00800DD8"/>
    <w:rsid w:val="008011C8"/>
    <w:rsid w:val="00801356"/>
    <w:rsid w:val="00801C04"/>
    <w:rsid w:val="00803230"/>
    <w:rsid w:val="008040F4"/>
    <w:rsid w:val="00805B34"/>
    <w:rsid w:val="00806B61"/>
    <w:rsid w:val="00811CFE"/>
    <w:rsid w:val="0081365F"/>
    <w:rsid w:val="00814EED"/>
    <w:rsid w:val="008155DC"/>
    <w:rsid w:val="008175C5"/>
    <w:rsid w:val="008204FC"/>
    <w:rsid w:val="00820972"/>
    <w:rsid w:val="0082126A"/>
    <w:rsid w:val="008213D7"/>
    <w:rsid w:val="00824045"/>
    <w:rsid w:val="008242E3"/>
    <w:rsid w:val="00824578"/>
    <w:rsid w:val="00825F76"/>
    <w:rsid w:val="008264C1"/>
    <w:rsid w:val="00830975"/>
    <w:rsid w:val="0083318A"/>
    <w:rsid w:val="0083407F"/>
    <w:rsid w:val="00834AD7"/>
    <w:rsid w:val="00834FAA"/>
    <w:rsid w:val="00836A27"/>
    <w:rsid w:val="00842075"/>
    <w:rsid w:val="00842721"/>
    <w:rsid w:val="008438C4"/>
    <w:rsid w:val="008458F1"/>
    <w:rsid w:val="00845FCF"/>
    <w:rsid w:val="008467F4"/>
    <w:rsid w:val="008470FF"/>
    <w:rsid w:val="00847833"/>
    <w:rsid w:val="00850BBA"/>
    <w:rsid w:val="008517C5"/>
    <w:rsid w:val="00852460"/>
    <w:rsid w:val="008526FD"/>
    <w:rsid w:val="00855757"/>
    <w:rsid w:val="00855DDC"/>
    <w:rsid w:val="00857154"/>
    <w:rsid w:val="00857DCD"/>
    <w:rsid w:val="00857EEB"/>
    <w:rsid w:val="00862C04"/>
    <w:rsid w:val="008652A8"/>
    <w:rsid w:val="00865430"/>
    <w:rsid w:val="00866959"/>
    <w:rsid w:val="00867426"/>
    <w:rsid w:val="00870083"/>
    <w:rsid w:val="008707E1"/>
    <w:rsid w:val="008708D5"/>
    <w:rsid w:val="00871087"/>
    <w:rsid w:val="008714B6"/>
    <w:rsid w:val="008718BD"/>
    <w:rsid w:val="00872702"/>
    <w:rsid w:val="00872B5F"/>
    <w:rsid w:val="0087568C"/>
    <w:rsid w:val="008757A1"/>
    <w:rsid w:val="00876ECE"/>
    <w:rsid w:val="00877D7F"/>
    <w:rsid w:val="00880A12"/>
    <w:rsid w:val="008810B0"/>
    <w:rsid w:val="00884A1D"/>
    <w:rsid w:val="00887B90"/>
    <w:rsid w:val="00887F33"/>
    <w:rsid w:val="008911E3"/>
    <w:rsid w:val="00891643"/>
    <w:rsid w:val="0089330E"/>
    <w:rsid w:val="008939A5"/>
    <w:rsid w:val="00895C03"/>
    <w:rsid w:val="0089655C"/>
    <w:rsid w:val="00896FF3"/>
    <w:rsid w:val="008A0705"/>
    <w:rsid w:val="008A3E32"/>
    <w:rsid w:val="008A51C9"/>
    <w:rsid w:val="008A605F"/>
    <w:rsid w:val="008A72CD"/>
    <w:rsid w:val="008A7CA3"/>
    <w:rsid w:val="008B0CBF"/>
    <w:rsid w:val="008B143B"/>
    <w:rsid w:val="008B4180"/>
    <w:rsid w:val="008B4DB1"/>
    <w:rsid w:val="008B60F7"/>
    <w:rsid w:val="008C028F"/>
    <w:rsid w:val="008C0430"/>
    <w:rsid w:val="008C0D86"/>
    <w:rsid w:val="008C16B5"/>
    <w:rsid w:val="008C182A"/>
    <w:rsid w:val="008C2BB3"/>
    <w:rsid w:val="008C3136"/>
    <w:rsid w:val="008C387A"/>
    <w:rsid w:val="008C3D39"/>
    <w:rsid w:val="008C4486"/>
    <w:rsid w:val="008C4D28"/>
    <w:rsid w:val="008C5EE0"/>
    <w:rsid w:val="008C6EF0"/>
    <w:rsid w:val="008D33AF"/>
    <w:rsid w:val="008D3D8A"/>
    <w:rsid w:val="008D3F4A"/>
    <w:rsid w:val="008D4F5C"/>
    <w:rsid w:val="008E1580"/>
    <w:rsid w:val="008E1ECF"/>
    <w:rsid w:val="008E6219"/>
    <w:rsid w:val="008E658D"/>
    <w:rsid w:val="008E7AD1"/>
    <w:rsid w:val="008E7C6E"/>
    <w:rsid w:val="008F009C"/>
    <w:rsid w:val="008F1EED"/>
    <w:rsid w:val="008F2614"/>
    <w:rsid w:val="008F3002"/>
    <w:rsid w:val="008F3396"/>
    <w:rsid w:val="008F5E88"/>
    <w:rsid w:val="008F68E2"/>
    <w:rsid w:val="008F777E"/>
    <w:rsid w:val="0090245D"/>
    <w:rsid w:val="009026AE"/>
    <w:rsid w:val="00903A0E"/>
    <w:rsid w:val="00903A67"/>
    <w:rsid w:val="00904B45"/>
    <w:rsid w:val="00904CE4"/>
    <w:rsid w:val="00905F6A"/>
    <w:rsid w:val="0091025D"/>
    <w:rsid w:val="009108A9"/>
    <w:rsid w:val="00910D9B"/>
    <w:rsid w:val="00912F53"/>
    <w:rsid w:val="009145E4"/>
    <w:rsid w:val="0092300A"/>
    <w:rsid w:val="00923A6C"/>
    <w:rsid w:val="00924B9B"/>
    <w:rsid w:val="00925A17"/>
    <w:rsid w:val="00926206"/>
    <w:rsid w:val="00927293"/>
    <w:rsid w:val="0093037A"/>
    <w:rsid w:val="009324C9"/>
    <w:rsid w:val="009328BB"/>
    <w:rsid w:val="009338D8"/>
    <w:rsid w:val="009343B7"/>
    <w:rsid w:val="00936D99"/>
    <w:rsid w:val="009379D0"/>
    <w:rsid w:val="009379D2"/>
    <w:rsid w:val="00940AB5"/>
    <w:rsid w:val="009418DF"/>
    <w:rsid w:val="00942321"/>
    <w:rsid w:val="0094347E"/>
    <w:rsid w:val="00944E95"/>
    <w:rsid w:val="0094619F"/>
    <w:rsid w:val="00946B07"/>
    <w:rsid w:val="00946C2A"/>
    <w:rsid w:val="009472A7"/>
    <w:rsid w:val="0095101D"/>
    <w:rsid w:val="00951362"/>
    <w:rsid w:val="00951501"/>
    <w:rsid w:val="00951955"/>
    <w:rsid w:val="00952777"/>
    <w:rsid w:val="009541EB"/>
    <w:rsid w:val="00954D3B"/>
    <w:rsid w:val="00956156"/>
    <w:rsid w:val="009571B1"/>
    <w:rsid w:val="00957BC0"/>
    <w:rsid w:val="009612D2"/>
    <w:rsid w:val="0096305E"/>
    <w:rsid w:val="009642DF"/>
    <w:rsid w:val="00965496"/>
    <w:rsid w:val="00970809"/>
    <w:rsid w:val="00970872"/>
    <w:rsid w:val="009710D3"/>
    <w:rsid w:val="009744A3"/>
    <w:rsid w:val="00980A61"/>
    <w:rsid w:val="009830B1"/>
    <w:rsid w:val="00985B85"/>
    <w:rsid w:val="009877DC"/>
    <w:rsid w:val="00987E4C"/>
    <w:rsid w:val="0099198C"/>
    <w:rsid w:val="00991D31"/>
    <w:rsid w:val="00992311"/>
    <w:rsid w:val="00992675"/>
    <w:rsid w:val="00993D11"/>
    <w:rsid w:val="00994DA8"/>
    <w:rsid w:val="009967DE"/>
    <w:rsid w:val="009968F7"/>
    <w:rsid w:val="009A0475"/>
    <w:rsid w:val="009A1701"/>
    <w:rsid w:val="009A24E2"/>
    <w:rsid w:val="009A2F9B"/>
    <w:rsid w:val="009A3283"/>
    <w:rsid w:val="009A45CF"/>
    <w:rsid w:val="009A6F56"/>
    <w:rsid w:val="009A7065"/>
    <w:rsid w:val="009A7A04"/>
    <w:rsid w:val="009A7AAA"/>
    <w:rsid w:val="009B06C6"/>
    <w:rsid w:val="009B0871"/>
    <w:rsid w:val="009B0BCC"/>
    <w:rsid w:val="009B1261"/>
    <w:rsid w:val="009B4C78"/>
    <w:rsid w:val="009B4F3F"/>
    <w:rsid w:val="009B5E5B"/>
    <w:rsid w:val="009C0E05"/>
    <w:rsid w:val="009C25BC"/>
    <w:rsid w:val="009C29E3"/>
    <w:rsid w:val="009C37E4"/>
    <w:rsid w:val="009C3AA2"/>
    <w:rsid w:val="009C4D4E"/>
    <w:rsid w:val="009C5410"/>
    <w:rsid w:val="009C5985"/>
    <w:rsid w:val="009C5EC1"/>
    <w:rsid w:val="009C6BE7"/>
    <w:rsid w:val="009C769E"/>
    <w:rsid w:val="009C7A25"/>
    <w:rsid w:val="009C7C91"/>
    <w:rsid w:val="009D1006"/>
    <w:rsid w:val="009D444F"/>
    <w:rsid w:val="009D72B4"/>
    <w:rsid w:val="009D74AD"/>
    <w:rsid w:val="009E03B7"/>
    <w:rsid w:val="009E1AD0"/>
    <w:rsid w:val="009E2AAA"/>
    <w:rsid w:val="009E3EC5"/>
    <w:rsid w:val="009E623B"/>
    <w:rsid w:val="009E6E91"/>
    <w:rsid w:val="009E708D"/>
    <w:rsid w:val="009F04C6"/>
    <w:rsid w:val="009F0BF7"/>
    <w:rsid w:val="009F0F2E"/>
    <w:rsid w:val="009F15E5"/>
    <w:rsid w:val="009F18D3"/>
    <w:rsid w:val="009F47AC"/>
    <w:rsid w:val="009F6C9A"/>
    <w:rsid w:val="009F73ED"/>
    <w:rsid w:val="00A00E8C"/>
    <w:rsid w:val="00A02526"/>
    <w:rsid w:val="00A037DD"/>
    <w:rsid w:val="00A06E76"/>
    <w:rsid w:val="00A10F6A"/>
    <w:rsid w:val="00A11D38"/>
    <w:rsid w:val="00A1383B"/>
    <w:rsid w:val="00A16A60"/>
    <w:rsid w:val="00A16D02"/>
    <w:rsid w:val="00A17049"/>
    <w:rsid w:val="00A177EA"/>
    <w:rsid w:val="00A17E84"/>
    <w:rsid w:val="00A2009C"/>
    <w:rsid w:val="00A23E85"/>
    <w:rsid w:val="00A24609"/>
    <w:rsid w:val="00A27BF4"/>
    <w:rsid w:val="00A307D0"/>
    <w:rsid w:val="00A30965"/>
    <w:rsid w:val="00A31AF0"/>
    <w:rsid w:val="00A36FEE"/>
    <w:rsid w:val="00A37F44"/>
    <w:rsid w:val="00A40589"/>
    <w:rsid w:val="00A40D7B"/>
    <w:rsid w:val="00A413A4"/>
    <w:rsid w:val="00A4415F"/>
    <w:rsid w:val="00A51476"/>
    <w:rsid w:val="00A514AF"/>
    <w:rsid w:val="00A55F31"/>
    <w:rsid w:val="00A564D2"/>
    <w:rsid w:val="00A5690F"/>
    <w:rsid w:val="00A612B0"/>
    <w:rsid w:val="00A6256B"/>
    <w:rsid w:val="00A6375D"/>
    <w:rsid w:val="00A63CFF"/>
    <w:rsid w:val="00A653A3"/>
    <w:rsid w:val="00A6593F"/>
    <w:rsid w:val="00A677D6"/>
    <w:rsid w:val="00A74421"/>
    <w:rsid w:val="00A827DB"/>
    <w:rsid w:val="00A82BA0"/>
    <w:rsid w:val="00A82BD1"/>
    <w:rsid w:val="00A8443C"/>
    <w:rsid w:val="00A844EC"/>
    <w:rsid w:val="00A84A72"/>
    <w:rsid w:val="00A84DB3"/>
    <w:rsid w:val="00A9432E"/>
    <w:rsid w:val="00A94A14"/>
    <w:rsid w:val="00A94FCB"/>
    <w:rsid w:val="00AA234A"/>
    <w:rsid w:val="00AA3218"/>
    <w:rsid w:val="00AA37E9"/>
    <w:rsid w:val="00AA5E5B"/>
    <w:rsid w:val="00AA5F8B"/>
    <w:rsid w:val="00AA65B5"/>
    <w:rsid w:val="00AA6A65"/>
    <w:rsid w:val="00AA6D53"/>
    <w:rsid w:val="00AA7403"/>
    <w:rsid w:val="00AB0162"/>
    <w:rsid w:val="00AB0531"/>
    <w:rsid w:val="00AB0C03"/>
    <w:rsid w:val="00AB5A39"/>
    <w:rsid w:val="00AB5E0D"/>
    <w:rsid w:val="00AB63D2"/>
    <w:rsid w:val="00AC0174"/>
    <w:rsid w:val="00AC01D1"/>
    <w:rsid w:val="00AC133B"/>
    <w:rsid w:val="00AC140B"/>
    <w:rsid w:val="00AC4753"/>
    <w:rsid w:val="00AC5486"/>
    <w:rsid w:val="00AC7DE7"/>
    <w:rsid w:val="00AD07AD"/>
    <w:rsid w:val="00AD1DF4"/>
    <w:rsid w:val="00AD1E09"/>
    <w:rsid w:val="00AD4873"/>
    <w:rsid w:val="00AD4BB0"/>
    <w:rsid w:val="00AD65F6"/>
    <w:rsid w:val="00AE0F6C"/>
    <w:rsid w:val="00AE1E68"/>
    <w:rsid w:val="00AE2BB4"/>
    <w:rsid w:val="00AE35B6"/>
    <w:rsid w:val="00AE463C"/>
    <w:rsid w:val="00AF44A7"/>
    <w:rsid w:val="00AF519C"/>
    <w:rsid w:val="00AF5B22"/>
    <w:rsid w:val="00AF5C38"/>
    <w:rsid w:val="00B045FE"/>
    <w:rsid w:val="00B05F87"/>
    <w:rsid w:val="00B06573"/>
    <w:rsid w:val="00B06789"/>
    <w:rsid w:val="00B07FE8"/>
    <w:rsid w:val="00B101EB"/>
    <w:rsid w:val="00B1319F"/>
    <w:rsid w:val="00B14ECF"/>
    <w:rsid w:val="00B14F09"/>
    <w:rsid w:val="00B17BBF"/>
    <w:rsid w:val="00B20262"/>
    <w:rsid w:val="00B229EA"/>
    <w:rsid w:val="00B236F4"/>
    <w:rsid w:val="00B23877"/>
    <w:rsid w:val="00B23BB2"/>
    <w:rsid w:val="00B23D4A"/>
    <w:rsid w:val="00B2421F"/>
    <w:rsid w:val="00B24533"/>
    <w:rsid w:val="00B24EAA"/>
    <w:rsid w:val="00B265D4"/>
    <w:rsid w:val="00B32A56"/>
    <w:rsid w:val="00B33A13"/>
    <w:rsid w:val="00B358B0"/>
    <w:rsid w:val="00B36490"/>
    <w:rsid w:val="00B37205"/>
    <w:rsid w:val="00B37DDB"/>
    <w:rsid w:val="00B40633"/>
    <w:rsid w:val="00B44114"/>
    <w:rsid w:val="00B4436E"/>
    <w:rsid w:val="00B45653"/>
    <w:rsid w:val="00B47C18"/>
    <w:rsid w:val="00B50F21"/>
    <w:rsid w:val="00B566EC"/>
    <w:rsid w:val="00B57678"/>
    <w:rsid w:val="00B60236"/>
    <w:rsid w:val="00B60B65"/>
    <w:rsid w:val="00B61472"/>
    <w:rsid w:val="00B64974"/>
    <w:rsid w:val="00B65C20"/>
    <w:rsid w:val="00B703E5"/>
    <w:rsid w:val="00B70CA3"/>
    <w:rsid w:val="00B74E55"/>
    <w:rsid w:val="00B761D9"/>
    <w:rsid w:val="00B77E77"/>
    <w:rsid w:val="00B80A32"/>
    <w:rsid w:val="00B8242E"/>
    <w:rsid w:val="00B82598"/>
    <w:rsid w:val="00B8530B"/>
    <w:rsid w:val="00B85655"/>
    <w:rsid w:val="00B90DC1"/>
    <w:rsid w:val="00B91A2C"/>
    <w:rsid w:val="00B92878"/>
    <w:rsid w:val="00B96614"/>
    <w:rsid w:val="00B97415"/>
    <w:rsid w:val="00B97797"/>
    <w:rsid w:val="00B97D01"/>
    <w:rsid w:val="00BA140D"/>
    <w:rsid w:val="00BA1477"/>
    <w:rsid w:val="00BA2BC5"/>
    <w:rsid w:val="00BA59C6"/>
    <w:rsid w:val="00BA5D26"/>
    <w:rsid w:val="00BA7FE2"/>
    <w:rsid w:val="00BB0915"/>
    <w:rsid w:val="00BB28EB"/>
    <w:rsid w:val="00BB2FFF"/>
    <w:rsid w:val="00BB40C3"/>
    <w:rsid w:val="00BB44DB"/>
    <w:rsid w:val="00BB5E3E"/>
    <w:rsid w:val="00BC0BC5"/>
    <w:rsid w:val="00BC51F1"/>
    <w:rsid w:val="00BC5CA8"/>
    <w:rsid w:val="00BD04D3"/>
    <w:rsid w:val="00BD2DCD"/>
    <w:rsid w:val="00BD31D2"/>
    <w:rsid w:val="00BD5703"/>
    <w:rsid w:val="00BD5796"/>
    <w:rsid w:val="00BD62BE"/>
    <w:rsid w:val="00BE0BBD"/>
    <w:rsid w:val="00BE12DA"/>
    <w:rsid w:val="00BE19E1"/>
    <w:rsid w:val="00BE1B94"/>
    <w:rsid w:val="00BE1F50"/>
    <w:rsid w:val="00BE4981"/>
    <w:rsid w:val="00BE4985"/>
    <w:rsid w:val="00BE6026"/>
    <w:rsid w:val="00BE6EC1"/>
    <w:rsid w:val="00BE7577"/>
    <w:rsid w:val="00BF0387"/>
    <w:rsid w:val="00BF044B"/>
    <w:rsid w:val="00BF05F2"/>
    <w:rsid w:val="00BF0B11"/>
    <w:rsid w:val="00BF278D"/>
    <w:rsid w:val="00BF2D80"/>
    <w:rsid w:val="00BF61C6"/>
    <w:rsid w:val="00BF65C6"/>
    <w:rsid w:val="00BF68BA"/>
    <w:rsid w:val="00BF6FB8"/>
    <w:rsid w:val="00BF74DA"/>
    <w:rsid w:val="00C019F8"/>
    <w:rsid w:val="00C023DB"/>
    <w:rsid w:val="00C03336"/>
    <w:rsid w:val="00C03B7B"/>
    <w:rsid w:val="00C04377"/>
    <w:rsid w:val="00C04436"/>
    <w:rsid w:val="00C05F18"/>
    <w:rsid w:val="00C061CF"/>
    <w:rsid w:val="00C06E49"/>
    <w:rsid w:val="00C108AC"/>
    <w:rsid w:val="00C10BE9"/>
    <w:rsid w:val="00C179BB"/>
    <w:rsid w:val="00C2234A"/>
    <w:rsid w:val="00C23D4A"/>
    <w:rsid w:val="00C25E18"/>
    <w:rsid w:val="00C2655E"/>
    <w:rsid w:val="00C27548"/>
    <w:rsid w:val="00C310B8"/>
    <w:rsid w:val="00C316BA"/>
    <w:rsid w:val="00C318BA"/>
    <w:rsid w:val="00C31C20"/>
    <w:rsid w:val="00C33D76"/>
    <w:rsid w:val="00C354D1"/>
    <w:rsid w:val="00C357AF"/>
    <w:rsid w:val="00C37E84"/>
    <w:rsid w:val="00C404F8"/>
    <w:rsid w:val="00C416BA"/>
    <w:rsid w:val="00C42F66"/>
    <w:rsid w:val="00C4489B"/>
    <w:rsid w:val="00C44CE4"/>
    <w:rsid w:val="00C45949"/>
    <w:rsid w:val="00C47039"/>
    <w:rsid w:val="00C52364"/>
    <w:rsid w:val="00C53E01"/>
    <w:rsid w:val="00C53EE6"/>
    <w:rsid w:val="00C55EF7"/>
    <w:rsid w:val="00C55F66"/>
    <w:rsid w:val="00C57747"/>
    <w:rsid w:val="00C619CA"/>
    <w:rsid w:val="00C62C3E"/>
    <w:rsid w:val="00C652FE"/>
    <w:rsid w:val="00C667A8"/>
    <w:rsid w:val="00C66E0E"/>
    <w:rsid w:val="00C67884"/>
    <w:rsid w:val="00C706ED"/>
    <w:rsid w:val="00C708F0"/>
    <w:rsid w:val="00C71064"/>
    <w:rsid w:val="00C71368"/>
    <w:rsid w:val="00C71802"/>
    <w:rsid w:val="00C72671"/>
    <w:rsid w:val="00C735C0"/>
    <w:rsid w:val="00C743E5"/>
    <w:rsid w:val="00C757ED"/>
    <w:rsid w:val="00C76143"/>
    <w:rsid w:val="00C766EA"/>
    <w:rsid w:val="00C814DC"/>
    <w:rsid w:val="00C82D26"/>
    <w:rsid w:val="00C8377A"/>
    <w:rsid w:val="00C8394D"/>
    <w:rsid w:val="00C84CC5"/>
    <w:rsid w:val="00C84DD9"/>
    <w:rsid w:val="00C855A0"/>
    <w:rsid w:val="00C87F49"/>
    <w:rsid w:val="00C904AF"/>
    <w:rsid w:val="00C910CF"/>
    <w:rsid w:val="00C9113D"/>
    <w:rsid w:val="00C914FA"/>
    <w:rsid w:val="00C9170D"/>
    <w:rsid w:val="00C91985"/>
    <w:rsid w:val="00C92326"/>
    <w:rsid w:val="00C95CEE"/>
    <w:rsid w:val="00C96929"/>
    <w:rsid w:val="00CA059D"/>
    <w:rsid w:val="00CA0BA0"/>
    <w:rsid w:val="00CA17B0"/>
    <w:rsid w:val="00CA3655"/>
    <w:rsid w:val="00CA47F4"/>
    <w:rsid w:val="00CA4D9C"/>
    <w:rsid w:val="00CA50D8"/>
    <w:rsid w:val="00CA74B1"/>
    <w:rsid w:val="00CB3216"/>
    <w:rsid w:val="00CB3331"/>
    <w:rsid w:val="00CB3D41"/>
    <w:rsid w:val="00CB4483"/>
    <w:rsid w:val="00CB55D3"/>
    <w:rsid w:val="00CC3233"/>
    <w:rsid w:val="00CC41D8"/>
    <w:rsid w:val="00CC5267"/>
    <w:rsid w:val="00CC7043"/>
    <w:rsid w:val="00CD1CF1"/>
    <w:rsid w:val="00CD2A91"/>
    <w:rsid w:val="00CD2AC9"/>
    <w:rsid w:val="00CD5CE6"/>
    <w:rsid w:val="00CD68D2"/>
    <w:rsid w:val="00CE1E83"/>
    <w:rsid w:val="00CE2FFE"/>
    <w:rsid w:val="00CE36E4"/>
    <w:rsid w:val="00CE38F7"/>
    <w:rsid w:val="00CE39C5"/>
    <w:rsid w:val="00CF073A"/>
    <w:rsid w:val="00CF0CCC"/>
    <w:rsid w:val="00CF3FFE"/>
    <w:rsid w:val="00CF42CE"/>
    <w:rsid w:val="00CF4839"/>
    <w:rsid w:val="00CF57F7"/>
    <w:rsid w:val="00CF66A4"/>
    <w:rsid w:val="00D00952"/>
    <w:rsid w:val="00D01F74"/>
    <w:rsid w:val="00D0202E"/>
    <w:rsid w:val="00D026A1"/>
    <w:rsid w:val="00D05421"/>
    <w:rsid w:val="00D05763"/>
    <w:rsid w:val="00D05A3B"/>
    <w:rsid w:val="00D1162A"/>
    <w:rsid w:val="00D12A5D"/>
    <w:rsid w:val="00D15A2D"/>
    <w:rsid w:val="00D15C0D"/>
    <w:rsid w:val="00D2073D"/>
    <w:rsid w:val="00D22F7B"/>
    <w:rsid w:val="00D24026"/>
    <w:rsid w:val="00D25835"/>
    <w:rsid w:val="00D259B0"/>
    <w:rsid w:val="00D314C4"/>
    <w:rsid w:val="00D33417"/>
    <w:rsid w:val="00D357E9"/>
    <w:rsid w:val="00D35883"/>
    <w:rsid w:val="00D359A6"/>
    <w:rsid w:val="00D35F31"/>
    <w:rsid w:val="00D36033"/>
    <w:rsid w:val="00D360AA"/>
    <w:rsid w:val="00D37226"/>
    <w:rsid w:val="00D402C5"/>
    <w:rsid w:val="00D438BD"/>
    <w:rsid w:val="00D44B27"/>
    <w:rsid w:val="00D473A7"/>
    <w:rsid w:val="00D5261C"/>
    <w:rsid w:val="00D52DDC"/>
    <w:rsid w:val="00D5378F"/>
    <w:rsid w:val="00D53A5F"/>
    <w:rsid w:val="00D5450B"/>
    <w:rsid w:val="00D54B19"/>
    <w:rsid w:val="00D55296"/>
    <w:rsid w:val="00D5555A"/>
    <w:rsid w:val="00D56E42"/>
    <w:rsid w:val="00D572AB"/>
    <w:rsid w:val="00D57D6A"/>
    <w:rsid w:val="00D6047A"/>
    <w:rsid w:val="00D607A4"/>
    <w:rsid w:val="00D60BD2"/>
    <w:rsid w:val="00D60C19"/>
    <w:rsid w:val="00D61DF7"/>
    <w:rsid w:val="00D6234D"/>
    <w:rsid w:val="00D627F5"/>
    <w:rsid w:val="00D64F59"/>
    <w:rsid w:val="00D7624A"/>
    <w:rsid w:val="00D762CE"/>
    <w:rsid w:val="00D76A26"/>
    <w:rsid w:val="00D76B3A"/>
    <w:rsid w:val="00D771FB"/>
    <w:rsid w:val="00D827B9"/>
    <w:rsid w:val="00D830E3"/>
    <w:rsid w:val="00D841BA"/>
    <w:rsid w:val="00D84D1D"/>
    <w:rsid w:val="00D85D89"/>
    <w:rsid w:val="00D86EA8"/>
    <w:rsid w:val="00D879F2"/>
    <w:rsid w:val="00D938D5"/>
    <w:rsid w:val="00D94380"/>
    <w:rsid w:val="00D95481"/>
    <w:rsid w:val="00D95572"/>
    <w:rsid w:val="00D96B6F"/>
    <w:rsid w:val="00DA30A8"/>
    <w:rsid w:val="00DA4403"/>
    <w:rsid w:val="00DA4913"/>
    <w:rsid w:val="00DA70CE"/>
    <w:rsid w:val="00DB0694"/>
    <w:rsid w:val="00DB1196"/>
    <w:rsid w:val="00DB192A"/>
    <w:rsid w:val="00DB2B49"/>
    <w:rsid w:val="00DB3681"/>
    <w:rsid w:val="00DB6AF4"/>
    <w:rsid w:val="00DC02FF"/>
    <w:rsid w:val="00DC0F0A"/>
    <w:rsid w:val="00DC250B"/>
    <w:rsid w:val="00DC4C02"/>
    <w:rsid w:val="00DD1F95"/>
    <w:rsid w:val="00DD352C"/>
    <w:rsid w:val="00DD3B6D"/>
    <w:rsid w:val="00DD5261"/>
    <w:rsid w:val="00DE30CE"/>
    <w:rsid w:val="00DE3ADD"/>
    <w:rsid w:val="00DE4469"/>
    <w:rsid w:val="00DE7CCC"/>
    <w:rsid w:val="00DE7EFF"/>
    <w:rsid w:val="00DF08CC"/>
    <w:rsid w:val="00DF0E68"/>
    <w:rsid w:val="00DF215C"/>
    <w:rsid w:val="00DF2305"/>
    <w:rsid w:val="00DF4082"/>
    <w:rsid w:val="00DF4DAD"/>
    <w:rsid w:val="00DF646C"/>
    <w:rsid w:val="00DF670B"/>
    <w:rsid w:val="00DF67CA"/>
    <w:rsid w:val="00E005DB"/>
    <w:rsid w:val="00E04087"/>
    <w:rsid w:val="00E05D8E"/>
    <w:rsid w:val="00E06E3F"/>
    <w:rsid w:val="00E10E89"/>
    <w:rsid w:val="00E1339A"/>
    <w:rsid w:val="00E1428C"/>
    <w:rsid w:val="00E165C3"/>
    <w:rsid w:val="00E170EC"/>
    <w:rsid w:val="00E17C50"/>
    <w:rsid w:val="00E21BC3"/>
    <w:rsid w:val="00E22789"/>
    <w:rsid w:val="00E2305B"/>
    <w:rsid w:val="00E232F2"/>
    <w:rsid w:val="00E2368E"/>
    <w:rsid w:val="00E23C93"/>
    <w:rsid w:val="00E25590"/>
    <w:rsid w:val="00E264F7"/>
    <w:rsid w:val="00E27D8E"/>
    <w:rsid w:val="00E30478"/>
    <w:rsid w:val="00E30616"/>
    <w:rsid w:val="00E322C5"/>
    <w:rsid w:val="00E33689"/>
    <w:rsid w:val="00E3527F"/>
    <w:rsid w:val="00E37454"/>
    <w:rsid w:val="00E409A4"/>
    <w:rsid w:val="00E40CAF"/>
    <w:rsid w:val="00E4244C"/>
    <w:rsid w:val="00E431F2"/>
    <w:rsid w:val="00E4385D"/>
    <w:rsid w:val="00E44E51"/>
    <w:rsid w:val="00E51221"/>
    <w:rsid w:val="00E52233"/>
    <w:rsid w:val="00E534DE"/>
    <w:rsid w:val="00E53EC2"/>
    <w:rsid w:val="00E54F6C"/>
    <w:rsid w:val="00E5776D"/>
    <w:rsid w:val="00E616B1"/>
    <w:rsid w:val="00E6285D"/>
    <w:rsid w:val="00E63792"/>
    <w:rsid w:val="00E64864"/>
    <w:rsid w:val="00E65084"/>
    <w:rsid w:val="00E67103"/>
    <w:rsid w:val="00E71575"/>
    <w:rsid w:val="00E71D38"/>
    <w:rsid w:val="00E72C67"/>
    <w:rsid w:val="00E74E26"/>
    <w:rsid w:val="00E74E7A"/>
    <w:rsid w:val="00E75897"/>
    <w:rsid w:val="00E76507"/>
    <w:rsid w:val="00E76549"/>
    <w:rsid w:val="00E771CA"/>
    <w:rsid w:val="00E774C7"/>
    <w:rsid w:val="00E7762E"/>
    <w:rsid w:val="00E777A1"/>
    <w:rsid w:val="00E77D19"/>
    <w:rsid w:val="00E80790"/>
    <w:rsid w:val="00E80C59"/>
    <w:rsid w:val="00E8128D"/>
    <w:rsid w:val="00E81901"/>
    <w:rsid w:val="00E83DBF"/>
    <w:rsid w:val="00E84494"/>
    <w:rsid w:val="00E84A68"/>
    <w:rsid w:val="00E85D19"/>
    <w:rsid w:val="00E90DFD"/>
    <w:rsid w:val="00E9274C"/>
    <w:rsid w:val="00E9316D"/>
    <w:rsid w:val="00E937D3"/>
    <w:rsid w:val="00E96898"/>
    <w:rsid w:val="00EA244A"/>
    <w:rsid w:val="00EA3135"/>
    <w:rsid w:val="00EA3221"/>
    <w:rsid w:val="00EA4189"/>
    <w:rsid w:val="00EA5C4A"/>
    <w:rsid w:val="00EA7277"/>
    <w:rsid w:val="00EB07C5"/>
    <w:rsid w:val="00EB1138"/>
    <w:rsid w:val="00EB1E4F"/>
    <w:rsid w:val="00EB5C61"/>
    <w:rsid w:val="00EB60A8"/>
    <w:rsid w:val="00EB6350"/>
    <w:rsid w:val="00EB6877"/>
    <w:rsid w:val="00EB7B8B"/>
    <w:rsid w:val="00EC16AF"/>
    <w:rsid w:val="00EC21EF"/>
    <w:rsid w:val="00EC2CFE"/>
    <w:rsid w:val="00EC382A"/>
    <w:rsid w:val="00EC4A06"/>
    <w:rsid w:val="00EC76A3"/>
    <w:rsid w:val="00ED0380"/>
    <w:rsid w:val="00ED0A28"/>
    <w:rsid w:val="00ED10C5"/>
    <w:rsid w:val="00ED1F9E"/>
    <w:rsid w:val="00ED2157"/>
    <w:rsid w:val="00ED47D6"/>
    <w:rsid w:val="00ED49DF"/>
    <w:rsid w:val="00ED7531"/>
    <w:rsid w:val="00ED7DD0"/>
    <w:rsid w:val="00EE007E"/>
    <w:rsid w:val="00EE0B07"/>
    <w:rsid w:val="00EE11C2"/>
    <w:rsid w:val="00EE2193"/>
    <w:rsid w:val="00EE4D9F"/>
    <w:rsid w:val="00EE7020"/>
    <w:rsid w:val="00EE7568"/>
    <w:rsid w:val="00EF17A6"/>
    <w:rsid w:val="00EF25D0"/>
    <w:rsid w:val="00EF2C82"/>
    <w:rsid w:val="00EF2F06"/>
    <w:rsid w:val="00EF3B4A"/>
    <w:rsid w:val="00EF3FE1"/>
    <w:rsid w:val="00EF653C"/>
    <w:rsid w:val="00EF668B"/>
    <w:rsid w:val="00F00CE5"/>
    <w:rsid w:val="00F05DD5"/>
    <w:rsid w:val="00F05DFA"/>
    <w:rsid w:val="00F06294"/>
    <w:rsid w:val="00F06A14"/>
    <w:rsid w:val="00F07A5B"/>
    <w:rsid w:val="00F07C44"/>
    <w:rsid w:val="00F10F8A"/>
    <w:rsid w:val="00F13639"/>
    <w:rsid w:val="00F13A8B"/>
    <w:rsid w:val="00F13EBB"/>
    <w:rsid w:val="00F15640"/>
    <w:rsid w:val="00F171C2"/>
    <w:rsid w:val="00F20E18"/>
    <w:rsid w:val="00F22631"/>
    <w:rsid w:val="00F229ED"/>
    <w:rsid w:val="00F22FD2"/>
    <w:rsid w:val="00F2350B"/>
    <w:rsid w:val="00F265F0"/>
    <w:rsid w:val="00F266E7"/>
    <w:rsid w:val="00F26F57"/>
    <w:rsid w:val="00F33186"/>
    <w:rsid w:val="00F33334"/>
    <w:rsid w:val="00F351EB"/>
    <w:rsid w:val="00F3596B"/>
    <w:rsid w:val="00F35A2D"/>
    <w:rsid w:val="00F43164"/>
    <w:rsid w:val="00F44874"/>
    <w:rsid w:val="00F4700B"/>
    <w:rsid w:val="00F51427"/>
    <w:rsid w:val="00F537FB"/>
    <w:rsid w:val="00F5404C"/>
    <w:rsid w:val="00F54AE8"/>
    <w:rsid w:val="00F551B2"/>
    <w:rsid w:val="00F55C12"/>
    <w:rsid w:val="00F57590"/>
    <w:rsid w:val="00F6171F"/>
    <w:rsid w:val="00F62BEB"/>
    <w:rsid w:val="00F650A0"/>
    <w:rsid w:val="00F701EC"/>
    <w:rsid w:val="00F70E48"/>
    <w:rsid w:val="00F70EC9"/>
    <w:rsid w:val="00F71BD6"/>
    <w:rsid w:val="00F727DC"/>
    <w:rsid w:val="00F735AA"/>
    <w:rsid w:val="00F738A8"/>
    <w:rsid w:val="00F7540D"/>
    <w:rsid w:val="00F75AA0"/>
    <w:rsid w:val="00F75F52"/>
    <w:rsid w:val="00F77D4E"/>
    <w:rsid w:val="00F80712"/>
    <w:rsid w:val="00F80A74"/>
    <w:rsid w:val="00F82833"/>
    <w:rsid w:val="00F82CEE"/>
    <w:rsid w:val="00F83E21"/>
    <w:rsid w:val="00F851AF"/>
    <w:rsid w:val="00F85A5C"/>
    <w:rsid w:val="00F85EF0"/>
    <w:rsid w:val="00F87A89"/>
    <w:rsid w:val="00F91347"/>
    <w:rsid w:val="00F91403"/>
    <w:rsid w:val="00F92482"/>
    <w:rsid w:val="00F92F61"/>
    <w:rsid w:val="00F9355A"/>
    <w:rsid w:val="00F95782"/>
    <w:rsid w:val="00F95D1C"/>
    <w:rsid w:val="00F95EBD"/>
    <w:rsid w:val="00FA0345"/>
    <w:rsid w:val="00FA0E77"/>
    <w:rsid w:val="00FA215D"/>
    <w:rsid w:val="00FA572A"/>
    <w:rsid w:val="00FA65FE"/>
    <w:rsid w:val="00FA6B77"/>
    <w:rsid w:val="00FA71AC"/>
    <w:rsid w:val="00FA76EA"/>
    <w:rsid w:val="00FB2020"/>
    <w:rsid w:val="00FB2F91"/>
    <w:rsid w:val="00FB342D"/>
    <w:rsid w:val="00FB3E4E"/>
    <w:rsid w:val="00FB4C03"/>
    <w:rsid w:val="00FB7243"/>
    <w:rsid w:val="00FB79B9"/>
    <w:rsid w:val="00FB7A16"/>
    <w:rsid w:val="00FC3AFC"/>
    <w:rsid w:val="00FC3BFF"/>
    <w:rsid w:val="00FC4025"/>
    <w:rsid w:val="00FC5AB8"/>
    <w:rsid w:val="00FD1F3C"/>
    <w:rsid w:val="00FD42D6"/>
    <w:rsid w:val="00FD53C6"/>
    <w:rsid w:val="00FE034C"/>
    <w:rsid w:val="00FE10F5"/>
    <w:rsid w:val="00FE3D3C"/>
    <w:rsid w:val="00FE4252"/>
    <w:rsid w:val="00FE45C9"/>
    <w:rsid w:val="00FE4ED5"/>
    <w:rsid w:val="00FE58B9"/>
    <w:rsid w:val="00FE71EF"/>
    <w:rsid w:val="00FE738B"/>
    <w:rsid w:val="00FE7677"/>
    <w:rsid w:val="00FF05C3"/>
    <w:rsid w:val="00FF1E7D"/>
    <w:rsid w:val="00FF1FAA"/>
    <w:rsid w:val="00FF3051"/>
    <w:rsid w:val="00FF4719"/>
    <w:rsid w:val="00FF5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46403D-8198-43C3-9719-2284B93B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DCD"/>
    <w:pPr>
      <w:widowControl w:val="0"/>
      <w:jc w:val="both"/>
    </w:pPr>
    <w:rPr>
      <w:rFonts w:ascii="Calibri" w:hAnsi="Calibri" w:cs="Calibri"/>
      <w:kern w:val="2"/>
      <w:sz w:val="21"/>
      <w:szCs w:val="21"/>
    </w:rPr>
  </w:style>
  <w:style w:type="paragraph" w:styleId="1">
    <w:name w:val="heading 1"/>
    <w:basedOn w:val="a"/>
    <w:next w:val="a"/>
    <w:link w:val="1Char"/>
    <w:qFormat/>
    <w:locked/>
    <w:rsid w:val="00FE10F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57DCD"/>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857DCD"/>
    <w:rPr>
      <w:rFonts w:ascii="Cambria" w:eastAsia="宋体" w:hAnsi="Cambria" w:cs="Cambria"/>
      <w:b/>
      <w:bCs/>
      <w:sz w:val="32"/>
      <w:szCs w:val="32"/>
    </w:rPr>
  </w:style>
  <w:style w:type="paragraph" w:styleId="a3">
    <w:name w:val="Balloon Text"/>
    <w:basedOn w:val="a"/>
    <w:link w:val="Char"/>
    <w:uiPriority w:val="99"/>
    <w:semiHidden/>
    <w:rsid w:val="00857DCD"/>
    <w:rPr>
      <w:sz w:val="18"/>
      <w:szCs w:val="18"/>
    </w:rPr>
  </w:style>
  <w:style w:type="character" w:customStyle="1" w:styleId="Char">
    <w:name w:val="批注框文本 Char"/>
    <w:link w:val="a3"/>
    <w:uiPriority w:val="99"/>
    <w:semiHidden/>
    <w:locked/>
    <w:rsid w:val="00857DCD"/>
    <w:rPr>
      <w:rFonts w:ascii="Calibri" w:eastAsia="宋体" w:hAnsi="Calibri" w:cs="Calibri"/>
      <w:sz w:val="18"/>
      <w:szCs w:val="18"/>
    </w:rPr>
  </w:style>
  <w:style w:type="paragraph" w:styleId="a4">
    <w:name w:val="footer"/>
    <w:basedOn w:val="a"/>
    <w:link w:val="Char0"/>
    <w:uiPriority w:val="99"/>
    <w:rsid w:val="00857DCD"/>
    <w:pPr>
      <w:tabs>
        <w:tab w:val="center" w:pos="4153"/>
        <w:tab w:val="right" w:pos="8306"/>
      </w:tabs>
      <w:snapToGrid w:val="0"/>
      <w:jc w:val="left"/>
    </w:pPr>
    <w:rPr>
      <w:rFonts w:ascii="Times New Roman" w:hAnsi="Times New Roman" w:cs="Times New Roman"/>
      <w:kern w:val="0"/>
      <w:sz w:val="18"/>
      <w:szCs w:val="18"/>
    </w:rPr>
  </w:style>
  <w:style w:type="character" w:customStyle="1" w:styleId="Char0">
    <w:name w:val="页脚 Char"/>
    <w:link w:val="a4"/>
    <w:uiPriority w:val="99"/>
    <w:locked/>
    <w:rsid w:val="00857DCD"/>
    <w:rPr>
      <w:sz w:val="18"/>
      <w:szCs w:val="18"/>
    </w:rPr>
  </w:style>
  <w:style w:type="paragraph" w:styleId="a5">
    <w:name w:val="header"/>
    <w:basedOn w:val="a"/>
    <w:link w:val="Char1"/>
    <w:uiPriority w:val="99"/>
    <w:rsid w:val="00857DCD"/>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1">
    <w:name w:val="页眉 Char"/>
    <w:link w:val="a5"/>
    <w:uiPriority w:val="99"/>
    <w:locked/>
    <w:rsid w:val="00857DCD"/>
    <w:rPr>
      <w:sz w:val="18"/>
      <w:szCs w:val="18"/>
    </w:rPr>
  </w:style>
  <w:style w:type="paragraph" w:styleId="a6">
    <w:name w:val="footnote text"/>
    <w:basedOn w:val="a"/>
    <w:link w:val="Char2"/>
    <w:uiPriority w:val="99"/>
    <w:semiHidden/>
    <w:rsid w:val="00857DCD"/>
    <w:pPr>
      <w:snapToGrid w:val="0"/>
      <w:jc w:val="left"/>
    </w:pPr>
    <w:rPr>
      <w:sz w:val="18"/>
      <w:szCs w:val="18"/>
    </w:rPr>
  </w:style>
  <w:style w:type="character" w:customStyle="1" w:styleId="Char2">
    <w:name w:val="脚注文本 Char"/>
    <w:link w:val="a6"/>
    <w:uiPriority w:val="99"/>
    <w:semiHidden/>
    <w:locked/>
    <w:rsid w:val="00857DCD"/>
    <w:rPr>
      <w:rFonts w:ascii="Calibri" w:eastAsia="宋体" w:hAnsi="Calibri" w:cs="Calibri"/>
      <w:sz w:val="18"/>
      <w:szCs w:val="18"/>
    </w:rPr>
  </w:style>
  <w:style w:type="character" w:styleId="a7">
    <w:name w:val="footnote reference"/>
    <w:uiPriority w:val="99"/>
    <w:semiHidden/>
    <w:rsid w:val="00857DCD"/>
    <w:rPr>
      <w:vertAlign w:val="superscript"/>
    </w:rPr>
  </w:style>
  <w:style w:type="paragraph" w:customStyle="1" w:styleId="10">
    <w:name w:val="列出段落1"/>
    <w:basedOn w:val="a"/>
    <w:uiPriority w:val="99"/>
    <w:rsid w:val="00857DCD"/>
    <w:pPr>
      <w:ind w:firstLineChars="200" w:firstLine="420"/>
    </w:pPr>
  </w:style>
  <w:style w:type="character" w:customStyle="1" w:styleId="Char10">
    <w:name w:val="页眉 Char1"/>
    <w:uiPriority w:val="99"/>
    <w:semiHidden/>
    <w:rsid w:val="00857DCD"/>
    <w:rPr>
      <w:rFonts w:ascii="Calibri" w:eastAsia="宋体" w:hAnsi="Calibri" w:cs="Calibri"/>
      <w:sz w:val="18"/>
      <w:szCs w:val="18"/>
    </w:rPr>
  </w:style>
  <w:style w:type="character" w:customStyle="1" w:styleId="Char11">
    <w:name w:val="页脚 Char1"/>
    <w:uiPriority w:val="99"/>
    <w:semiHidden/>
    <w:rsid w:val="00857DCD"/>
    <w:rPr>
      <w:rFonts w:ascii="Calibri" w:eastAsia="宋体" w:hAnsi="Calibri" w:cs="Calibri"/>
      <w:sz w:val="18"/>
      <w:szCs w:val="18"/>
    </w:rPr>
  </w:style>
  <w:style w:type="paragraph" w:customStyle="1" w:styleId="Default">
    <w:name w:val="Default"/>
    <w:uiPriority w:val="99"/>
    <w:rsid w:val="00857DCD"/>
    <w:pPr>
      <w:widowControl w:val="0"/>
      <w:autoSpaceDE w:val="0"/>
      <w:autoSpaceDN w:val="0"/>
      <w:adjustRightInd w:val="0"/>
    </w:pPr>
    <w:rPr>
      <w:rFonts w:ascii="Calibri" w:hAnsi="Calibri" w:cs="Calibri"/>
      <w:color w:val="000000"/>
      <w:sz w:val="24"/>
      <w:szCs w:val="24"/>
    </w:rPr>
  </w:style>
  <w:style w:type="character" w:styleId="a8">
    <w:name w:val="page number"/>
    <w:basedOn w:val="a0"/>
    <w:uiPriority w:val="99"/>
    <w:rsid w:val="0004189F"/>
  </w:style>
  <w:style w:type="paragraph" w:styleId="a9">
    <w:name w:val="List Paragraph"/>
    <w:basedOn w:val="a"/>
    <w:uiPriority w:val="34"/>
    <w:qFormat/>
    <w:rsid w:val="00D830E3"/>
    <w:pPr>
      <w:ind w:firstLineChars="200" w:firstLine="420"/>
    </w:pPr>
  </w:style>
  <w:style w:type="paragraph" w:styleId="aa">
    <w:name w:val="Normal (Web)"/>
    <w:basedOn w:val="a"/>
    <w:uiPriority w:val="99"/>
    <w:rsid w:val="00D830E3"/>
    <w:pPr>
      <w:widowControl/>
      <w:spacing w:before="100" w:beforeAutospacing="1" w:after="100" w:afterAutospacing="1"/>
      <w:jc w:val="left"/>
    </w:pPr>
    <w:rPr>
      <w:rFonts w:ascii="宋体" w:hAnsi="宋体" w:cs="宋体"/>
      <w:kern w:val="0"/>
      <w:sz w:val="24"/>
      <w:szCs w:val="24"/>
    </w:rPr>
  </w:style>
  <w:style w:type="paragraph" w:styleId="ab">
    <w:name w:val="Date"/>
    <w:basedOn w:val="a"/>
    <w:next w:val="a"/>
    <w:link w:val="Char3"/>
    <w:uiPriority w:val="99"/>
    <w:rsid w:val="00F05DFA"/>
    <w:pPr>
      <w:ind w:leftChars="2500" w:left="100"/>
    </w:pPr>
  </w:style>
  <w:style w:type="character" w:customStyle="1" w:styleId="Char3">
    <w:name w:val="日期 Char"/>
    <w:link w:val="ab"/>
    <w:uiPriority w:val="99"/>
    <w:semiHidden/>
    <w:locked/>
    <w:rsid w:val="002F093F"/>
    <w:rPr>
      <w:rFonts w:ascii="Calibri" w:hAnsi="Calibri" w:cs="Calibri"/>
      <w:sz w:val="21"/>
      <w:szCs w:val="21"/>
    </w:rPr>
  </w:style>
  <w:style w:type="character" w:styleId="ac">
    <w:name w:val="Hyperlink"/>
    <w:uiPriority w:val="99"/>
    <w:unhideWhenUsed/>
    <w:rsid w:val="00BD2DCD"/>
    <w:rPr>
      <w:color w:val="0000FF"/>
      <w:u w:val="single"/>
    </w:rPr>
  </w:style>
  <w:style w:type="paragraph" w:styleId="ad">
    <w:name w:val="No Spacing"/>
    <w:uiPriority w:val="1"/>
    <w:qFormat/>
    <w:rsid w:val="00F229ED"/>
    <w:pPr>
      <w:widowControl w:val="0"/>
      <w:jc w:val="both"/>
    </w:pPr>
    <w:rPr>
      <w:rFonts w:ascii="Calibri" w:hAnsi="Calibri" w:cs="Calibri"/>
      <w:kern w:val="2"/>
      <w:sz w:val="21"/>
      <w:szCs w:val="21"/>
    </w:rPr>
  </w:style>
  <w:style w:type="character" w:styleId="ae">
    <w:name w:val="Subtle Emphasis"/>
    <w:uiPriority w:val="19"/>
    <w:qFormat/>
    <w:rsid w:val="00F229ED"/>
    <w:rPr>
      <w:i/>
      <w:iCs/>
      <w:color w:val="404040"/>
    </w:rPr>
  </w:style>
  <w:style w:type="paragraph" w:styleId="af">
    <w:name w:val="Plain Text"/>
    <w:basedOn w:val="a"/>
    <w:link w:val="Char4"/>
    <w:uiPriority w:val="99"/>
    <w:unhideWhenUsed/>
    <w:rsid w:val="00EA244A"/>
    <w:pPr>
      <w:jc w:val="left"/>
    </w:pPr>
    <w:rPr>
      <w:rFonts w:hAnsi="Courier New" w:cs="Courier New"/>
    </w:rPr>
  </w:style>
  <w:style w:type="character" w:customStyle="1" w:styleId="Char4">
    <w:name w:val="纯文本 Char"/>
    <w:link w:val="af"/>
    <w:uiPriority w:val="99"/>
    <w:rsid w:val="00EA244A"/>
    <w:rPr>
      <w:rFonts w:ascii="Calibri" w:hAnsi="Courier New" w:cs="Courier New"/>
      <w:kern w:val="2"/>
      <w:sz w:val="21"/>
      <w:szCs w:val="21"/>
    </w:rPr>
  </w:style>
  <w:style w:type="character" w:customStyle="1" w:styleId="1Char">
    <w:name w:val="标题 1 Char"/>
    <w:link w:val="1"/>
    <w:rsid w:val="00FE10F5"/>
    <w:rPr>
      <w:rFonts w:ascii="Calibri" w:hAnsi="Calibri" w:cs="Calibri"/>
      <w:b/>
      <w:bCs/>
      <w:kern w:val="44"/>
      <w:sz w:val="44"/>
      <w:szCs w:val="44"/>
    </w:rPr>
  </w:style>
  <w:style w:type="table" w:styleId="af0">
    <w:name w:val="Table Grid"/>
    <w:basedOn w:val="a1"/>
    <w:uiPriority w:val="39"/>
    <w:locked/>
    <w:rsid w:val="00AB0531"/>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065">
      <w:bodyDiv w:val="1"/>
      <w:marLeft w:val="0"/>
      <w:marRight w:val="0"/>
      <w:marTop w:val="0"/>
      <w:marBottom w:val="0"/>
      <w:divBdr>
        <w:top w:val="none" w:sz="0" w:space="0" w:color="auto"/>
        <w:left w:val="none" w:sz="0" w:space="0" w:color="auto"/>
        <w:bottom w:val="none" w:sz="0" w:space="0" w:color="auto"/>
        <w:right w:val="none" w:sz="0" w:space="0" w:color="auto"/>
      </w:divBdr>
    </w:div>
    <w:div w:id="261425616">
      <w:bodyDiv w:val="1"/>
      <w:marLeft w:val="0"/>
      <w:marRight w:val="0"/>
      <w:marTop w:val="0"/>
      <w:marBottom w:val="0"/>
      <w:divBdr>
        <w:top w:val="none" w:sz="0" w:space="0" w:color="auto"/>
        <w:left w:val="none" w:sz="0" w:space="0" w:color="auto"/>
        <w:bottom w:val="none" w:sz="0" w:space="0" w:color="auto"/>
        <w:right w:val="none" w:sz="0" w:space="0" w:color="auto"/>
      </w:divBdr>
    </w:div>
    <w:div w:id="370493949">
      <w:bodyDiv w:val="1"/>
      <w:marLeft w:val="0"/>
      <w:marRight w:val="0"/>
      <w:marTop w:val="0"/>
      <w:marBottom w:val="0"/>
      <w:divBdr>
        <w:top w:val="none" w:sz="0" w:space="0" w:color="auto"/>
        <w:left w:val="none" w:sz="0" w:space="0" w:color="auto"/>
        <w:bottom w:val="none" w:sz="0" w:space="0" w:color="auto"/>
        <w:right w:val="none" w:sz="0" w:space="0" w:color="auto"/>
      </w:divBdr>
    </w:div>
    <w:div w:id="761338400">
      <w:marLeft w:val="0"/>
      <w:marRight w:val="0"/>
      <w:marTop w:val="0"/>
      <w:marBottom w:val="0"/>
      <w:divBdr>
        <w:top w:val="none" w:sz="0" w:space="0" w:color="auto"/>
        <w:left w:val="none" w:sz="0" w:space="0" w:color="auto"/>
        <w:bottom w:val="none" w:sz="0" w:space="0" w:color="auto"/>
        <w:right w:val="none" w:sz="0" w:space="0" w:color="auto"/>
      </w:divBdr>
    </w:div>
    <w:div w:id="1204319606">
      <w:bodyDiv w:val="1"/>
      <w:marLeft w:val="0"/>
      <w:marRight w:val="0"/>
      <w:marTop w:val="0"/>
      <w:marBottom w:val="0"/>
      <w:divBdr>
        <w:top w:val="none" w:sz="0" w:space="0" w:color="auto"/>
        <w:left w:val="none" w:sz="0" w:space="0" w:color="auto"/>
        <w:bottom w:val="none" w:sz="0" w:space="0" w:color="auto"/>
        <w:right w:val="none" w:sz="0" w:space="0" w:color="auto"/>
      </w:divBdr>
    </w:div>
    <w:div w:id="1395351399">
      <w:bodyDiv w:val="1"/>
      <w:marLeft w:val="0"/>
      <w:marRight w:val="0"/>
      <w:marTop w:val="0"/>
      <w:marBottom w:val="0"/>
      <w:divBdr>
        <w:top w:val="none" w:sz="0" w:space="0" w:color="auto"/>
        <w:left w:val="none" w:sz="0" w:space="0" w:color="auto"/>
        <w:bottom w:val="none" w:sz="0" w:space="0" w:color="auto"/>
        <w:right w:val="none" w:sz="0" w:space="0" w:color="auto"/>
      </w:divBdr>
    </w:div>
    <w:div w:id="1416131692">
      <w:bodyDiv w:val="1"/>
      <w:marLeft w:val="0"/>
      <w:marRight w:val="0"/>
      <w:marTop w:val="0"/>
      <w:marBottom w:val="0"/>
      <w:divBdr>
        <w:top w:val="none" w:sz="0" w:space="0" w:color="auto"/>
        <w:left w:val="none" w:sz="0" w:space="0" w:color="auto"/>
        <w:bottom w:val="none" w:sz="0" w:space="0" w:color="auto"/>
        <w:right w:val="none" w:sz="0" w:space="0" w:color="auto"/>
      </w:divBdr>
    </w:div>
    <w:div w:id="1640574357">
      <w:bodyDiv w:val="1"/>
      <w:marLeft w:val="0"/>
      <w:marRight w:val="0"/>
      <w:marTop w:val="0"/>
      <w:marBottom w:val="0"/>
      <w:divBdr>
        <w:top w:val="none" w:sz="0" w:space="0" w:color="auto"/>
        <w:left w:val="none" w:sz="0" w:space="0" w:color="auto"/>
        <w:bottom w:val="none" w:sz="0" w:space="0" w:color="auto"/>
        <w:right w:val="none" w:sz="0" w:space="0" w:color="auto"/>
      </w:divBdr>
    </w:div>
    <w:div w:id="20396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2.24.1.24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92.168.9.21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gl@shfe.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ch@shfe.com.cn" TargetMode="External"/><Relationship Id="rId4" Type="http://schemas.openxmlformats.org/officeDocument/2006/relationships/webSettings" Target="webSettings.xml"/><Relationship Id="rId9" Type="http://schemas.openxmlformats.org/officeDocument/2006/relationships/hyperlink" Target="mailto:&#20197;&#30005;&#23376;&#37038;&#20214;&#26041;&#24335;&#21457;&#36865;&#21040;&#20449;&#24687;&#31649;&#29702;&#37096;xxgl@shfe.com.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13</Pages>
  <Words>1132</Words>
  <Characters>6453</Characters>
  <Application>Microsoft Office Word</Application>
  <DocSecurity>0</DocSecurity>
  <Lines>53</Lines>
  <Paragraphs>15</Paragraphs>
  <ScaleCrop>false</ScaleCrop>
  <Company>SHFE</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上海期货交易所办公室文件</dc:title>
  <dc:subject/>
  <dc:creator>陈晔</dc:creator>
  <cp:keywords/>
  <dc:description/>
  <cp:lastModifiedBy>shfe</cp:lastModifiedBy>
  <cp:revision>1521</cp:revision>
  <cp:lastPrinted>2018-11-19T02:01:00Z</cp:lastPrinted>
  <dcterms:created xsi:type="dcterms:W3CDTF">2018-11-19T01:57:00Z</dcterms:created>
  <dcterms:modified xsi:type="dcterms:W3CDTF">2023-07-12T07:19:00Z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2052-9.0.3</vt:lpwstr>
  </property>
</Properties>
</file>