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B0" w:rsidRPr="001A2032" w:rsidRDefault="00562FB0" w:rsidP="00562FB0">
      <w:pPr>
        <w:spacing w:line="360" w:lineRule="auto"/>
        <w:rPr>
          <w:rFonts w:ascii="方正大标宋简体" w:eastAsia="方正大标宋简体" w:hAnsi="宋体" w:hint="eastAsia"/>
          <w:sz w:val="42"/>
          <w:szCs w:val="42"/>
        </w:rPr>
      </w:pPr>
      <w:bookmarkStart w:id="0" w:name="OLE_LINK46"/>
      <w:bookmarkStart w:id="1" w:name="OLE_LINK47"/>
      <w:r w:rsidRPr="001A2032">
        <w:rPr>
          <w:rFonts w:ascii="方正大标宋简体" w:eastAsia="方正大标宋简体" w:hAnsi="宋体" w:hint="eastAsia"/>
          <w:sz w:val="42"/>
          <w:szCs w:val="42"/>
        </w:rPr>
        <w:t>附件</w:t>
      </w:r>
      <w:bookmarkStart w:id="2" w:name="OLE_LINK537"/>
      <w:r>
        <w:rPr>
          <w:rFonts w:eastAsia="方正大标宋简体"/>
          <w:sz w:val="42"/>
          <w:szCs w:val="42"/>
        </w:rPr>
        <w:t>1</w:t>
      </w:r>
    </w:p>
    <w:bookmarkEnd w:id="0"/>
    <w:bookmarkEnd w:id="1"/>
    <w:bookmarkEnd w:id="2"/>
    <w:p w:rsidR="00562FB0" w:rsidRPr="002F3C58" w:rsidRDefault="00562FB0" w:rsidP="00562FB0">
      <w:pPr>
        <w:ind w:firstLineChars="800" w:firstLine="3360"/>
        <w:rPr>
          <w:rFonts w:ascii="方正大标宋简体" w:eastAsia="方正大标宋简体" w:hAnsi="宋体"/>
          <w:sz w:val="42"/>
          <w:szCs w:val="42"/>
        </w:rPr>
      </w:pPr>
      <w:r w:rsidRPr="002F3C58">
        <w:rPr>
          <w:rFonts w:ascii="方正大标宋简体" w:eastAsia="方正大标宋简体" w:hAnsi="宋体" w:hint="eastAsia"/>
          <w:sz w:val="42"/>
          <w:szCs w:val="42"/>
        </w:rPr>
        <w:t>修订说明</w:t>
      </w:r>
    </w:p>
    <w:p w:rsidR="00562FB0" w:rsidRDefault="00562FB0" w:rsidP="00562FB0">
      <w:pPr>
        <w:ind w:firstLineChars="200" w:firstLine="600"/>
        <w:jc w:val="center"/>
        <w:rPr>
          <w:rFonts w:ascii="方正仿宋简体" w:eastAsia="方正仿宋简体" w:hAnsi="仿宋" w:hint="eastAsia"/>
          <w:sz w:val="30"/>
          <w:szCs w:val="30"/>
        </w:rPr>
      </w:pPr>
    </w:p>
    <w:p w:rsidR="00562FB0" w:rsidRDefault="00562FB0" w:rsidP="00562FB0">
      <w:pPr>
        <w:spacing w:line="360" w:lineRule="auto"/>
        <w:ind w:firstLineChars="200" w:firstLine="600"/>
        <w:rPr>
          <w:rFonts w:ascii="方正仿宋简体" w:eastAsia="方正仿宋简体" w:hAnsi="仿宋" w:hint="eastAsia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为了更好地</w:t>
      </w:r>
      <w:proofErr w:type="gramStart"/>
      <w:r>
        <w:rPr>
          <w:rFonts w:ascii="方正仿宋简体" w:eastAsia="方正仿宋简体" w:hAnsi="仿宋" w:hint="eastAsia"/>
          <w:sz w:val="30"/>
          <w:szCs w:val="30"/>
        </w:rPr>
        <w:t>践行</w:t>
      </w:r>
      <w:proofErr w:type="gramEnd"/>
      <w:r>
        <w:rPr>
          <w:rFonts w:ascii="方正仿宋简体" w:eastAsia="方正仿宋简体" w:hAnsi="仿宋" w:hint="eastAsia"/>
          <w:sz w:val="30"/>
          <w:szCs w:val="30"/>
        </w:rPr>
        <w:t>市场“三公”原则，进一步规范做市业务费用管理，明确做市激励有关事项，完善做</w:t>
      </w:r>
      <w:proofErr w:type="gramStart"/>
      <w:r>
        <w:rPr>
          <w:rFonts w:ascii="方正仿宋简体" w:eastAsia="方正仿宋简体" w:hAnsi="仿宋" w:hint="eastAsia"/>
          <w:sz w:val="30"/>
          <w:szCs w:val="30"/>
        </w:rPr>
        <w:t>市业务</w:t>
      </w:r>
      <w:proofErr w:type="gramEnd"/>
      <w:r>
        <w:rPr>
          <w:rFonts w:ascii="方正仿宋简体" w:eastAsia="方正仿宋简体" w:hAnsi="仿宋" w:hint="eastAsia"/>
          <w:sz w:val="30"/>
          <w:szCs w:val="30"/>
        </w:rPr>
        <w:t>规则体系，上海国际能源交易中心（以下简称上期能源）拟对《上海国际能源交易中心做市商管理细则》（以下简称《做市商管理细则》）进行修订。</w:t>
      </w:r>
    </w:p>
    <w:p w:rsidR="00562FB0" w:rsidRDefault="00562FB0" w:rsidP="00562FB0">
      <w:pPr>
        <w:spacing w:line="360" w:lineRule="auto"/>
        <w:ind w:firstLineChars="200" w:firstLine="600"/>
        <w:rPr>
          <w:rFonts w:eastAsia="方正仿宋简体" w:hint="eastAsia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主要修订内容为明确上期能源可以给予做市商手续费减免、激励等相关事项，具体内容为将《做市商管理细则》第十九条由“根据协议约定和做市情况，做市商可以享有交易手续费减收等权利”修订为“根据协议约定和做市情况，上期能源可以给予做市商交易手续费减免、激励等。上期能源根据做市品种运行等情况设置交易手续费减免、激励标准，并与做市商在协议中约定”。</w:t>
      </w:r>
    </w:p>
    <w:p w:rsidR="00B449B9" w:rsidRPr="00562FB0" w:rsidRDefault="00B449B9">
      <w:bookmarkStart w:id="3" w:name="_GoBack"/>
      <w:bookmarkEnd w:id="3"/>
    </w:p>
    <w:sectPr w:rsidR="00B449B9" w:rsidRPr="0056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B0"/>
    <w:rsid w:val="00562FB0"/>
    <w:rsid w:val="00B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FA9C8-56C2-4960-882A-82B1113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2024-03-21T02:55:00Z</dcterms:created>
  <dcterms:modified xsi:type="dcterms:W3CDTF">2024-03-21T02:55:00Z</dcterms:modified>
</cp:coreProperties>
</file>